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2756" w:rsidRDefault="00812756">
      <w:pPr>
        <w:pStyle w:val="110"/>
        <w:jc w:val="center"/>
        <w:rPr>
          <w:rFonts w:ascii="宋体" w:hAnsi="宋体"/>
          <w:b/>
          <w:spacing w:val="20"/>
          <w:sz w:val="84"/>
        </w:rPr>
      </w:pPr>
    </w:p>
    <w:p w:rsidR="00812756" w:rsidRDefault="00D33EE1">
      <w:pPr>
        <w:pStyle w:val="110"/>
        <w:jc w:val="center"/>
        <w:rPr>
          <w:rFonts w:ascii="宋体" w:hAnsi="宋体"/>
          <w:b/>
          <w:spacing w:val="20"/>
          <w:sz w:val="84"/>
        </w:rPr>
      </w:pPr>
      <w:r>
        <w:rPr>
          <w:rFonts w:ascii="黑体" w:eastAsia="黑体" w:hAnsi="华文中宋" w:hint="eastAsia"/>
          <w:bCs/>
          <w:spacing w:val="20"/>
          <w:sz w:val="72"/>
          <w:szCs w:val="72"/>
        </w:rPr>
        <w:t>泰</w:t>
      </w:r>
      <w:r>
        <w:rPr>
          <w:rFonts w:ascii="黑体" w:eastAsia="黑体" w:hAnsi="华文中宋"/>
          <w:bCs/>
          <w:spacing w:val="20"/>
          <w:sz w:val="72"/>
          <w:szCs w:val="72"/>
        </w:rPr>
        <w:t xml:space="preserve"> </w:t>
      </w:r>
      <w:r>
        <w:rPr>
          <w:rFonts w:ascii="黑体" w:eastAsia="黑体" w:hAnsi="华文中宋" w:hint="eastAsia"/>
          <w:bCs/>
          <w:spacing w:val="20"/>
          <w:sz w:val="72"/>
          <w:szCs w:val="72"/>
        </w:rPr>
        <w:t>州</w:t>
      </w:r>
      <w:r>
        <w:rPr>
          <w:rFonts w:ascii="黑体" w:eastAsia="黑体" w:hAnsi="华文中宋"/>
          <w:bCs/>
          <w:spacing w:val="20"/>
          <w:sz w:val="72"/>
          <w:szCs w:val="72"/>
        </w:rPr>
        <w:t xml:space="preserve"> </w:t>
      </w:r>
      <w:r>
        <w:rPr>
          <w:rFonts w:ascii="黑体" w:eastAsia="黑体" w:hAnsi="华文中宋" w:hint="eastAsia"/>
          <w:bCs/>
          <w:spacing w:val="20"/>
          <w:sz w:val="72"/>
          <w:szCs w:val="72"/>
        </w:rPr>
        <w:t>市</w:t>
      </w:r>
      <w:r>
        <w:rPr>
          <w:rFonts w:ascii="黑体" w:eastAsia="黑体" w:hAnsi="华文中宋"/>
          <w:bCs/>
          <w:spacing w:val="20"/>
          <w:sz w:val="72"/>
          <w:szCs w:val="72"/>
        </w:rPr>
        <w:t xml:space="preserve"> </w:t>
      </w:r>
      <w:r>
        <w:rPr>
          <w:rFonts w:ascii="黑体" w:eastAsia="黑体" w:hAnsi="华文中宋" w:hint="eastAsia"/>
          <w:bCs/>
          <w:spacing w:val="20"/>
          <w:sz w:val="72"/>
          <w:szCs w:val="72"/>
        </w:rPr>
        <w:t>政</w:t>
      </w:r>
      <w:r>
        <w:rPr>
          <w:rFonts w:ascii="黑体" w:eastAsia="黑体" w:hAnsi="华文中宋"/>
          <w:bCs/>
          <w:spacing w:val="20"/>
          <w:sz w:val="72"/>
          <w:szCs w:val="72"/>
        </w:rPr>
        <w:t xml:space="preserve"> </w:t>
      </w:r>
      <w:r>
        <w:rPr>
          <w:rFonts w:ascii="黑体" w:eastAsia="黑体" w:hAnsi="华文中宋" w:hint="eastAsia"/>
          <w:bCs/>
          <w:spacing w:val="20"/>
          <w:sz w:val="72"/>
          <w:szCs w:val="72"/>
        </w:rPr>
        <w:t>府</w:t>
      </w:r>
      <w:r>
        <w:rPr>
          <w:rFonts w:ascii="黑体" w:eastAsia="黑体" w:hAnsi="华文中宋"/>
          <w:bCs/>
          <w:spacing w:val="20"/>
          <w:sz w:val="72"/>
          <w:szCs w:val="72"/>
        </w:rPr>
        <w:t xml:space="preserve"> </w:t>
      </w:r>
      <w:r>
        <w:rPr>
          <w:rFonts w:ascii="黑体" w:eastAsia="黑体" w:hAnsi="华文中宋" w:hint="eastAsia"/>
          <w:bCs/>
          <w:spacing w:val="20"/>
          <w:sz w:val="72"/>
          <w:szCs w:val="72"/>
        </w:rPr>
        <w:t>采</w:t>
      </w:r>
      <w:r>
        <w:rPr>
          <w:rFonts w:ascii="黑体" w:eastAsia="黑体" w:hAnsi="华文中宋"/>
          <w:bCs/>
          <w:spacing w:val="20"/>
          <w:sz w:val="72"/>
          <w:szCs w:val="72"/>
        </w:rPr>
        <w:t xml:space="preserve"> </w:t>
      </w:r>
      <w:r>
        <w:rPr>
          <w:rFonts w:ascii="黑体" w:eastAsia="黑体" w:hAnsi="华文中宋" w:hint="eastAsia"/>
          <w:bCs/>
          <w:spacing w:val="20"/>
          <w:sz w:val="72"/>
          <w:szCs w:val="72"/>
        </w:rPr>
        <w:t>购</w:t>
      </w:r>
    </w:p>
    <w:p w:rsidR="00812756" w:rsidRDefault="00812756">
      <w:pPr>
        <w:pStyle w:val="110"/>
        <w:rPr>
          <w:rFonts w:ascii="宋体" w:hAnsi="宋体"/>
          <w:b/>
          <w:spacing w:val="20"/>
          <w:sz w:val="32"/>
        </w:rPr>
      </w:pPr>
    </w:p>
    <w:p w:rsidR="00812756" w:rsidRDefault="00812756">
      <w:pPr>
        <w:pStyle w:val="211"/>
      </w:pPr>
    </w:p>
    <w:p w:rsidR="00812756" w:rsidRDefault="00812756">
      <w:pPr>
        <w:pStyle w:val="110"/>
      </w:pPr>
    </w:p>
    <w:p w:rsidR="00812756" w:rsidRDefault="00D33EE1">
      <w:pPr>
        <w:jc w:val="center"/>
        <w:rPr>
          <w:rFonts w:ascii="仿宋" w:eastAsia="仿宋" w:hAnsi="仿宋" w:cs="仿宋"/>
          <w:b/>
          <w:bCs/>
          <w:sz w:val="84"/>
        </w:rPr>
      </w:pPr>
      <w:r>
        <w:rPr>
          <w:rFonts w:ascii="仿宋" w:eastAsia="仿宋" w:hAnsi="仿宋" w:cs="仿宋" w:hint="eastAsia"/>
          <w:b/>
          <w:bCs/>
          <w:sz w:val="84"/>
        </w:rPr>
        <w:t>磋商文件</w:t>
      </w:r>
    </w:p>
    <w:p w:rsidR="00812756" w:rsidRDefault="00D33EE1">
      <w:pPr>
        <w:pStyle w:val="110"/>
        <w:jc w:val="center"/>
        <w:rPr>
          <w:rFonts w:ascii="宋体" w:hAnsi="宋体"/>
          <w:bCs/>
          <w:spacing w:val="20"/>
          <w:sz w:val="96"/>
          <w:szCs w:val="84"/>
        </w:rPr>
      </w:pPr>
      <w:r>
        <w:rPr>
          <w:rFonts w:ascii="仿宋" w:eastAsia="仿宋" w:hAnsi="仿宋" w:cs="仿宋" w:hint="eastAsia"/>
          <w:b/>
          <w:bCs/>
          <w:spacing w:val="28"/>
          <w:sz w:val="36"/>
          <w:szCs w:val="36"/>
        </w:rPr>
        <w:t>（竞争性磋商）</w:t>
      </w:r>
    </w:p>
    <w:p w:rsidR="00812756" w:rsidRDefault="00812756">
      <w:pPr>
        <w:pStyle w:val="110"/>
        <w:jc w:val="center"/>
        <w:rPr>
          <w:rFonts w:ascii="宋体" w:hAnsi="宋体"/>
          <w:b/>
        </w:rPr>
      </w:pPr>
    </w:p>
    <w:p w:rsidR="00812756" w:rsidRDefault="00812756">
      <w:pPr>
        <w:pStyle w:val="110"/>
        <w:jc w:val="center"/>
        <w:rPr>
          <w:rFonts w:ascii="宋体" w:hAnsi="宋体"/>
          <w:b/>
        </w:rPr>
      </w:pPr>
    </w:p>
    <w:p w:rsidR="00812756" w:rsidRDefault="00812756">
      <w:pPr>
        <w:pStyle w:val="110"/>
        <w:jc w:val="center"/>
        <w:rPr>
          <w:rFonts w:ascii="宋体" w:hAnsi="宋体"/>
          <w:b/>
        </w:rPr>
      </w:pPr>
    </w:p>
    <w:p w:rsidR="00812756" w:rsidRDefault="00812756">
      <w:pPr>
        <w:pStyle w:val="110"/>
        <w:jc w:val="center"/>
        <w:rPr>
          <w:rFonts w:ascii="宋体" w:hAnsi="宋体"/>
          <w:b/>
        </w:rPr>
      </w:pPr>
    </w:p>
    <w:p w:rsidR="00812756" w:rsidRDefault="00812756">
      <w:pPr>
        <w:pStyle w:val="111"/>
      </w:pPr>
    </w:p>
    <w:p w:rsidR="00812756" w:rsidRDefault="00812756">
      <w:pPr>
        <w:pStyle w:val="110"/>
        <w:jc w:val="center"/>
        <w:rPr>
          <w:rFonts w:ascii="宋体" w:hAnsi="宋体"/>
          <w:b/>
        </w:rPr>
      </w:pPr>
    </w:p>
    <w:p w:rsidR="00812756" w:rsidRDefault="00812756">
      <w:pPr>
        <w:pStyle w:val="110"/>
        <w:rPr>
          <w:rFonts w:ascii="宋体" w:hAnsi="宋体"/>
          <w:b/>
        </w:rPr>
      </w:pPr>
    </w:p>
    <w:p w:rsidR="00812756" w:rsidRDefault="00812756">
      <w:pPr>
        <w:pStyle w:val="110"/>
        <w:jc w:val="center"/>
        <w:rPr>
          <w:rFonts w:ascii="宋体" w:hAnsi="宋体"/>
          <w:b/>
        </w:rPr>
      </w:pPr>
    </w:p>
    <w:p w:rsidR="00812756" w:rsidRDefault="00812756">
      <w:pPr>
        <w:pStyle w:val="110"/>
        <w:jc w:val="center"/>
        <w:rPr>
          <w:rFonts w:ascii="宋体" w:hAnsi="宋体"/>
          <w:b/>
        </w:rPr>
      </w:pPr>
    </w:p>
    <w:p w:rsidR="00812756" w:rsidRDefault="00812756">
      <w:pPr>
        <w:pStyle w:val="110"/>
        <w:jc w:val="center"/>
        <w:rPr>
          <w:rFonts w:ascii="宋体" w:hAnsi="宋体"/>
          <w:b/>
        </w:rPr>
      </w:pPr>
    </w:p>
    <w:p w:rsidR="00812756" w:rsidRDefault="00D33EE1">
      <w:pPr>
        <w:ind w:firstLineChars="100" w:firstLine="321"/>
        <w:rPr>
          <w:rFonts w:ascii="宋体" w:hAnsi="宋体"/>
          <w:color w:val="000000"/>
          <w:sz w:val="28"/>
          <w:szCs w:val="28"/>
        </w:rPr>
      </w:pPr>
      <w:r>
        <w:rPr>
          <w:rFonts w:ascii="宋体" w:hAnsi="宋体" w:cs="宋体" w:hint="eastAsia"/>
          <w:b/>
          <w:bCs/>
          <w:sz w:val="32"/>
          <w:szCs w:val="32"/>
        </w:rPr>
        <w:t>项目名称：</w:t>
      </w:r>
      <w:r>
        <w:rPr>
          <w:rFonts w:ascii="宋体" w:hAnsi="宋体" w:hint="eastAsia"/>
          <w:color w:val="000000"/>
          <w:sz w:val="28"/>
          <w:szCs w:val="28"/>
        </w:rPr>
        <w:t>姜堰区大伦镇2025年度宜居宜业和美乡村建设项目</w:t>
      </w:r>
    </w:p>
    <w:p w:rsidR="00812756" w:rsidRDefault="00D33EE1">
      <w:pPr>
        <w:spacing w:line="360" w:lineRule="auto"/>
        <w:ind w:firstLineChars="100" w:firstLine="321"/>
        <w:rPr>
          <w:rFonts w:ascii="宋体" w:hAnsi="宋体" w:cs="宋体"/>
          <w:b/>
          <w:bCs/>
          <w:sz w:val="32"/>
          <w:szCs w:val="32"/>
        </w:rPr>
      </w:pPr>
      <w:r>
        <w:rPr>
          <w:rFonts w:ascii="宋体" w:hAnsi="宋体" w:cs="宋体" w:hint="eastAsia"/>
          <w:b/>
          <w:bCs/>
          <w:sz w:val="32"/>
          <w:szCs w:val="32"/>
        </w:rPr>
        <w:t>项目编号：</w:t>
      </w:r>
      <w:r>
        <w:rPr>
          <w:rFonts w:ascii="Segoe UI" w:hAnsi="Segoe UI" w:cs="Segoe UI"/>
          <w:sz w:val="21"/>
          <w:szCs w:val="21"/>
          <w:shd w:val="clear" w:color="auto" w:fill="FFFFFF"/>
        </w:rPr>
        <w:t xml:space="preserve"> </w:t>
      </w:r>
      <w:r w:rsidR="00BD4B39">
        <w:rPr>
          <w:rFonts w:ascii="Segoe UI" w:hAnsi="Segoe UI" w:cs="Segoe UI"/>
          <w:sz w:val="21"/>
          <w:szCs w:val="21"/>
          <w:shd w:val="clear" w:color="auto" w:fill="FFFFFF"/>
        </w:rPr>
        <w:t>JSZC-321204-YTGC-C2025-0040</w:t>
      </w:r>
    </w:p>
    <w:p w:rsidR="00812756" w:rsidRDefault="00812756">
      <w:pPr>
        <w:spacing w:line="360" w:lineRule="auto"/>
        <w:ind w:firstLine="723"/>
        <w:rPr>
          <w:rFonts w:ascii="宋体" w:hAnsi="宋体" w:cs="宋体"/>
          <w:b/>
          <w:bCs/>
          <w:sz w:val="36"/>
          <w:szCs w:val="36"/>
        </w:rPr>
      </w:pPr>
    </w:p>
    <w:p w:rsidR="00812756" w:rsidRDefault="00812756">
      <w:pPr>
        <w:spacing w:line="360" w:lineRule="auto"/>
        <w:ind w:firstLine="723"/>
        <w:rPr>
          <w:rFonts w:ascii="宋体" w:hAnsi="宋体" w:cs="宋体"/>
          <w:b/>
          <w:bCs/>
          <w:sz w:val="36"/>
          <w:szCs w:val="36"/>
        </w:rPr>
      </w:pPr>
    </w:p>
    <w:p w:rsidR="00812756" w:rsidRDefault="00812756">
      <w:pPr>
        <w:spacing w:line="360" w:lineRule="auto"/>
        <w:ind w:firstLine="723"/>
        <w:rPr>
          <w:rFonts w:ascii="宋体" w:hAnsi="宋体" w:cs="宋体"/>
          <w:b/>
          <w:bCs/>
          <w:sz w:val="36"/>
          <w:szCs w:val="36"/>
        </w:rPr>
      </w:pPr>
    </w:p>
    <w:p w:rsidR="00812756" w:rsidRDefault="00D33EE1">
      <w:pPr>
        <w:ind w:firstLine="1120"/>
        <w:rPr>
          <w:rFonts w:ascii="宋体" w:hAnsi="宋体"/>
          <w:color w:val="000000"/>
          <w:sz w:val="28"/>
          <w:szCs w:val="28"/>
        </w:rPr>
      </w:pPr>
      <w:r>
        <w:rPr>
          <w:rFonts w:ascii="宋体" w:hAnsi="宋体" w:hint="eastAsia"/>
          <w:color w:val="000000"/>
          <w:sz w:val="28"/>
          <w:szCs w:val="28"/>
        </w:rPr>
        <w:t>采购单位名称：</w:t>
      </w:r>
      <w:r>
        <w:rPr>
          <w:rFonts w:ascii="宋体" w:hAnsi="宋体"/>
          <w:color w:val="000000"/>
          <w:sz w:val="28"/>
          <w:szCs w:val="28"/>
          <w:u w:val="single"/>
        </w:rPr>
        <w:fldChar w:fldCharType="begin"/>
      </w:r>
      <w:r>
        <w:rPr>
          <w:rFonts w:ascii="宋体" w:hAnsi="宋体"/>
          <w:color w:val="000000"/>
          <w:sz w:val="28"/>
          <w:szCs w:val="28"/>
          <w:u w:val="single"/>
        </w:rPr>
        <w:instrText xml:space="preserve"> </w:instrText>
      </w:r>
      <w:r>
        <w:rPr>
          <w:rFonts w:ascii="宋体" w:hAnsi="宋体" w:hint="eastAsia"/>
          <w:color w:val="000000"/>
          <w:sz w:val="28"/>
          <w:szCs w:val="28"/>
          <w:u w:val="single"/>
        </w:rPr>
        <w:instrText>MERGEFIELD 建设单位</w:instrText>
      </w:r>
      <w:r>
        <w:rPr>
          <w:rFonts w:ascii="宋体" w:hAnsi="宋体"/>
          <w:color w:val="000000"/>
          <w:sz w:val="28"/>
          <w:szCs w:val="28"/>
          <w:u w:val="single"/>
        </w:rPr>
        <w:instrText xml:space="preserve"> </w:instrText>
      </w:r>
      <w:r>
        <w:rPr>
          <w:rFonts w:ascii="宋体" w:hAnsi="宋体"/>
          <w:color w:val="000000"/>
          <w:sz w:val="28"/>
          <w:szCs w:val="28"/>
          <w:u w:val="single"/>
        </w:rPr>
        <w:fldChar w:fldCharType="separate"/>
      </w:r>
      <w:r>
        <w:rPr>
          <w:rFonts w:ascii="宋体" w:hAnsi="宋体" w:hint="eastAsia"/>
          <w:color w:val="000000"/>
          <w:sz w:val="28"/>
          <w:szCs w:val="28"/>
          <w:u w:val="single"/>
        </w:rPr>
        <w:t>泰州市姜堰区大伦镇人民政府</w:t>
      </w:r>
      <w:r>
        <w:rPr>
          <w:rFonts w:ascii="宋体" w:hAnsi="宋体"/>
          <w:color w:val="000000"/>
          <w:sz w:val="28"/>
          <w:szCs w:val="28"/>
          <w:u w:val="single"/>
        </w:rPr>
        <w:fldChar w:fldCharType="end"/>
      </w:r>
      <w:r>
        <w:rPr>
          <w:rFonts w:ascii="宋体" w:hAnsi="宋体" w:hint="eastAsia"/>
          <w:color w:val="000000"/>
          <w:sz w:val="28"/>
          <w:szCs w:val="28"/>
          <w:u w:val="single"/>
        </w:rPr>
        <w:t xml:space="preserve">    </w:t>
      </w:r>
    </w:p>
    <w:p w:rsidR="00812756" w:rsidRDefault="00812756">
      <w:pPr>
        <w:ind w:firstLine="1120"/>
        <w:rPr>
          <w:rFonts w:ascii="宋体" w:hAnsi="宋体"/>
          <w:color w:val="000000"/>
          <w:sz w:val="28"/>
          <w:szCs w:val="28"/>
        </w:rPr>
      </w:pPr>
    </w:p>
    <w:p w:rsidR="00812756" w:rsidRDefault="00D33EE1">
      <w:pPr>
        <w:ind w:firstLine="1120"/>
        <w:rPr>
          <w:rFonts w:ascii="宋体" w:hAnsi="宋体"/>
          <w:color w:val="000000"/>
          <w:sz w:val="28"/>
          <w:szCs w:val="28"/>
          <w:u w:val="single"/>
        </w:rPr>
      </w:pPr>
      <w:r>
        <w:rPr>
          <w:rFonts w:ascii="宋体" w:hAnsi="宋体" w:hint="eastAsia"/>
          <w:color w:val="000000"/>
          <w:sz w:val="28"/>
          <w:szCs w:val="28"/>
        </w:rPr>
        <w:t>代理机构名称：</w:t>
      </w:r>
      <w:r>
        <w:rPr>
          <w:rFonts w:ascii="宋体" w:hAnsi="宋体" w:hint="eastAsia"/>
          <w:color w:val="000000"/>
          <w:sz w:val="28"/>
          <w:szCs w:val="28"/>
          <w:u w:val="single"/>
        </w:rPr>
        <w:t>江苏雨田工程咨询集团有限公司</w:t>
      </w:r>
    </w:p>
    <w:p w:rsidR="00812756" w:rsidRDefault="00812756">
      <w:pPr>
        <w:spacing w:line="360" w:lineRule="auto"/>
        <w:jc w:val="center"/>
        <w:rPr>
          <w:rFonts w:ascii="宋体" w:hAnsi="宋体" w:cs="宋体"/>
          <w:b/>
          <w:bCs/>
          <w:sz w:val="32"/>
          <w:szCs w:val="32"/>
        </w:rPr>
      </w:pPr>
    </w:p>
    <w:p w:rsidR="00812756" w:rsidRDefault="00D33EE1">
      <w:pPr>
        <w:spacing w:line="360" w:lineRule="auto"/>
        <w:jc w:val="center"/>
        <w:rPr>
          <w:rFonts w:ascii="宋体" w:hAnsi="宋体" w:cs="宋体"/>
          <w:b/>
          <w:bCs/>
          <w:sz w:val="32"/>
          <w:szCs w:val="32"/>
          <w:lang w:val="en-GB"/>
        </w:rPr>
      </w:pPr>
      <w:r>
        <w:rPr>
          <w:rFonts w:ascii="宋体" w:hAnsi="宋体" w:cs="宋体" w:hint="eastAsia"/>
          <w:b/>
          <w:bCs/>
          <w:sz w:val="32"/>
          <w:szCs w:val="32"/>
          <w:lang w:val="en-GB"/>
        </w:rPr>
        <w:t>日期：</w:t>
      </w:r>
      <w:r>
        <w:rPr>
          <w:rFonts w:ascii="宋体" w:hAnsi="宋体" w:cs="宋体" w:hint="eastAsia"/>
          <w:b/>
          <w:bCs/>
          <w:sz w:val="32"/>
          <w:szCs w:val="32"/>
        </w:rPr>
        <w:t>202</w:t>
      </w:r>
      <w:r>
        <w:rPr>
          <w:rFonts w:ascii="宋体" w:hAnsi="宋体" w:cs="宋体"/>
          <w:b/>
          <w:bCs/>
          <w:sz w:val="32"/>
          <w:szCs w:val="32"/>
        </w:rPr>
        <w:t>5</w:t>
      </w:r>
      <w:r>
        <w:rPr>
          <w:rFonts w:ascii="宋体" w:hAnsi="宋体" w:cs="宋体" w:hint="eastAsia"/>
          <w:b/>
          <w:bCs/>
          <w:sz w:val="32"/>
          <w:szCs w:val="32"/>
        </w:rPr>
        <w:t>年12</w:t>
      </w:r>
      <w:r>
        <w:rPr>
          <w:rFonts w:ascii="宋体" w:hAnsi="宋体" w:cs="宋体" w:hint="eastAsia"/>
          <w:b/>
          <w:bCs/>
          <w:sz w:val="32"/>
          <w:szCs w:val="32"/>
          <w:lang w:val="en-GB"/>
        </w:rPr>
        <w:t>月</w:t>
      </w:r>
    </w:p>
    <w:p w:rsidR="00812756" w:rsidRDefault="00812756">
      <w:pPr>
        <w:spacing w:line="360" w:lineRule="auto"/>
        <w:jc w:val="center"/>
        <w:rPr>
          <w:rFonts w:ascii="宋体" w:hAnsi="宋体" w:cs="宋体"/>
          <w:b/>
          <w:bCs/>
          <w:sz w:val="32"/>
          <w:szCs w:val="32"/>
          <w:lang w:val="en-GB"/>
        </w:rPr>
      </w:pPr>
    </w:p>
    <w:p w:rsidR="00812756" w:rsidRDefault="00812756">
      <w:pPr>
        <w:spacing w:line="360" w:lineRule="auto"/>
        <w:jc w:val="center"/>
        <w:rPr>
          <w:rFonts w:ascii="宋体" w:hAnsi="宋体" w:cs="宋体"/>
          <w:b/>
          <w:bCs/>
          <w:sz w:val="32"/>
          <w:szCs w:val="32"/>
          <w:lang w:val="en-GB"/>
        </w:rPr>
      </w:pPr>
    </w:p>
    <w:p w:rsidR="00812756" w:rsidRDefault="00D33EE1">
      <w:pPr>
        <w:spacing w:line="520" w:lineRule="exact"/>
        <w:jc w:val="center"/>
        <w:rPr>
          <w:rFonts w:ascii="宋体" w:hAnsi="宋体" w:cs="宋体"/>
          <w:b/>
          <w:bCs/>
          <w:spacing w:val="-3"/>
          <w:sz w:val="32"/>
          <w:szCs w:val="32"/>
        </w:rPr>
      </w:pPr>
      <w:r>
        <w:rPr>
          <w:rFonts w:ascii="宋体" w:hAnsi="宋体" w:cs="宋体" w:hint="eastAsia"/>
          <w:b/>
          <w:bCs/>
          <w:sz w:val="32"/>
          <w:szCs w:val="32"/>
        </w:rPr>
        <w:lastRenderedPageBreak/>
        <w:t>政府采购线上合同信用融资功能告知提醒</w:t>
      </w:r>
    </w:p>
    <w:p w:rsidR="00812756" w:rsidRDefault="00D33EE1">
      <w:pPr>
        <w:spacing w:line="400" w:lineRule="exact"/>
        <w:ind w:firstLine="564"/>
        <w:rPr>
          <w:rFonts w:ascii="仿宋" w:eastAsia="仿宋" w:hAnsi="仿宋" w:cs="仿宋"/>
          <w:spacing w:val="1"/>
          <w:sz w:val="28"/>
          <w:szCs w:val="28"/>
        </w:rPr>
      </w:pPr>
      <w:r>
        <w:rPr>
          <w:rFonts w:ascii="仿宋" w:eastAsia="仿宋" w:hAnsi="仿宋" w:cs="仿宋" w:hint="eastAsia"/>
          <w:spacing w:val="1"/>
          <w:sz w:val="28"/>
          <w:szCs w:val="28"/>
        </w:rPr>
        <w:t>我区已正式启用“苏采云”系统，目前已全面开</w:t>
      </w:r>
      <w:r>
        <w:rPr>
          <w:rFonts w:ascii="仿宋" w:eastAsia="仿宋" w:hAnsi="仿宋" w:cs="仿宋" w:hint="eastAsia"/>
          <w:spacing w:val="11"/>
          <w:sz w:val="28"/>
          <w:szCs w:val="28"/>
        </w:rPr>
        <w:t>通</w:t>
      </w:r>
      <w:r>
        <w:rPr>
          <w:rFonts w:ascii="仿宋" w:eastAsia="仿宋" w:hAnsi="仿宋" w:cs="仿宋" w:hint="eastAsia"/>
          <w:spacing w:val="1"/>
          <w:sz w:val="28"/>
          <w:szCs w:val="28"/>
        </w:rPr>
        <w:t>政府采购线上合同信用融资（以下简称“政采贷”）功能。成交供应商可凭政府采购合同在中征平台发起贷款申请贷款。</w:t>
      </w:r>
    </w:p>
    <w:p w:rsidR="00812756" w:rsidRDefault="00D33EE1">
      <w:pPr>
        <w:pStyle w:val="af9"/>
        <w:spacing w:before="0" w:beforeAutospacing="0" w:after="0" w:afterAutospacing="0" w:line="400" w:lineRule="exact"/>
        <w:ind w:left="640"/>
        <w:jc w:val="both"/>
        <w:rPr>
          <w:rFonts w:ascii="仿宋" w:eastAsia="仿宋" w:hAnsi="仿宋" w:cs="仿宋"/>
          <w:b/>
          <w:bCs/>
          <w:sz w:val="28"/>
          <w:szCs w:val="28"/>
        </w:rPr>
      </w:pPr>
      <w:r>
        <w:rPr>
          <w:rFonts w:ascii="仿宋" w:eastAsia="仿宋" w:hAnsi="仿宋" w:cs="仿宋" w:hint="eastAsia"/>
          <w:b/>
          <w:bCs/>
          <w:sz w:val="28"/>
          <w:szCs w:val="28"/>
        </w:rPr>
        <w:t>1.“政采贷”业务流程</w:t>
      </w:r>
    </w:p>
    <w:p w:rsidR="00812756" w:rsidRDefault="00D33EE1">
      <w:pPr>
        <w:pStyle w:val="af9"/>
        <w:spacing w:before="0" w:beforeAutospacing="0" w:after="0" w:afterAutospacing="0" w:line="400" w:lineRule="exact"/>
        <w:jc w:val="both"/>
        <w:rPr>
          <w:rFonts w:ascii="仿宋" w:eastAsia="仿宋" w:hAnsi="仿宋" w:cs="仿宋"/>
          <w:sz w:val="28"/>
          <w:szCs w:val="28"/>
        </w:rPr>
      </w:pPr>
      <w:r>
        <w:rPr>
          <w:noProof/>
        </w:rPr>
        <w:drawing>
          <wp:anchor distT="0" distB="0" distL="114300" distR="114300" simplePos="0" relativeHeight="251659776"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9"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说明: 16759921745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67325" cy="1553845"/>
                    </a:xfrm>
                    <a:prstGeom prst="rect">
                      <a:avLst/>
                    </a:prstGeom>
                    <a:noFill/>
                    <a:ln>
                      <a:noFill/>
                    </a:ln>
                  </pic:spPr>
                </pic:pic>
              </a:graphicData>
            </a:graphic>
          </wp:anchor>
        </w:drawing>
      </w:r>
    </w:p>
    <w:p w:rsidR="00812756" w:rsidRDefault="00812756">
      <w:pPr>
        <w:pStyle w:val="af9"/>
        <w:spacing w:before="0" w:beforeAutospacing="0" w:after="0" w:afterAutospacing="0" w:line="400" w:lineRule="exact"/>
        <w:ind w:left="640"/>
        <w:jc w:val="both"/>
        <w:rPr>
          <w:rFonts w:ascii="仿宋" w:eastAsia="仿宋" w:hAnsi="仿宋" w:cs="仿宋"/>
          <w:b/>
          <w:bCs/>
          <w:sz w:val="28"/>
          <w:szCs w:val="28"/>
        </w:rPr>
      </w:pPr>
    </w:p>
    <w:p w:rsidR="00812756" w:rsidRDefault="00812756">
      <w:pPr>
        <w:pStyle w:val="af9"/>
        <w:spacing w:before="0" w:beforeAutospacing="0" w:after="0" w:afterAutospacing="0" w:line="400" w:lineRule="exact"/>
        <w:ind w:left="640"/>
        <w:jc w:val="both"/>
        <w:rPr>
          <w:rFonts w:ascii="仿宋" w:eastAsia="仿宋" w:hAnsi="仿宋" w:cs="仿宋"/>
          <w:b/>
          <w:bCs/>
          <w:sz w:val="28"/>
          <w:szCs w:val="28"/>
        </w:rPr>
      </w:pPr>
    </w:p>
    <w:p w:rsidR="00812756" w:rsidRDefault="00812756">
      <w:pPr>
        <w:pStyle w:val="af9"/>
        <w:spacing w:before="0" w:beforeAutospacing="0" w:after="0" w:afterAutospacing="0" w:line="400" w:lineRule="exact"/>
        <w:ind w:left="640"/>
        <w:jc w:val="both"/>
        <w:rPr>
          <w:rFonts w:ascii="仿宋" w:eastAsia="仿宋" w:hAnsi="仿宋" w:cs="仿宋"/>
          <w:b/>
          <w:bCs/>
          <w:sz w:val="28"/>
          <w:szCs w:val="28"/>
        </w:rPr>
      </w:pPr>
    </w:p>
    <w:p w:rsidR="00812756" w:rsidRDefault="00812756">
      <w:pPr>
        <w:pStyle w:val="af9"/>
        <w:spacing w:before="0" w:beforeAutospacing="0" w:after="0" w:afterAutospacing="0" w:line="400" w:lineRule="exact"/>
        <w:ind w:left="640"/>
        <w:jc w:val="both"/>
        <w:rPr>
          <w:rFonts w:ascii="仿宋" w:eastAsia="仿宋" w:hAnsi="仿宋" w:cs="仿宋"/>
          <w:b/>
          <w:bCs/>
          <w:sz w:val="28"/>
          <w:szCs w:val="28"/>
        </w:rPr>
      </w:pPr>
    </w:p>
    <w:p w:rsidR="00812756" w:rsidRDefault="00812756">
      <w:pPr>
        <w:pStyle w:val="af9"/>
        <w:spacing w:before="0" w:beforeAutospacing="0" w:after="0" w:afterAutospacing="0" w:line="400" w:lineRule="exact"/>
        <w:ind w:left="640"/>
        <w:jc w:val="both"/>
        <w:rPr>
          <w:rFonts w:ascii="仿宋" w:eastAsia="仿宋" w:hAnsi="仿宋" w:cs="仿宋"/>
          <w:b/>
          <w:bCs/>
          <w:sz w:val="28"/>
          <w:szCs w:val="28"/>
        </w:rPr>
      </w:pPr>
    </w:p>
    <w:p w:rsidR="00812756" w:rsidRDefault="00D33EE1">
      <w:pPr>
        <w:pStyle w:val="af9"/>
        <w:spacing w:before="0" w:beforeAutospacing="0" w:after="0" w:afterAutospacing="0" w:line="360" w:lineRule="exact"/>
        <w:ind w:left="640"/>
        <w:jc w:val="both"/>
        <w:rPr>
          <w:rFonts w:ascii="仿宋" w:eastAsia="仿宋" w:hAnsi="仿宋" w:cs="仿宋"/>
          <w:b/>
          <w:bCs/>
          <w:sz w:val="28"/>
          <w:szCs w:val="28"/>
        </w:rPr>
      </w:pPr>
      <w:r>
        <w:rPr>
          <w:rFonts w:ascii="仿宋" w:eastAsia="仿宋" w:hAnsi="仿宋" w:cs="仿宋" w:hint="eastAsia"/>
          <w:b/>
          <w:bCs/>
          <w:sz w:val="28"/>
          <w:szCs w:val="28"/>
        </w:rPr>
        <w:t>2.操作流程</w:t>
      </w:r>
    </w:p>
    <w:p w:rsidR="00812756" w:rsidRDefault="00D33EE1">
      <w:pPr>
        <w:pStyle w:val="af9"/>
        <w:spacing w:before="0" w:beforeAutospacing="0" w:after="0" w:afterAutospacing="0" w:line="360" w:lineRule="exact"/>
        <w:ind w:firstLineChars="200" w:firstLine="560"/>
        <w:jc w:val="both"/>
        <w:rPr>
          <w:rFonts w:ascii="仿宋" w:eastAsia="仿宋" w:hAnsi="仿宋" w:cs="仿宋"/>
          <w:sz w:val="28"/>
          <w:szCs w:val="28"/>
        </w:rPr>
      </w:pPr>
      <w:r>
        <w:rPr>
          <w:rFonts w:ascii="仿宋" w:eastAsia="仿宋" w:hAnsi="仿宋" w:cs="仿宋" w:hint="eastAsia"/>
          <w:sz w:val="28"/>
          <w:szCs w:val="28"/>
        </w:rPr>
        <w:t>苏采云合同公示时，当供应商向采购人报备有融资贷款需求，并且在中征平台已经发起贷款申请。采购人需要在合同公示第三点其他信息中供应商账户信息第一行【供应商是否融资】选项里面设置为“是”。</w:t>
      </w:r>
    </w:p>
    <w:p w:rsidR="00812756" w:rsidRDefault="00D33EE1">
      <w:pPr>
        <w:pStyle w:val="af9"/>
        <w:spacing w:before="0" w:beforeAutospacing="0" w:after="0" w:afterAutospacing="0" w:line="360" w:lineRule="exact"/>
        <w:ind w:left="640"/>
        <w:jc w:val="both"/>
        <w:rPr>
          <w:rFonts w:ascii="仿宋" w:eastAsia="仿宋" w:hAnsi="仿宋" w:cs="仿宋"/>
          <w:b/>
          <w:bCs/>
          <w:sz w:val="28"/>
          <w:szCs w:val="28"/>
        </w:rPr>
      </w:pPr>
      <w:r>
        <w:rPr>
          <w:rFonts w:ascii="仿宋" w:eastAsia="仿宋" w:hAnsi="仿宋" w:cs="仿宋" w:hint="eastAsia"/>
          <w:b/>
          <w:bCs/>
          <w:sz w:val="28"/>
          <w:szCs w:val="28"/>
        </w:rPr>
        <w:t>3.常见问题</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Q1：哪些企业能申请“政采贷”？</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答：江苏省内采用国库集中支付的政府采购项目的中标供应商，可凭政府采购合同申请"政采贷"。</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Q2：供应商在哪里申请“政采贷”？</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答：中标供应商在“中征应收账款融资服务平台”（简称“中征平台”）上向意向银行发起融资申请</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Q3：中标供应商要注意什么？</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答：中标供应商要加强和采购单位的沟通协调，尽早确定融资需求。需要“政采贷”融资的，政府采购合同付款账号应当空置。</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Q4：采购单位要做什么？</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答：采购单位在“苏采云”系统中公示政府采购合同时，要勾选融资标识，为中标供应商融资提供便利。如后续融资失败，采购单位要及时维护中标供应商相关账号信息，按时支付款项。</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Q5：“政采贷”融资失败怎么办？</w:t>
      </w:r>
    </w:p>
    <w:p w:rsidR="00812756" w:rsidRDefault="00D33EE1">
      <w:pPr>
        <w:pStyle w:val="af9"/>
        <w:spacing w:before="0" w:beforeAutospacing="0" w:after="0" w:afterAutospacing="0" w:line="360" w:lineRule="exact"/>
        <w:jc w:val="both"/>
        <w:rPr>
          <w:rFonts w:ascii="仿宋" w:eastAsia="仿宋" w:hAnsi="仿宋" w:cs="仿宋"/>
          <w:sz w:val="28"/>
          <w:szCs w:val="28"/>
        </w:rPr>
      </w:pPr>
      <w:r>
        <w:rPr>
          <w:rFonts w:ascii="仿宋" w:eastAsia="仿宋" w:hAnsi="仿宋" w:cs="仿宋" w:hint="eastAsia"/>
          <w:sz w:val="28"/>
          <w:szCs w:val="28"/>
        </w:rPr>
        <w:t>答：经合作银行审核后不予放款，或者贷款审核时间超过10个工作日的，视为融资失败，该项目回到财政预算管理一体化系统中支付资金。融资失败的，无法重新线上申请“政采贷”。</w:t>
      </w:r>
    </w:p>
    <w:p w:rsidR="00812756" w:rsidRDefault="00D33EE1">
      <w:pPr>
        <w:pStyle w:val="af9"/>
        <w:spacing w:before="0" w:beforeAutospacing="0" w:after="0" w:afterAutospacing="0" w:line="360" w:lineRule="exact"/>
        <w:ind w:left="640"/>
        <w:jc w:val="both"/>
        <w:rPr>
          <w:rFonts w:ascii="仿宋" w:eastAsia="仿宋" w:hAnsi="仿宋" w:cs="仿宋"/>
          <w:b/>
          <w:bCs/>
          <w:sz w:val="28"/>
          <w:szCs w:val="28"/>
        </w:rPr>
      </w:pPr>
      <w:r>
        <w:rPr>
          <w:rFonts w:ascii="仿宋" w:eastAsia="仿宋" w:hAnsi="仿宋" w:cs="仿宋" w:hint="eastAsia"/>
          <w:b/>
          <w:bCs/>
          <w:sz w:val="28"/>
          <w:szCs w:val="28"/>
        </w:rPr>
        <w:t>3.网址及联系方式</w:t>
      </w:r>
    </w:p>
    <w:p w:rsidR="00812756" w:rsidRDefault="00D33EE1">
      <w:pPr>
        <w:spacing w:line="360" w:lineRule="exact"/>
        <w:rPr>
          <w:rFonts w:ascii="仿宋" w:eastAsia="仿宋" w:hAnsi="仿宋" w:cs="仿宋"/>
          <w:spacing w:val="1"/>
          <w:sz w:val="28"/>
          <w:szCs w:val="28"/>
        </w:rPr>
      </w:pPr>
      <w:r>
        <w:rPr>
          <w:rFonts w:ascii="仿宋" w:eastAsia="仿宋" w:hAnsi="仿宋" w:cs="仿宋" w:hint="eastAsia"/>
          <w:spacing w:val="1"/>
          <w:sz w:val="28"/>
          <w:szCs w:val="28"/>
        </w:rPr>
        <w:t>政采贷：</w:t>
      </w:r>
      <w:hyperlink r:id="rId10" w:history="1">
        <w:r>
          <w:rPr>
            <w:rStyle w:val="aff3"/>
            <w:rFonts w:ascii="仿宋" w:eastAsia="仿宋" w:hAnsi="仿宋" w:cs="仿宋" w:hint="eastAsia"/>
            <w:spacing w:val="1"/>
            <w:sz w:val="28"/>
            <w:szCs w:val="28"/>
          </w:rPr>
          <w:t>http://www.ccgp-jiangsu.gov.cn/jiangsu/paying.html</w:t>
        </w:r>
      </w:hyperlink>
    </w:p>
    <w:p w:rsidR="00812756" w:rsidRDefault="00D33EE1">
      <w:pPr>
        <w:spacing w:line="360" w:lineRule="exact"/>
        <w:rPr>
          <w:rFonts w:ascii="仿宋" w:eastAsia="仿宋" w:hAnsi="仿宋" w:cs="仿宋"/>
          <w:spacing w:val="1"/>
          <w:sz w:val="28"/>
          <w:szCs w:val="28"/>
        </w:rPr>
      </w:pPr>
      <w:r>
        <w:rPr>
          <w:rFonts w:ascii="仿宋" w:eastAsia="仿宋" w:hAnsi="仿宋" w:cs="仿宋" w:hint="eastAsia"/>
          <w:spacing w:val="1"/>
          <w:sz w:val="28"/>
          <w:szCs w:val="28"/>
        </w:rPr>
        <w:t>中征平台：</w:t>
      </w:r>
      <w:hyperlink r:id="rId11" w:history="1">
        <w:r>
          <w:rPr>
            <w:rStyle w:val="aff3"/>
            <w:rFonts w:ascii="仿宋" w:eastAsia="仿宋" w:hAnsi="仿宋" w:cs="仿宋" w:hint="eastAsia"/>
            <w:spacing w:val="1"/>
            <w:sz w:val="28"/>
            <w:szCs w:val="28"/>
          </w:rPr>
          <w:t>https://www.crcrfsp.com/</w:t>
        </w:r>
      </w:hyperlink>
    </w:p>
    <w:p w:rsidR="00812756" w:rsidRDefault="00D33EE1">
      <w:pPr>
        <w:spacing w:line="360" w:lineRule="exact"/>
        <w:rPr>
          <w:rFonts w:ascii="仿宋" w:eastAsia="仿宋" w:hAnsi="仿宋" w:cs="仿宋"/>
          <w:spacing w:val="1"/>
          <w:sz w:val="28"/>
          <w:szCs w:val="28"/>
        </w:rPr>
      </w:pPr>
      <w:r>
        <w:rPr>
          <w:rFonts w:ascii="仿宋" w:eastAsia="仿宋" w:hAnsi="仿宋" w:cs="仿宋" w:hint="eastAsia"/>
          <w:spacing w:val="1"/>
          <w:sz w:val="28"/>
          <w:szCs w:val="28"/>
        </w:rPr>
        <w:t>联系人：翟先生           联系电话：0523-88816349</w:t>
      </w:r>
    </w:p>
    <w:p w:rsidR="00812756" w:rsidRDefault="00D33EE1">
      <w:pPr>
        <w:spacing w:line="520" w:lineRule="exact"/>
        <w:ind w:firstLine="643"/>
        <w:jc w:val="center"/>
        <w:rPr>
          <w:rFonts w:ascii="宋体" w:hAnsi="宋体" w:cs="宋体"/>
          <w:b/>
          <w:bCs/>
          <w:sz w:val="32"/>
          <w:szCs w:val="32"/>
        </w:rPr>
      </w:pPr>
      <w:r>
        <w:rPr>
          <w:rFonts w:ascii="宋体" w:hAnsi="宋体" w:cs="宋体" w:hint="eastAsia"/>
          <w:b/>
          <w:bCs/>
          <w:sz w:val="32"/>
          <w:szCs w:val="32"/>
        </w:rPr>
        <w:t>不见面交易投标文件制作提交说明</w:t>
      </w:r>
    </w:p>
    <w:p w:rsidR="00812756" w:rsidRDefault="00D33EE1">
      <w:pPr>
        <w:spacing w:line="520" w:lineRule="exact"/>
        <w:ind w:firstLine="562"/>
        <w:rPr>
          <w:rFonts w:ascii="宋体" w:hAnsi="宋体" w:cs="宋体"/>
          <w:sz w:val="22"/>
          <w:szCs w:val="22"/>
          <w:shd w:val="clear" w:color="auto" w:fill="FFFFFF"/>
          <w:lang w:bidi="ar"/>
        </w:rPr>
      </w:pPr>
      <w:r>
        <w:rPr>
          <w:rFonts w:ascii="宋体" w:hAnsi="宋体" w:cs="宋体" w:hint="eastAsia"/>
          <w:sz w:val="22"/>
          <w:szCs w:val="22"/>
          <w:lang w:bidi="ar"/>
        </w:rPr>
        <w:t>1.业务流程：</w:t>
      </w:r>
      <w:r>
        <w:rPr>
          <w:rFonts w:ascii="宋体" w:hAnsi="宋体" w:cs="宋体" w:hint="eastAsia"/>
          <w:sz w:val="22"/>
          <w:szCs w:val="22"/>
          <w:shd w:val="clear" w:color="auto" w:fill="FFFFFF"/>
          <w:lang w:bidi="ar"/>
        </w:rPr>
        <w:t>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812756" w:rsidRDefault="00D33EE1">
      <w:pPr>
        <w:spacing w:line="520" w:lineRule="exact"/>
        <w:ind w:firstLine="562"/>
        <w:rPr>
          <w:rFonts w:ascii="宋体" w:hAnsi="宋体" w:cs="宋体"/>
          <w:sz w:val="22"/>
          <w:szCs w:val="22"/>
          <w:shd w:val="clear" w:color="auto" w:fill="FFFFFF"/>
          <w:lang w:bidi="ar"/>
        </w:rPr>
      </w:pPr>
      <w:r>
        <w:rPr>
          <w:rFonts w:ascii="宋体" w:hAnsi="宋体" w:cs="宋体" w:hint="eastAsia"/>
          <w:sz w:val="22"/>
          <w:szCs w:val="22"/>
          <w:lang w:bidi="ar"/>
        </w:rPr>
        <w:t>2.苏采云资料：</w:t>
      </w:r>
      <w:r>
        <w:rPr>
          <w:rFonts w:ascii="宋体" w:hAnsi="宋体" w:cs="宋体" w:hint="eastAsia"/>
          <w:sz w:val="22"/>
          <w:szCs w:val="22"/>
          <w:shd w:val="clear" w:color="auto" w:fill="FFFFFF"/>
          <w:lang w:bidi="ar"/>
        </w:rPr>
        <w:t>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p>
    <w:p w:rsidR="00812756" w:rsidRDefault="00D33EE1">
      <w:pPr>
        <w:pStyle w:val="aff6"/>
      </w:pPr>
      <w:r>
        <w:rPr>
          <w:rFonts w:hAnsi="宋体" w:cs="宋体"/>
          <w:sz w:val="22"/>
          <w:shd w:val="clear" w:color="auto" w:fill="FFFFFF"/>
          <w:lang w:bidi="ar"/>
        </w:rPr>
        <w:t>http://www.ccgp-jiangsu.gov.cn/jiangsu/zlxz/ee/ee3a4bc5a3454aa2b0d9312230633ce9.html</w:t>
      </w: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Pr>
        <w:rPr>
          <w:rStyle w:val="1ff6"/>
          <w:rFonts w:ascii="宋体" w:hAnsi="宋体" w:cs="宋体"/>
          <w:sz w:val="22"/>
          <w:szCs w:val="22"/>
          <w:shd w:val="clear" w:color="auto" w:fill="FFFFFF"/>
          <w:lang w:bidi="ar"/>
        </w:rPr>
      </w:pPr>
    </w:p>
    <w:p w:rsidR="00812756" w:rsidRDefault="00812756">
      <w:pPr>
        <w:pStyle w:val="aff6"/>
        <w:rPr>
          <w:rStyle w:val="1ff6"/>
          <w:rFonts w:ascii="宋体" w:hAnsi="宋体" w:cs="宋体"/>
          <w:sz w:val="22"/>
          <w:szCs w:val="22"/>
          <w:shd w:val="clear" w:color="auto" w:fill="FFFFFF"/>
          <w:lang w:bidi="ar"/>
        </w:rPr>
      </w:pPr>
    </w:p>
    <w:p w:rsidR="00812756" w:rsidRDefault="00812756"/>
    <w:p w:rsidR="00812756" w:rsidRDefault="00812756">
      <w:pPr>
        <w:pStyle w:val="110"/>
        <w:rPr>
          <w:rFonts w:ascii="宋体" w:hAnsi="宋体"/>
        </w:rPr>
      </w:pPr>
    </w:p>
    <w:p w:rsidR="00812756" w:rsidRDefault="00812756">
      <w:pPr>
        <w:pStyle w:val="1"/>
        <w:sectPr w:rsidR="00812756">
          <w:footerReference w:type="default" r:id="rId12"/>
          <w:pgSz w:w="11907" w:h="16840"/>
          <w:pgMar w:top="1361" w:right="1361" w:bottom="1361" w:left="1361" w:header="851" w:footer="850" w:gutter="0"/>
          <w:pgNumType w:start="1"/>
          <w:cols w:space="720"/>
          <w:docGrid w:linePitch="360"/>
        </w:sectPr>
      </w:pPr>
    </w:p>
    <w:p w:rsidR="00812756" w:rsidRDefault="00D33EE1">
      <w:pPr>
        <w:pStyle w:val="1"/>
      </w:pPr>
      <w:r>
        <w:t>目</w:t>
      </w:r>
      <w:r>
        <w:t xml:space="preserve">  </w:t>
      </w:r>
      <w:r>
        <w:rPr>
          <w:rFonts w:hint="eastAsia"/>
        </w:rPr>
        <w:t xml:space="preserve">  </w:t>
      </w:r>
      <w:r>
        <w:t xml:space="preserve"> </w:t>
      </w:r>
      <w:r>
        <w:t>录</w:t>
      </w:r>
    </w:p>
    <w:p w:rsidR="00812756" w:rsidRDefault="00D33EE1">
      <w:pPr>
        <w:pStyle w:val="12"/>
        <w:tabs>
          <w:tab w:val="right" w:leader="dot" w:pos="9299"/>
        </w:tabs>
      </w:pPr>
      <w:r>
        <w:rPr>
          <w:rFonts w:ascii="宋体" w:hAnsi="宋体"/>
          <w:sz w:val="32"/>
          <w:szCs w:val="32"/>
        </w:rPr>
        <w:fldChar w:fldCharType="begin"/>
      </w:r>
      <w:r>
        <w:rPr>
          <w:rFonts w:ascii="宋体" w:hAnsi="宋体"/>
          <w:sz w:val="32"/>
          <w:szCs w:val="32"/>
        </w:rPr>
        <w:instrText xml:space="preserve">TOC \o "1-3" \h \u </w:instrText>
      </w:r>
      <w:r>
        <w:rPr>
          <w:rFonts w:ascii="宋体" w:hAnsi="宋体"/>
          <w:sz w:val="32"/>
          <w:szCs w:val="32"/>
        </w:rPr>
        <w:fldChar w:fldCharType="separate"/>
      </w:r>
    </w:p>
    <w:p w:rsidR="00812756" w:rsidRDefault="00BD4B39">
      <w:pPr>
        <w:pStyle w:val="12"/>
        <w:tabs>
          <w:tab w:val="right" w:leader="dot" w:pos="9299"/>
        </w:tabs>
        <w:spacing w:after="0" w:line="480" w:lineRule="auto"/>
        <w:rPr>
          <w:rFonts w:ascii="仿宋" w:eastAsia="仿宋" w:hAnsi="仿宋" w:cs="仿宋"/>
          <w:sz w:val="28"/>
          <w:szCs w:val="28"/>
        </w:rPr>
      </w:pPr>
      <w:hyperlink w:anchor="_Toc17450" w:history="1">
        <w:r w:rsidR="00D33EE1">
          <w:rPr>
            <w:rFonts w:ascii="仿宋" w:eastAsia="仿宋" w:hAnsi="仿宋" w:cs="仿宋" w:hint="eastAsia"/>
            <w:sz w:val="28"/>
            <w:szCs w:val="28"/>
          </w:rPr>
          <w:t>竞争性磋商公告</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_Toc17450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1</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2620" w:history="1">
        <w:r w:rsidR="00D33EE1">
          <w:rPr>
            <w:rFonts w:ascii="仿宋" w:eastAsia="仿宋" w:hAnsi="仿宋" w:cs="仿宋" w:hint="eastAsia"/>
            <w:sz w:val="28"/>
            <w:szCs w:val="28"/>
            <w:lang w:val="zh-CN"/>
          </w:rPr>
          <w:t>一、供应商</w:t>
        </w:r>
        <w:r w:rsidR="00D33EE1">
          <w:rPr>
            <w:rFonts w:ascii="仿宋" w:eastAsia="仿宋" w:hAnsi="仿宋" w:cs="仿宋" w:hint="eastAsia"/>
            <w:sz w:val="28"/>
            <w:szCs w:val="28"/>
          </w:rPr>
          <w:t>须知</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_Toc2620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4</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24148" w:history="1">
        <w:r w:rsidR="00D33EE1">
          <w:rPr>
            <w:rFonts w:ascii="仿宋" w:eastAsia="仿宋" w:hAnsi="仿宋" w:cs="仿宋" w:hint="eastAsia"/>
            <w:sz w:val="28"/>
            <w:szCs w:val="28"/>
          </w:rPr>
          <w:t>二、总  则</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_Toc24148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11</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8067" w:history="1">
        <w:r w:rsidR="00D33EE1">
          <w:rPr>
            <w:rFonts w:ascii="仿宋" w:eastAsia="仿宋" w:hAnsi="仿宋" w:cs="仿宋" w:hint="eastAsia"/>
            <w:sz w:val="28"/>
            <w:szCs w:val="28"/>
          </w:rPr>
          <w:t>三、磋商响应要求</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_Toc8067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12</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9899" w:history="1">
        <w:r w:rsidR="00D33EE1">
          <w:rPr>
            <w:rFonts w:ascii="仿宋" w:eastAsia="仿宋" w:hAnsi="仿宋" w:cs="仿宋" w:hint="eastAsia"/>
            <w:sz w:val="28"/>
            <w:szCs w:val="28"/>
          </w:rPr>
          <w:t>四、采购需求</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_Toc9899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18</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25169" w:history="1">
        <w:r w:rsidR="00D33EE1">
          <w:rPr>
            <w:rFonts w:ascii="仿宋" w:eastAsia="仿宋" w:hAnsi="仿宋" w:cs="仿宋" w:hint="eastAsia"/>
            <w:sz w:val="28"/>
            <w:szCs w:val="28"/>
          </w:rPr>
          <w:t>五、磋  商</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_Toc25169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20</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4874" w:history="1">
        <w:r w:rsidR="00D33EE1">
          <w:rPr>
            <w:rFonts w:ascii="仿宋" w:eastAsia="仿宋" w:hAnsi="仿宋" w:cs="仿宋" w:hint="eastAsia"/>
            <w:sz w:val="28"/>
            <w:szCs w:val="28"/>
          </w:rPr>
          <w:t>六、成交公告</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_Toc4874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23</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2131" w:history="1">
        <w:r w:rsidR="00D33EE1">
          <w:rPr>
            <w:rFonts w:ascii="仿宋" w:eastAsia="仿宋" w:hAnsi="仿宋" w:cs="仿宋" w:hint="eastAsia"/>
            <w:sz w:val="28"/>
            <w:szCs w:val="28"/>
          </w:rPr>
          <w:t>七、合同签订</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_Toc2131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23</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15057" w:history="1">
        <w:r w:rsidR="00D33EE1">
          <w:rPr>
            <w:rFonts w:ascii="仿宋" w:eastAsia="仿宋" w:hAnsi="仿宋" w:cs="仿宋" w:hint="eastAsia"/>
            <w:sz w:val="28"/>
            <w:szCs w:val="28"/>
          </w:rPr>
          <w:t>八、质疑投诉</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_Toc15057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24</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12860" w:history="1">
        <w:r w:rsidR="00D33EE1">
          <w:rPr>
            <w:rFonts w:ascii="仿宋" w:eastAsia="仿宋" w:hAnsi="仿宋" w:cs="仿宋" w:hint="eastAsia"/>
            <w:sz w:val="28"/>
            <w:szCs w:val="28"/>
          </w:rPr>
          <w:t>九、其它事项</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_Toc12860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25</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3448" w:history="1">
        <w:r w:rsidR="00D33EE1">
          <w:rPr>
            <w:rFonts w:ascii="仿宋" w:eastAsia="仿宋" w:hAnsi="仿宋" w:cs="仿宋" w:hint="eastAsia"/>
            <w:sz w:val="28"/>
            <w:szCs w:val="28"/>
          </w:rPr>
          <w:t>十、政府采购合同（参考）</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_Toc3448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25</w:t>
        </w:r>
        <w:r w:rsidR="00D33EE1">
          <w:rPr>
            <w:rFonts w:ascii="仿宋" w:eastAsia="仿宋" w:hAnsi="仿宋" w:cs="仿宋" w:hint="eastAsia"/>
            <w:sz w:val="28"/>
            <w:szCs w:val="28"/>
          </w:rPr>
          <w:fldChar w:fldCharType="end"/>
        </w:r>
      </w:hyperlink>
    </w:p>
    <w:p w:rsidR="00812756" w:rsidRDefault="00BD4B39">
      <w:pPr>
        <w:pStyle w:val="12"/>
        <w:tabs>
          <w:tab w:val="right" w:leader="dot" w:pos="9299"/>
        </w:tabs>
        <w:spacing w:after="0" w:line="480" w:lineRule="auto"/>
        <w:rPr>
          <w:rFonts w:ascii="仿宋" w:eastAsia="仿宋" w:hAnsi="仿宋" w:cs="仿宋"/>
          <w:sz w:val="28"/>
          <w:szCs w:val="28"/>
        </w:rPr>
      </w:pPr>
      <w:hyperlink w:anchor="_Toc23608" w:history="1">
        <w:r w:rsidR="00D33EE1">
          <w:rPr>
            <w:rFonts w:ascii="仿宋" w:eastAsia="仿宋" w:hAnsi="仿宋" w:cs="仿宋" w:hint="eastAsia"/>
            <w:sz w:val="28"/>
            <w:szCs w:val="28"/>
          </w:rPr>
          <w:t>十一、磋商响应文件格式</w:t>
        </w:r>
        <w:r w:rsidR="00D33EE1">
          <w:rPr>
            <w:rFonts w:ascii="仿宋" w:eastAsia="仿宋" w:hAnsi="仿宋" w:cs="仿宋" w:hint="eastAsia"/>
            <w:sz w:val="28"/>
            <w:szCs w:val="28"/>
          </w:rPr>
          <w:tab/>
        </w:r>
        <w:r w:rsidR="00D33EE1">
          <w:rPr>
            <w:rFonts w:ascii="仿宋" w:eastAsia="仿宋" w:hAnsi="仿宋" w:cs="仿宋" w:hint="eastAsia"/>
            <w:sz w:val="28"/>
            <w:szCs w:val="28"/>
          </w:rPr>
          <w:fldChar w:fldCharType="begin"/>
        </w:r>
        <w:r w:rsidR="00D33EE1">
          <w:rPr>
            <w:rFonts w:ascii="仿宋" w:eastAsia="仿宋" w:hAnsi="仿宋" w:cs="仿宋" w:hint="eastAsia"/>
            <w:sz w:val="28"/>
            <w:szCs w:val="28"/>
          </w:rPr>
          <w:instrText xml:space="preserve"> PAGEREF _Toc23608 \h </w:instrText>
        </w:r>
        <w:r w:rsidR="00D33EE1">
          <w:rPr>
            <w:rFonts w:ascii="仿宋" w:eastAsia="仿宋" w:hAnsi="仿宋" w:cs="仿宋" w:hint="eastAsia"/>
            <w:sz w:val="28"/>
            <w:szCs w:val="28"/>
          </w:rPr>
        </w:r>
        <w:r w:rsidR="00D33EE1">
          <w:rPr>
            <w:rFonts w:ascii="仿宋" w:eastAsia="仿宋" w:hAnsi="仿宋" w:cs="仿宋" w:hint="eastAsia"/>
            <w:sz w:val="28"/>
            <w:szCs w:val="28"/>
          </w:rPr>
          <w:fldChar w:fldCharType="separate"/>
        </w:r>
        <w:r w:rsidR="00D33EE1">
          <w:rPr>
            <w:rFonts w:ascii="仿宋" w:eastAsia="仿宋" w:hAnsi="仿宋" w:cs="仿宋" w:hint="eastAsia"/>
            <w:sz w:val="28"/>
            <w:szCs w:val="28"/>
          </w:rPr>
          <w:t>41</w:t>
        </w:r>
        <w:r w:rsidR="00D33EE1">
          <w:rPr>
            <w:rFonts w:ascii="仿宋" w:eastAsia="仿宋" w:hAnsi="仿宋" w:cs="仿宋" w:hint="eastAsia"/>
            <w:sz w:val="28"/>
            <w:szCs w:val="28"/>
          </w:rPr>
          <w:fldChar w:fldCharType="end"/>
        </w:r>
      </w:hyperlink>
    </w:p>
    <w:p w:rsidR="00812756" w:rsidRDefault="00D33EE1">
      <w:pPr>
        <w:pStyle w:val="110"/>
        <w:spacing w:after="120"/>
        <w:ind w:firstLine="826"/>
        <w:rPr>
          <w:rFonts w:ascii="宋体" w:hAnsi="宋体"/>
          <w:sz w:val="32"/>
          <w:szCs w:val="32"/>
        </w:rPr>
      </w:pPr>
      <w:r>
        <w:rPr>
          <w:rFonts w:ascii="宋体" w:hAnsi="宋体"/>
          <w:szCs w:val="32"/>
        </w:rPr>
        <w:fldChar w:fldCharType="end"/>
      </w:r>
    </w:p>
    <w:p w:rsidR="00812756" w:rsidRDefault="00812756">
      <w:pPr>
        <w:pStyle w:val="1f0"/>
        <w:tabs>
          <w:tab w:val="left" w:pos="7182"/>
        </w:tabs>
        <w:spacing w:line="240" w:lineRule="auto"/>
        <w:ind w:firstLine="0"/>
        <w:jc w:val="center"/>
        <w:rPr>
          <w:rFonts w:ascii="宋体" w:eastAsia="宋体" w:hAnsi="宋体"/>
          <w:b/>
          <w:sz w:val="44"/>
        </w:rPr>
      </w:pPr>
    </w:p>
    <w:p w:rsidR="00812756" w:rsidRDefault="00812756">
      <w:pPr>
        <w:pStyle w:val="1f0"/>
        <w:tabs>
          <w:tab w:val="left" w:pos="7182"/>
        </w:tabs>
        <w:spacing w:line="240" w:lineRule="auto"/>
        <w:ind w:firstLine="0"/>
        <w:rPr>
          <w:rFonts w:ascii="宋体" w:eastAsia="宋体" w:hAnsi="宋体"/>
          <w:b/>
          <w:sz w:val="44"/>
        </w:rPr>
      </w:pPr>
    </w:p>
    <w:p w:rsidR="00812756" w:rsidRDefault="00812756">
      <w:pPr>
        <w:pStyle w:val="110"/>
        <w:rPr>
          <w:rFonts w:ascii="宋体" w:hAnsi="宋体"/>
        </w:rPr>
      </w:pPr>
    </w:p>
    <w:p w:rsidR="00812756" w:rsidRDefault="00812756">
      <w:pPr>
        <w:pStyle w:val="110"/>
        <w:rPr>
          <w:rFonts w:ascii="宋体" w:hAnsi="宋体"/>
        </w:rPr>
      </w:pPr>
    </w:p>
    <w:p w:rsidR="00812756" w:rsidRDefault="00812756">
      <w:pPr>
        <w:pStyle w:val="110"/>
        <w:rPr>
          <w:rFonts w:ascii="宋体" w:hAnsi="宋体"/>
        </w:rPr>
      </w:pPr>
    </w:p>
    <w:p w:rsidR="00812756" w:rsidRDefault="00812756">
      <w:pPr>
        <w:pStyle w:val="110"/>
        <w:rPr>
          <w:rFonts w:ascii="宋体" w:hAnsi="宋体"/>
        </w:rPr>
      </w:pPr>
    </w:p>
    <w:p w:rsidR="00812756" w:rsidRDefault="00812756">
      <w:pPr>
        <w:pStyle w:val="110"/>
        <w:rPr>
          <w:rFonts w:ascii="宋体" w:hAnsi="宋体"/>
        </w:rPr>
      </w:pPr>
    </w:p>
    <w:p w:rsidR="00812756" w:rsidRDefault="00812756">
      <w:pPr>
        <w:pStyle w:val="1"/>
        <w:sectPr w:rsidR="00812756">
          <w:footerReference w:type="default" r:id="rId13"/>
          <w:pgSz w:w="11907" w:h="16840"/>
          <w:pgMar w:top="1361" w:right="1361" w:bottom="1361" w:left="1361" w:header="851" w:footer="850" w:gutter="0"/>
          <w:pgNumType w:start="1"/>
          <w:cols w:space="720"/>
          <w:docGrid w:linePitch="360"/>
        </w:sectPr>
      </w:pPr>
      <w:bookmarkStart w:id="0" w:name="_Toc17450"/>
    </w:p>
    <w:p w:rsidR="00812756" w:rsidRDefault="00D33EE1">
      <w:pPr>
        <w:pStyle w:val="1"/>
        <w:rPr>
          <w:rFonts w:ascii="宋体" w:hAnsi="宋体" w:cs="宋体"/>
          <w:sz w:val="30"/>
          <w:szCs w:val="30"/>
        </w:rPr>
      </w:pPr>
      <w:bookmarkStart w:id="1" w:name="OLE_LINK58"/>
      <w:r>
        <w:rPr>
          <w:rFonts w:ascii="宋体" w:hAnsi="宋体" w:cs="宋体" w:hint="eastAsia"/>
          <w:sz w:val="32"/>
          <w:szCs w:val="32"/>
        </w:rPr>
        <w:t>竞争性磋商公告</w:t>
      </w:r>
      <w:bookmarkEnd w:id="0"/>
    </w:p>
    <w:p w:rsidR="00812756" w:rsidRDefault="00D33EE1">
      <w:pPr>
        <w:pBdr>
          <w:top w:val="single" w:sz="4" w:space="1" w:color="auto"/>
          <w:left w:val="single" w:sz="4" w:space="4" w:color="auto"/>
          <w:bottom w:val="single" w:sz="4" w:space="1" w:color="auto"/>
          <w:right w:val="single" w:sz="4" w:space="4" w:color="auto"/>
        </w:pBdr>
        <w:spacing w:line="380" w:lineRule="exact"/>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u w:val="single"/>
        </w:rPr>
        <w:t>江苏雨田工程咨询集团有限公司</w:t>
      </w:r>
      <w:r>
        <w:rPr>
          <w:rFonts w:ascii="宋体" w:hAnsi="宋体" w:cs="宋体" w:hint="eastAsia"/>
          <w:sz w:val="24"/>
          <w:szCs w:val="24"/>
        </w:rPr>
        <w:t>受</w:t>
      </w:r>
      <w:r>
        <w:rPr>
          <w:rFonts w:ascii="宋体" w:hAnsi="宋体" w:cs="宋体" w:hint="eastAsia"/>
          <w:sz w:val="24"/>
          <w:szCs w:val="24"/>
          <w:u w:val="single"/>
        </w:rPr>
        <w:t>泰州市姜堰区大伦镇人民政府</w:t>
      </w:r>
      <w:r>
        <w:rPr>
          <w:rFonts w:ascii="宋体" w:hAnsi="宋体" w:cs="宋体" w:hint="eastAsia"/>
          <w:sz w:val="24"/>
          <w:szCs w:val="24"/>
        </w:rPr>
        <w:t>委托对</w:t>
      </w:r>
      <w:r>
        <w:rPr>
          <w:rFonts w:ascii="宋体" w:hAnsi="宋体" w:cs="宋体" w:hint="eastAsia"/>
          <w:sz w:val="24"/>
          <w:szCs w:val="24"/>
          <w:u w:val="single"/>
        </w:rPr>
        <w:t>姜堰区大伦镇2025年度宜居宜业和美乡村建设项目</w:t>
      </w:r>
      <w:r>
        <w:rPr>
          <w:rFonts w:ascii="宋体" w:hAnsi="宋体" w:cs="宋体" w:hint="eastAsia"/>
          <w:sz w:val="24"/>
          <w:szCs w:val="24"/>
        </w:rPr>
        <w:t>以竞争性磋商方式组织政府采购。招标项目的公告及有关变更信息在江苏政府采购网（http://www.ccgp-jiangsu.gov.cn/）发布，请潜在供应商及时关注网站信息。潜在投标人应在</w:t>
      </w:r>
      <w:r>
        <w:rPr>
          <w:rFonts w:ascii="宋体" w:hAnsi="宋体" w:cs="宋体" w:hint="eastAsia"/>
          <w:sz w:val="24"/>
          <w:szCs w:val="24"/>
          <w:u w:val="single"/>
        </w:rPr>
        <w:t>江苏政府采购“苏采云”系统</w:t>
      </w:r>
      <w:r>
        <w:rPr>
          <w:rFonts w:ascii="宋体" w:hAnsi="宋体" w:cs="宋体" w:hint="eastAsia"/>
          <w:color w:val="000000" w:themeColor="text1"/>
          <w:sz w:val="24"/>
          <w:szCs w:val="24"/>
          <w:u w:val="single"/>
        </w:rPr>
        <w:t>（</w:t>
      </w:r>
      <w:hyperlink w:history="1">
        <w:r w:rsidR="00BD4B39" w:rsidRPr="00BB4277">
          <w:rPr>
            <w:rStyle w:val="aff3"/>
            <w:rFonts w:ascii="宋体" w:hAnsi="宋体" w:cs="宋体" w:hint="eastAsia"/>
            <w:sz w:val="24"/>
            <w:szCs w:val="24"/>
          </w:rPr>
          <w:t>www.ccgp-jiangsu.gov.cn）获取采购文件，于202</w:t>
        </w:r>
        <w:r w:rsidR="00BD4B39" w:rsidRPr="00BB4277">
          <w:rPr>
            <w:rStyle w:val="aff3"/>
            <w:rFonts w:ascii="宋体" w:hAnsi="宋体" w:cs="宋体"/>
            <w:sz w:val="24"/>
            <w:szCs w:val="24"/>
          </w:rPr>
          <w:t>6</w:t>
        </w:r>
        <w:r w:rsidR="00BD4B39" w:rsidRPr="00BB4277">
          <w:rPr>
            <w:rStyle w:val="aff3"/>
            <w:rFonts w:ascii="宋体" w:hAnsi="宋体" w:cs="宋体" w:hint="eastAsia"/>
            <w:sz w:val="24"/>
            <w:szCs w:val="24"/>
          </w:rPr>
          <w:t>年</w:t>
        </w:r>
        <w:r w:rsidR="00BD4B39" w:rsidRPr="00BB4277">
          <w:rPr>
            <w:rStyle w:val="aff3"/>
            <w:rFonts w:ascii="宋体" w:hAnsi="宋体" w:cs="宋体"/>
            <w:sz w:val="24"/>
            <w:szCs w:val="24"/>
          </w:rPr>
          <w:t xml:space="preserve">1 </w:t>
        </w:r>
        <w:r w:rsidR="00BD4B39" w:rsidRPr="00BB4277">
          <w:rPr>
            <w:rStyle w:val="aff3"/>
            <w:rFonts w:ascii="宋体" w:hAnsi="宋体" w:cs="宋体" w:hint="eastAsia"/>
            <w:sz w:val="24"/>
            <w:szCs w:val="24"/>
          </w:rPr>
          <w:t>月</w:t>
        </w:r>
      </w:hyperlink>
      <w:r>
        <w:rPr>
          <w:rFonts w:ascii="宋体" w:hAnsi="宋体" w:cs="宋体"/>
          <w:color w:val="000000" w:themeColor="text1"/>
          <w:sz w:val="24"/>
          <w:szCs w:val="24"/>
          <w:u w:val="single"/>
        </w:rPr>
        <w:t xml:space="preserve"> </w:t>
      </w:r>
      <w:r w:rsidR="00BD4B39">
        <w:rPr>
          <w:rFonts w:ascii="宋体" w:hAnsi="宋体" w:cs="宋体"/>
          <w:color w:val="000000" w:themeColor="text1"/>
          <w:sz w:val="24"/>
          <w:szCs w:val="24"/>
          <w:u w:val="single"/>
        </w:rPr>
        <w:t>5</w:t>
      </w:r>
      <w:r>
        <w:rPr>
          <w:rFonts w:ascii="宋体" w:hAnsi="宋体" w:cs="宋体" w:hint="eastAsia"/>
          <w:color w:val="000000" w:themeColor="text1"/>
          <w:sz w:val="24"/>
          <w:szCs w:val="24"/>
          <w:u w:val="single"/>
        </w:rPr>
        <w:t>日</w:t>
      </w:r>
      <w:r w:rsidR="00BD4B39">
        <w:rPr>
          <w:rFonts w:ascii="宋体" w:hAnsi="宋体" w:cs="宋体"/>
          <w:color w:val="000000" w:themeColor="text1"/>
          <w:sz w:val="24"/>
          <w:szCs w:val="24"/>
          <w:u w:val="single"/>
        </w:rPr>
        <w:t>14</w:t>
      </w:r>
      <w:r>
        <w:rPr>
          <w:rFonts w:ascii="宋体" w:hAnsi="宋体" w:cs="宋体" w:hint="eastAsia"/>
          <w:color w:val="000000" w:themeColor="text1"/>
          <w:sz w:val="24"/>
          <w:szCs w:val="24"/>
          <w:u w:val="single"/>
        </w:rPr>
        <w:t>时</w:t>
      </w:r>
      <w:r>
        <w:rPr>
          <w:rFonts w:ascii="宋体" w:hAnsi="宋体" w:cs="宋体"/>
          <w:color w:val="000000" w:themeColor="text1"/>
          <w:sz w:val="24"/>
          <w:szCs w:val="24"/>
          <w:u w:val="single"/>
        </w:rPr>
        <w:t xml:space="preserve"> </w:t>
      </w:r>
      <w:r w:rsidR="00BD4B39">
        <w:rPr>
          <w:rFonts w:ascii="宋体" w:hAnsi="宋体" w:cs="宋体"/>
          <w:color w:val="000000" w:themeColor="text1"/>
          <w:sz w:val="24"/>
          <w:szCs w:val="24"/>
          <w:u w:val="single"/>
        </w:rPr>
        <w:t>30</w:t>
      </w:r>
      <w:r>
        <w:rPr>
          <w:rFonts w:ascii="宋体" w:hAnsi="宋体" w:cs="宋体" w:hint="eastAsia"/>
          <w:sz w:val="24"/>
          <w:szCs w:val="24"/>
          <w:u w:val="single"/>
        </w:rPr>
        <w:t>分</w:t>
      </w:r>
      <w:r>
        <w:rPr>
          <w:rFonts w:ascii="宋体" w:hAnsi="宋体" w:cs="宋体" w:hint="eastAsia"/>
          <w:sz w:val="24"/>
          <w:szCs w:val="24"/>
        </w:rPr>
        <w:t>（北京时间）前提交响应文件。</w:t>
      </w:r>
    </w:p>
    <w:p w:rsidR="00812756" w:rsidRDefault="00D33EE1">
      <w:pPr>
        <w:pStyle w:val="119"/>
        <w:spacing w:before="0" w:beforeAutospacing="0" w:after="0" w:afterAutospacing="0" w:line="380" w:lineRule="exact"/>
        <w:jc w:val="both"/>
        <w:rPr>
          <w:rFonts w:cs="宋体"/>
          <w:b/>
        </w:rPr>
      </w:pPr>
      <w:r>
        <w:rPr>
          <w:rFonts w:cs="宋体" w:hint="eastAsia"/>
          <w:b/>
        </w:rPr>
        <w:t>一、项目基本情况</w:t>
      </w:r>
    </w:p>
    <w:p w:rsidR="00812756" w:rsidRDefault="00D33EE1">
      <w:pPr>
        <w:pStyle w:val="119"/>
        <w:spacing w:before="0" w:beforeAutospacing="0" w:after="0" w:afterAutospacing="0" w:line="276" w:lineRule="auto"/>
        <w:ind w:firstLine="480"/>
        <w:jc w:val="both"/>
        <w:rPr>
          <w:rFonts w:cs="宋体"/>
        </w:rPr>
      </w:pPr>
      <w:r>
        <w:rPr>
          <w:rFonts w:cs="宋体" w:hint="eastAsia"/>
        </w:rPr>
        <w:t>1、项目编号：</w:t>
      </w:r>
      <w:r w:rsidR="00BD4B39">
        <w:rPr>
          <w:rFonts w:ascii="Segoe UI" w:hAnsi="Segoe UI" w:cs="Segoe UI"/>
          <w:sz w:val="21"/>
          <w:szCs w:val="21"/>
          <w:shd w:val="clear" w:color="auto" w:fill="FFFFFF"/>
        </w:rPr>
        <w:t>JSZC-321204-YTGC-C2025-0040</w:t>
      </w:r>
    </w:p>
    <w:p w:rsidR="00812756" w:rsidRDefault="00D33EE1">
      <w:pPr>
        <w:pStyle w:val="110"/>
        <w:spacing w:line="276" w:lineRule="auto"/>
        <w:ind w:firstLine="480"/>
        <w:rPr>
          <w:rFonts w:ascii="宋体" w:hAnsi="宋体"/>
          <w:sz w:val="24"/>
          <w:lang w:val="zh-TW"/>
        </w:rPr>
      </w:pPr>
      <w:r>
        <w:rPr>
          <w:rFonts w:ascii="宋体" w:hAnsi="宋体" w:cs="宋体" w:hint="eastAsia"/>
          <w:sz w:val="24"/>
        </w:rPr>
        <w:t>2、项目名称：</w:t>
      </w:r>
      <w:r>
        <w:rPr>
          <w:rFonts w:ascii="宋体" w:hAnsi="宋体" w:hint="eastAsia"/>
          <w:sz w:val="24"/>
          <w:lang w:val="zh-TW"/>
        </w:rPr>
        <w:t>姜堰区大伦镇2025年度宜居宜业和美乡村建设项目</w:t>
      </w:r>
    </w:p>
    <w:p w:rsidR="00812756" w:rsidRDefault="00D33EE1">
      <w:pPr>
        <w:pStyle w:val="Bodytext10"/>
        <w:spacing w:after="0" w:line="276" w:lineRule="auto"/>
        <w:ind w:left="0" w:firstLineChars="200" w:firstLine="480"/>
        <w:rPr>
          <w:sz w:val="24"/>
          <w:szCs w:val="24"/>
        </w:rPr>
      </w:pPr>
      <w:r>
        <w:rPr>
          <w:rFonts w:cs="宋体" w:hint="eastAsia"/>
          <w:sz w:val="24"/>
        </w:rPr>
        <w:t>3、</w:t>
      </w:r>
      <w:r>
        <w:rPr>
          <w:rFonts w:hint="eastAsia"/>
          <w:sz w:val="24"/>
          <w:szCs w:val="24"/>
        </w:rPr>
        <w:t>预算金额：</w:t>
      </w:r>
      <w:r>
        <w:rPr>
          <w:rFonts w:hint="eastAsia"/>
          <w:color w:val="000000" w:themeColor="text1"/>
          <w:sz w:val="24"/>
          <w:szCs w:val="24"/>
          <w:lang w:val="en-US" w:eastAsia="zh-CN"/>
        </w:rPr>
        <w:t>273.42492</w:t>
      </w:r>
      <w:r>
        <w:rPr>
          <w:rFonts w:hint="eastAsia"/>
          <w:sz w:val="24"/>
          <w:szCs w:val="24"/>
        </w:rPr>
        <w:t>万元；</w:t>
      </w:r>
    </w:p>
    <w:p w:rsidR="00812756" w:rsidRDefault="00D33EE1">
      <w:pPr>
        <w:pStyle w:val="Bodytext10"/>
        <w:spacing w:after="0" w:line="276" w:lineRule="auto"/>
        <w:ind w:leftChars="100" w:left="200" w:firstLineChars="100" w:firstLine="240"/>
        <w:rPr>
          <w:rFonts w:eastAsia="PMingLiU"/>
          <w:sz w:val="24"/>
          <w:szCs w:val="24"/>
        </w:rPr>
      </w:pPr>
      <w:r>
        <w:rPr>
          <w:rFonts w:cs="宋体" w:hint="eastAsia"/>
          <w:sz w:val="24"/>
        </w:rPr>
        <w:t>4、最高限价：</w:t>
      </w:r>
      <w:bookmarkStart w:id="2" w:name="OLE_LINK68"/>
      <w:bookmarkStart w:id="3" w:name="OLE_LINK66"/>
      <w:bookmarkStart w:id="4" w:name="OLE_LINK67"/>
      <w:r>
        <w:rPr>
          <w:rFonts w:cs="宋体" w:hint="eastAsia"/>
          <w:sz w:val="24"/>
          <w:lang w:val="en-US" w:eastAsia="zh-CN"/>
        </w:rPr>
        <w:t xml:space="preserve"> 218.739936</w:t>
      </w:r>
      <w:r>
        <w:rPr>
          <w:rFonts w:cs="宋体" w:hint="eastAsia"/>
          <w:sz w:val="24"/>
        </w:rPr>
        <w:t>万元；（</w:t>
      </w:r>
      <w:r>
        <w:rPr>
          <w:rFonts w:hint="eastAsia"/>
          <w:sz w:val="24"/>
          <w:szCs w:val="24"/>
        </w:rPr>
        <w:t>超过最高限价为无效报价，按照无效响应处理。</w:t>
      </w:r>
      <w:r>
        <w:rPr>
          <w:rFonts w:hint="eastAsia"/>
        </w:rPr>
        <w:t>）</w:t>
      </w:r>
    </w:p>
    <w:bookmarkEnd w:id="2"/>
    <w:bookmarkEnd w:id="3"/>
    <w:bookmarkEnd w:id="4"/>
    <w:p w:rsidR="00812756" w:rsidRDefault="00D33EE1">
      <w:pPr>
        <w:widowControl w:val="0"/>
        <w:spacing w:line="276" w:lineRule="auto"/>
        <w:ind w:firstLine="480"/>
        <w:rPr>
          <w:rFonts w:ascii="宋体" w:hAnsi="宋体" w:cs="宋体"/>
          <w:sz w:val="24"/>
          <w:szCs w:val="24"/>
        </w:rPr>
      </w:pPr>
      <w:r>
        <w:rPr>
          <w:rFonts w:ascii="宋体" w:hAnsi="宋体" w:cs="宋体" w:hint="eastAsia"/>
          <w:sz w:val="24"/>
          <w:szCs w:val="24"/>
        </w:rPr>
        <w:t>5、采购内容：</w:t>
      </w:r>
      <w:bookmarkStart w:id="5" w:name="OLE_LINK62"/>
      <w:bookmarkStart w:id="6" w:name="OLE_LINK73"/>
      <w:bookmarkStart w:id="7" w:name="OLE_LINK63"/>
      <w:r>
        <w:rPr>
          <w:rFonts w:ascii="宋体" w:hAnsi="宋体" w:cs="宋体" w:hint="eastAsia"/>
          <w:sz w:val="24"/>
          <w:szCs w:val="24"/>
        </w:rPr>
        <w:t>大伦镇2025年度宜居宜业和美乡村建设项目，主要实施通村道路翻建，河道疏浚、清淤、护坡，沿线环境打造，加装护栏，游步道，修建涵洞等，具体内容详见工程量清单。</w:t>
      </w:r>
    </w:p>
    <w:bookmarkEnd w:id="5"/>
    <w:bookmarkEnd w:id="6"/>
    <w:bookmarkEnd w:id="7"/>
    <w:p w:rsidR="00812756" w:rsidRDefault="00D33EE1">
      <w:pPr>
        <w:spacing w:line="276" w:lineRule="auto"/>
        <w:ind w:firstLine="480"/>
        <w:jc w:val="both"/>
        <w:rPr>
          <w:rFonts w:ascii="宋体" w:hAnsi="宋体" w:cs="宋体"/>
          <w:sz w:val="24"/>
          <w:szCs w:val="24"/>
        </w:rPr>
      </w:pPr>
      <w:r>
        <w:rPr>
          <w:rFonts w:ascii="宋体" w:hAnsi="宋体" w:cs="宋体" w:hint="eastAsia"/>
          <w:sz w:val="24"/>
          <w:szCs w:val="24"/>
        </w:rPr>
        <w:t>6、工期：</w:t>
      </w:r>
      <w:bookmarkStart w:id="8" w:name="OLE_LINK69"/>
      <w:bookmarkStart w:id="9" w:name="OLE_LINK70"/>
      <w:r>
        <w:rPr>
          <w:rFonts w:hint="eastAsia"/>
          <w:sz w:val="24"/>
          <w:szCs w:val="24"/>
        </w:rPr>
        <w:t>合同签订后</w:t>
      </w:r>
      <w:r w:rsidRPr="00BD4B39">
        <w:rPr>
          <w:rFonts w:hint="eastAsia"/>
          <w:sz w:val="24"/>
          <w:szCs w:val="24"/>
        </w:rPr>
        <w:t>9</w:t>
      </w:r>
      <w:r w:rsidRPr="00BD4B39">
        <w:rPr>
          <w:sz w:val="24"/>
          <w:szCs w:val="24"/>
        </w:rPr>
        <w:t>0</w:t>
      </w:r>
      <w:r>
        <w:rPr>
          <w:rFonts w:hint="eastAsia"/>
          <w:sz w:val="24"/>
          <w:szCs w:val="24"/>
        </w:rPr>
        <w:t>天</w:t>
      </w:r>
      <w:r>
        <w:rPr>
          <w:rFonts w:hint="eastAsia"/>
          <w:sz w:val="24"/>
          <w:szCs w:val="24"/>
        </w:rPr>
        <w:t xml:space="preserve"> </w:t>
      </w:r>
      <w:bookmarkEnd w:id="8"/>
      <w:bookmarkEnd w:id="9"/>
      <w:r>
        <w:rPr>
          <w:rFonts w:ascii="宋体" w:hAnsi="宋体" w:cs="宋体" w:hint="eastAsia"/>
          <w:sz w:val="24"/>
          <w:szCs w:val="24"/>
        </w:rPr>
        <w:t>。</w:t>
      </w:r>
    </w:p>
    <w:p w:rsidR="00812756" w:rsidRDefault="00D33EE1">
      <w:pPr>
        <w:pStyle w:val="111"/>
        <w:spacing w:after="0"/>
        <w:ind w:firstLine="480"/>
        <w:rPr>
          <w:rFonts w:ascii="宋体" w:eastAsia="宋体" w:hAnsi="宋体" w:cs="宋体"/>
          <w:szCs w:val="24"/>
        </w:rPr>
      </w:pPr>
      <w:r>
        <w:rPr>
          <w:rFonts w:ascii="宋体" w:eastAsia="宋体" w:hAnsi="宋体" w:cs="宋体" w:hint="eastAsia"/>
          <w:szCs w:val="24"/>
        </w:rPr>
        <w:t>7、资金来源：</w:t>
      </w:r>
      <w:r w:rsidRPr="00BD4B39">
        <w:rPr>
          <w:rFonts w:ascii="宋体" w:eastAsia="宋体" w:hAnsi="宋体" w:cs="宋体" w:hint="eastAsia"/>
          <w:szCs w:val="24"/>
        </w:rPr>
        <w:t>省级资补及自筹</w:t>
      </w:r>
      <w:r>
        <w:rPr>
          <w:rFonts w:ascii="宋体" w:eastAsia="宋体" w:hAnsi="宋体" w:cs="宋体" w:hint="eastAsia"/>
          <w:szCs w:val="24"/>
        </w:rPr>
        <w:t>。</w:t>
      </w:r>
    </w:p>
    <w:p w:rsidR="00812756" w:rsidRDefault="00D33EE1">
      <w:pPr>
        <w:pStyle w:val="110"/>
        <w:spacing w:line="276" w:lineRule="auto"/>
        <w:ind w:firstLine="480"/>
        <w:rPr>
          <w:rFonts w:ascii="宋体" w:hAnsi="宋体" w:cs="宋体"/>
          <w:sz w:val="24"/>
        </w:rPr>
      </w:pPr>
      <w:r>
        <w:rPr>
          <w:rFonts w:ascii="宋体" w:hAnsi="宋体" w:cs="宋体" w:hint="eastAsia"/>
          <w:sz w:val="24"/>
        </w:rPr>
        <w:t>本项目不接受联合体投标，本项目采用资格后审方式。</w:t>
      </w:r>
    </w:p>
    <w:p w:rsidR="00812756" w:rsidRDefault="00D33EE1">
      <w:pPr>
        <w:pStyle w:val="119"/>
        <w:numPr>
          <w:ilvl w:val="0"/>
          <w:numId w:val="1"/>
        </w:numPr>
        <w:spacing w:before="0" w:beforeAutospacing="0" w:after="0" w:afterAutospacing="0" w:line="380" w:lineRule="exact"/>
        <w:jc w:val="both"/>
        <w:rPr>
          <w:rFonts w:cs="宋体"/>
          <w:b/>
        </w:rPr>
      </w:pPr>
      <w:r>
        <w:rPr>
          <w:rFonts w:cs="宋体" w:hint="eastAsia"/>
          <w:b/>
        </w:rPr>
        <w:t>申请人的资格要求</w:t>
      </w:r>
    </w:p>
    <w:p w:rsidR="00812756" w:rsidRDefault="00D33EE1">
      <w:pPr>
        <w:pStyle w:val="119"/>
        <w:spacing w:before="0" w:beforeAutospacing="0" w:after="0" w:afterAutospacing="0" w:line="380" w:lineRule="exact"/>
        <w:ind w:firstLine="480"/>
        <w:jc w:val="both"/>
        <w:rPr>
          <w:rFonts w:cs="宋体"/>
          <w:b/>
        </w:rPr>
      </w:pPr>
      <w:r>
        <w:rPr>
          <w:rFonts w:cs="宋体" w:hint="eastAsia"/>
        </w:rPr>
        <w:t>1.满足《中华人民共和国政府采购法》第二十二条规定：</w:t>
      </w:r>
    </w:p>
    <w:p w:rsidR="00812756" w:rsidRDefault="00D33EE1">
      <w:pPr>
        <w:tabs>
          <w:tab w:val="left" w:pos="5943"/>
        </w:tabs>
        <w:spacing w:line="380" w:lineRule="exact"/>
        <w:ind w:firstLine="560"/>
        <w:rPr>
          <w:rFonts w:ascii="宋体" w:hAnsi="宋体" w:cs="宋体"/>
          <w:sz w:val="24"/>
          <w:szCs w:val="24"/>
        </w:rPr>
      </w:pPr>
      <w:r>
        <w:rPr>
          <w:rFonts w:ascii="宋体" w:hAnsi="宋体" w:cs="宋体" w:hint="eastAsia"/>
          <w:sz w:val="24"/>
          <w:szCs w:val="24"/>
        </w:rPr>
        <w:t>（1）</w:t>
      </w:r>
      <w:bookmarkStart w:id="10" w:name="OLE_LINK34"/>
      <w:bookmarkStart w:id="11" w:name="OLE_LINK33"/>
      <w:r>
        <w:rPr>
          <w:rFonts w:ascii="宋体" w:hAnsi="宋体" w:cs="宋体" w:hint="eastAsia"/>
          <w:sz w:val="24"/>
          <w:szCs w:val="24"/>
        </w:rPr>
        <w:t>具有独立承担民事责任的能力</w:t>
      </w:r>
      <w:bookmarkEnd w:id="10"/>
      <w:bookmarkEnd w:id="11"/>
      <w:r>
        <w:rPr>
          <w:rFonts w:ascii="宋体" w:hAnsi="宋体" w:cs="宋体" w:hint="eastAsia"/>
          <w:sz w:val="24"/>
          <w:szCs w:val="24"/>
        </w:rPr>
        <w:t>；</w:t>
      </w:r>
      <w:r>
        <w:rPr>
          <w:rFonts w:ascii="宋体" w:hAnsi="宋体" w:cs="宋体" w:hint="eastAsia"/>
          <w:sz w:val="24"/>
          <w:szCs w:val="24"/>
        </w:rPr>
        <w:tab/>
      </w:r>
    </w:p>
    <w:p w:rsidR="00812756" w:rsidRDefault="00D33EE1">
      <w:pPr>
        <w:spacing w:line="380" w:lineRule="exact"/>
        <w:ind w:firstLine="560"/>
        <w:rPr>
          <w:rFonts w:ascii="宋体" w:hAnsi="宋体" w:cs="宋体"/>
          <w:sz w:val="24"/>
          <w:szCs w:val="24"/>
        </w:rPr>
      </w:pPr>
      <w:r>
        <w:rPr>
          <w:rFonts w:ascii="宋体" w:hAnsi="宋体" w:cs="宋体" w:hint="eastAsia"/>
          <w:sz w:val="24"/>
          <w:szCs w:val="24"/>
        </w:rPr>
        <w:t>（2）</w:t>
      </w:r>
      <w:bookmarkStart w:id="12" w:name="OLE_LINK35"/>
      <w:bookmarkStart w:id="13" w:name="OLE_LINK36"/>
      <w:r>
        <w:rPr>
          <w:rFonts w:ascii="宋体" w:hAnsi="宋体" w:cs="宋体" w:hint="eastAsia"/>
          <w:sz w:val="24"/>
          <w:szCs w:val="24"/>
        </w:rPr>
        <w:t>具有良好的商业信誉和健全的财务会计制度</w:t>
      </w:r>
      <w:bookmarkEnd w:id="12"/>
      <w:bookmarkEnd w:id="13"/>
      <w:r>
        <w:rPr>
          <w:rFonts w:ascii="宋体" w:hAnsi="宋体" w:cs="宋体" w:hint="eastAsia"/>
          <w:sz w:val="24"/>
          <w:szCs w:val="24"/>
        </w:rPr>
        <w:t xml:space="preserve"> ；</w:t>
      </w:r>
    </w:p>
    <w:p w:rsidR="00812756" w:rsidRDefault="00D33EE1">
      <w:pPr>
        <w:spacing w:line="380" w:lineRule="exact"/>
        <w:ind w:firstLine="560"/>
        <w:rPr>
          <w:rFonts w:ascii="宋体" w:hAnsi="宋体" w:cs="宋体"/>
          <w:sz w:val="24"/>
          <w:szCs w:val="24"/>
        </w:rPr>
      </w:pPr>
      <w:r>
        <w:rPr>
          <w:rFonts w:ascii="宋体" w:hAnsi="宋体" w:cs="宋体" w:hint="eastAsia"/>
          <w:sz w:val="24"/>
          <w:szCs w:val="24"/>
        </w:rPr>
        <w:t>（3）</w:t>
      </w:r>
      <w:bookmarkStart w:id="14" w:name="OLE_LINK37"/>
      <w:bookmarkStart w:id="15" w:name="OLE_LINK39"/>
      <w:bookmarkStart w:id="16" w:name="OLE_LINK38"/>
      <w:r>
        <w:rPr>
          <w:rFonts w:ascii="宋体" w:hAnsi="宋体" w:cs="宋体" w:hint="eastAsia"/>
          <w:sz w:val="24"/>
          <w:szCs w:val="24"/>
        </w:rPr>
        <w:t>具有履行合同所必需的设备和专业技术能力</w:t>
      </w:r>
      <w:bookmarkEnd w:id="14"/>
      <w:bookmarkEnd w:id="15"/>
      <w:bookmarkEnd w:id="16"/>
      <w:r>
        <w:rPr>
          <w:rFonts w:ascii="宋体" w:hAnsi="宋体" w:cs="宋体" w:hint="eastAsia"/>
          <w:sz w:val="24"/>
          <w:szCs w:val="24"/>
        </w:rPr>
        <w:t xml:space="preserve"> ；</w:t>
      </w:r>
    </w:p>
    <w:p w:rsidR="00812756" w:rsidRDefault="00D33EE1">
      <w:pPr>
        <w:spacing w:line="380" w:lineRule="exact"/>
        <w:ind w:firstLine="560"/>
        <w:rPr>
          <w:rFonts w:ascii="宋体" w:hAnsi="宋体" w:cs="宋体"/>
          <w:sz w:val="24"/>
          <w:szCs w:val="24"/>
        </w:rPr>
      </w:pPr>
      <w:r>
        <w:rPr>
          <w:rFonts w:ascii="宋体" w:hAnsi="宋体" w:cs="宋体" w:hint="eastAsia"/>
          <w:sz w:val="24"/>
          <w:szCs w:val="24"/>
        </w:rPr>
        <w:t>（4）</w:t>
      </w:r>
      <w:bookmarkStart w:id="17" w:name="OLE_LINK42"/>
      <w:bookmarkStart w:id="18" w:name="OLE_LINK41"/>
      <w:bookmarkStart w:id="19" w:name="OLE_LINK40"/>
      <w:r>
        <w:rPr>
          <w:rFonts w:ascii="宋体" w:hAnsi="宋体" w:cs="宋体" w:hint="eastAsia"/>
          <w:sz w:val="24"/>
          <w:szCs w:val="24"/>
        </w:rPr>
        <w:t>有依法缴纳税收和社会保障资金的良好记录</w:t>
      </w:r>
      <w:bookmarkEnd w:id="17"/>
      <w:bookmarkEnd w:id="18"/>
      <w:bookmarkEnd w:id="19"/>
      <w:r>
        <w:rPr>
          <w:rFonts w:ascii="宋体" w:hAnsi="宋体" w:cs="宋体" w:hint="eastAsia"/>
          <w:sz w:val="24"/>
          <w:szCs w:val="24"/>
        </w:rPr>
        <w:t xml:space="preserve"> ；</w:t>
      </w:r>
    </w:p>
    <w:p w:rsidR="00812756" w:rsidRDefault="00D33EE1">
      <w:pPr>
        <w:spacing w:line="400" w:lineRule="exact"/>
        <w:ind w:firstLine="560"/>
        <w:rPr>
          <w:rFonts w:ascii="宋体" w:hAnsi="宋体" w:cs="宋体"/>
          <w:sz w:val="24"/>
          <w:szCs w:val="24"/>
        </w:rPr>
      </w:pPr>
      <w:r>
        <w:rPr>
          <w:rFonts w:ascii="宋体" w:hAnsi="宋体" w:cs="宋体" w:hint="eastAsia"/>
          <w:sz w:val="24"/>
          <w:szCs w:val="24"/>
        </w:rPr>
        <w:t>（5）</w:t>
      </w:r>
      <w:bookmarkStart w:id="20" w:name="OLE_LINK43"/>
      <w:bookmarkStart w:id="21" w:name="OLE_LINK44"/>
      <w:r>
        <w:rPr>
          <w:rFonts w:ascii="宋体" w:hAnsi="宋体" w:cs="宋体" w:hint="eastAsia"/>
          <w:sz w:val="24"/>
          <w:szCs w:val="24"/>
        </w:rPr>
        <w:t>参加政府采购活动前三年内，在经营活动中没有重大违法记录</w:t>
      </w:r>
      <w:bookmarkEnd w:id="20"/>
      <w:bookmarkEnd w:id="21"/>
      <w:r>
        <w:rPr>
          <w:rFonts w:ascii="宋体" w:hAnsi="宋体" w:cs="宋体" w:hint="eastAsia"/>
          <w:sz w:val="24"/>
          <w:szCs w:val="24"/>
        </w:rPr>
        <w:t xml:space="preserve"> ；</w:t>
      </w:r>
    </w:p>
    <w:p w:rsidR="00812756" w:rsidRDefault="00D33EE1">
      <w:pPr>
        <w:spacing w:line="400" w:lineRule="exact"/>
        <w:ind w:firstLine="560"/>
        <w:rPr>
          <w:rFonts w:ascii="宋体" w:hAnsi="宋体" w:cs="宋体"/>
          <w:sz w:val="24"/>
          <w:szCs w:val="24"/>
        </w:rPr>
      </w:pPr>
      <w:r>
        <w:rPr>
          <w:rFonts w:ascii="宋体" w:hAnsi="宋体" w:cs="宋体" w:hint="eastAsia"/>
          <w:sz w:val="24"/>
          <w:szCs w:val="24"/>
        </w:rPr>
        <w:t>（6）</w:t>
      </w:r>
      <w:bookmarkStart w:id="22" w:name="OLE_LINK46"/>
      <w:bookmarkStart w:id="23" w:name="OLE_LINK45"/>
      <w:r>
        <w:rPr>
          <w:rFonts w:ascii="宋体" w:hAnsi="宋体" w:cs="宋体" w:hint="eastAsia"/>
          <w:sz w:val="24"/>
          <w:szCs w:val="24"/>
        </w:rPr>
        <w:t>法律、行政法规规定的其他条件</w:t>
      </w:r>
      <w:bookmarkEnd w:id="22"/>
      <w:bookmarkEnd w:id="23"/>
      <w:r>
        <w:rPr>
          <w:rFonts w:ascii="宋体" w:hAnsi="宋体" w:cs="宋体" w:hint="eastAsia"/>
          <w:sz w:val="24"/>
          <w:szCs w:val="24"/>
        </w:rPr>
        <w:t>。</w:t>
      </w:r>
    </w:p>
    <w:p w:rsidR="00812756" w:rsidRDefault="00D33EE1">
      <w:pPr>
        <w:spacing w:line="420" w:lineRule="exact"/>
        <w:ind w:firstLine="480"/>
        <w:rPr>
          <w:rFonts w:ascii="宋体" w:hAnsi="宋体" w:cs="宋体"/>
          <w:color w:val="000000"/>
          <w:sz w:val="24"/>
        </w:rPr>
      </w:pPr>
      <w:r>
        <w:rPr>
          <w:rFonts w:ascii="宋体" w:hAnsi="宋体" w:cs="宋体"/>
          <w:sz w:val="24"/>
          <w:szCs w:val="24"/>
        </w:rPr>
        <w:t>2</w:t>
      </w:r>
      <w:r>
        <w:rPr>
          <w:rFonts w:ascii="宋体" w:hAnsi="宋体" w:cs="宋体" w:hint="eastAsia"/>
          <w:sz w:val="24"/>
          <w:szCs w:val="24"/>
        </w:rPr>
        <w:t>.落实政府采购政策需满足的资格要求：</w:t>
      </w:r>
      <w:bookmarkStart w:id="24" w:name="OLE_LINK59"/>
      <w:bookmarkStart w:id="25" w:name="OLE_LINK65"/>
      <w:bookmarkStart w:id="26" w:name="OLE_LINK7"/>
      <w:bookmarkStart w:id="27" w:name="OLE_LINK8"/>
      <w:bookmarkStart w:id="28" w:name="OLE_LINK64"/>
      <w:r>
        <w:rPr>
          <w:rFonts w:ascii="宋体" w:hAnsi="宋体" w:cs="宋体" w:hint="eastAsia"/>
          <w:color w:val="000000"/>
          <w:sz w:val="24"/>
        </w:rPr>
        <w:t>本项目专门面向中小企业,供应商应为中小微企业、监狱企业、残疾人福利性单位。</w:t>
      </w:r>
    </w:p>
    <w:bookmarkEnd w:id="24"/>
    <w:bookmarkEnd w:id="25"/>
    <w:bookmarkEnd w:id="26"/>
    <w:bookmarkEnd w:id="27"/>
    <w:bookmarkEnd w:id="28"/>
    <w:p w:rsidR="00812756" w:rsidRDefault="00D33EE1">
      <w:pPr>
        <w:spacing w:line="420" w:lineRule="exact"/>
        <w:ind w:firstLine="480"/>
        <w:rPr>
          <w:rFonts w:ascii="宋体" w:hAnsi="宋体" w:cs="宋体"/>
          <w:sz w:val="24"/>
          <w:szCs w:val="24"/>
        </w:rPr>
      </w:pPr>
      <w:r>
        <w:rPr>
          <w:rFonts w:ascii="宋体" w:hAnsi="宋体" w:cs="宋体"/>
          <w:sz w:val="24"/>
          <w:szCs w:val="24"/>
        </w:rPr>
        <w:t>3</w:t>
      </w:r>
      <w:r>
        <w:rPr>
          <w:rFonts w:ascii="宋体" w:hAnsi="宋体" w:cs="宋体" w:hint="eastAsia"/>
          <w:sz w:val="24"/>
          <w:szCs w:val="24"/>
        </w:rPr>
        <w:t>.本项目的特定资格要求：</w:t>
      </w:r>
    </w:p>
    <w:p w:rsidR="00812756" w:rsidRDefault="00D33EE1">
      <w:pPr>
        <w:widowControl w:val="0"/>
        <w:spacing w:line="420" w:lineRule="exact"/>
        <w:ind w:firstLine="480"/>
        <w:rPr>
          <w:rFonts w:ascii="宋体" w:hAnsi="宋体" w:cs="宋体"/>
          <w:sz w:val="24"/>
          <w:szCs w:val="24"/>
          <w:shd w:val="clear" w:color="auto" w:fill="FFFFFF"/>
        </w:rPr>
      </w:pPr>
      <w:bookmarkStart w:id="29" w:name="OLE_LINK14"/>
      <w:bookmarkStart w:id="30" w:name="OLE_LINK15"/>
      <w:r>
        <w:rPr>
          <w:rFonts w:ascii="宋体" w:hAnsi="宋体" w:cs="宋体" w:hint="eastAsia"/>
          <w:sz w:val="24"/>
          <w:szCs w:val="24"/>
        </w:rPr>
        <w:t>（1）</w:t>
      </w:r>
      <w:bookmarkStart w:id="31" w:name="OLE_LINK31"/>
      <w:bookmarkStart w:id="32" w:name="OLE_LINK32"/>
      <w:r>
        <w:rPr>
          <w:rFonts w:ascii="宋体" w:hAnsi="宋体" w:cs="宋体"/>
          <w:color w:val="000000"/>
          <w:sz w:val="24"/>
        </w:rPr>
        <w:t>供应商须具备建设行政主管部门颁发的有效的</w:t>
      </w:r>
      <w:r>
        <w:rPr>
          <w:rFonts w:ascii="宋体" w:hAnsi="宋体" w:cs="宋体" w:hint="eastAsia"/>
          <w:color w:val="000000"/>
          <w:sz w:val="24"/>
          <w:u w:val="single"/>
        </w:rPr>
        <w:t>市政公用</w:t>
      </w:r>
      <w:r>
        <w:rPr>
          <w:rFonts w:ascii="宋体" w:hAnsi="宋体" w:cs="宋体"/>
          <w:color w:val="000000"/>
          <w:sz w:val="24"/>
          <w:u w:val="single"/>
        </w:rPr>
        <w:t>工程</w:t>
      </w:r>
      <w:r>
        <w:rPr>
          <w:rFonts w:ascii="宋体" w:hAnsi="宋体" w:cs="宋体" w:hint="eastAsia"/>
          <w:color w:val="000000"/>
          <w:sz w:val="24"/>
          <w:u w:val="single"/>
        </w:rPr>
        <w:t>施工总承包三级（及）</w:t>
      </w:r>
      <w:r>
        <w:rPr>
          <w:rFonts w:ascii="宋体" w:hAnsi="宋体" w:cs="宋体"/>
          <w:color w:val="000000"/>
          <w:sz w:val="24"/>
        </w:rPr>
        <w:t>以上资质，</w:t>
      </w:r>
      <w:r>
        <w:rPr>
          <w:rFonts w:ascii="宋体" w:hAnsi="宋体" w:cs="宋体" w:hint="eastAsia"/>
          <w:sz w:val="24"/>
          <w:szCs w:val="24"/>
          <w:shd w:val="clear" w:color="auto" w:fill="FFFFFF"/>
        </w:rPr>
        <w:t>并在有效期内</w:t>
      </w:r>
      <w:bookmarkEnd w:id="31"/>
      <w:bookmarkEnd w:id="32"/>
      <w:r>
        <w:rPr>
          <w:rFonts w:ascii="宋体" w:hAnsi="宋体" w:cs="宋体" w:hint="eastAsia"/>
          <w:sz w:val="24"/>
          <w:szCs w:val="24"/>
        </w:rPr>
        <w:t>；</w:t>
      </w:r>
    </w:p>
    <w:p w:rsidR="00812756" w:rsidRDefault="00D33EE1">
      <w:pPr>
        <w:pStyle w:val="110"/>
        <w:spacing w:line="420" w:lineRule="exact"/>
        <w:ind w:firstLine="480"/>
        <w:jc w:val="left"/>
        <w:rPr>
          <w:rFonts w:ascii="宋体" w:hAnsi="宋体" w:cs="宋体"/>
          <w:sz w:val="24"/>
        </w:rPr>
      </w:pPr>
      <w:bookmarkStart w:id="33" w:name="OLE_LINK80"/>
      <w:bookmarkStart w:id="34" w:name="OLE_LINK79"/>
      <w:r>
        <w:rPr>
          <w:rFonts w:ascii="宋体" w:hAnsi="宋体" w:cs="宋体" w:hint="eastAsia"/>
          <w:sz w:val="24"/>
        </w:rPr>
        <w:t>（2）</w:t>
      </w:r>
      <w:bookmarkStart w:id="35" w:name="OLE_LINK47"/>
      <w:bookmarkStart w:id="36" w:name="OLE_LINK48"/>
      <w:r>
        <w:rPr>
          <w:rFonts w:ascii="宋体" w:hAnsi="宋体" w:cs="宋体" w:hint="eastAsia"/>
          <w:sz w:val="24"/>
        </w:rPr>
        <w:t>具备有效的《安全生产许可证》</w:t>
      </w:r>
      <w:bookmarkEnd w:id="33"/>
      <w:bookmarkEnd w:id="34"/>
      <w:bookmarkEnd w:id="35"/>
      <w:bookmarkEnd w:id="36"/>
      <w:r>
        <w:rPr>
          <w:rFonts w:ascii="宋体" w:hAnsi="宋体" w:cs="宋体" w:hint="eastAsia"/>
          <w:sz w:val="24"/>
        </w:rPr>
        <w:t>；</w:t>
      </w:r>
    </w:p>
    <w:p w:rsidR="00812756" w:rsidRDefault="00D33EE1">
      <w:pPr>
        <w:pBdr>
          <w:top w:val="none" w:sz="0" w:space="0" w:color="000000"/>
          <w:left w:val="none" w:sz="0" w:space="0" w:color="000000"/>
          <w:bottom w:val="none" w:sz="0" w:space="0" w:color="000000"/>
          <w:right w:val="none" w:sz="0" w:space="0" w:color="000000"/>
        </w:pBdr>
        <w:tabs>
          <w:tab w:val="left" w:pos="1334"/>
        </w:tabs>
        <w:spacing w:line="360" w:lineRule="atLeast"/>
        <w:ind w:firstLine="480"/>
        <w:rPr>
          <w:rFonts w:ascii="宋体" w:hAnsi="宋体" w:cs="宋体"/>
          <w:color w:val="000000"/>
          <w:sz w:val="24"/>
        </w:rPr>
      </w:pPr>
      <w:bookmarkStart w:id="37" w:name="OLE_LINK82"/>
      <w:bookmarkStart w:id="38" w:name="OLE_LINK81"/>
      <w:bookmarkStart w:id="39" w:name="OLE_LINK83"/>
      <w:r>
        <w:rPr>
          <w:rFonts w:ascii="宋体" w:hAnsi="宋体" w:cs="宋体" w:hint="eastAsia"/>
          <w:sz w:val="24"/>
          <w:szCs w:val="24"/>
        </w:rPr>
        <w:t>（3）</w:t>
      </w:r>
      <w:bookmarkStart w:id="40" w:name="OLE_LINK51"/>
      <w:bookmarkStart w:id="41" w:name="OLE_LINK52"/>
      <w:r>
        <w:rPr>
          <w:rFonts w:ascii="宋体" w:hAnsi="宋体" w:cs="宋体"/>
          <w:color w:val="000000"/>
          <w:sz w:val="24"/>
        </w:rPr>
        <w:t>拟派项目负责人系已在供应商单位注册并具备建设行政主管部门颁发的</w:t>
      </w:r>
      <w:r>
        <w:rPr>
          <w:rFonts w:ascii="宋体" w:hAnsi="宋体" w:cs="宋体" w:hint="eastAsia"/>
          <w:color w:val="000000"/>
          <w:sz w:val="24"/>
          <w:u w:val="single"/>
        </w:rPr>
        <w:t>市政</w:t>
      </w:r>
      <w:r>
        <w:rPr>
          <w:rFonts w:ascii="宋体" w:hAnsi="宋体" w:cs="宋体"/>
          <w:color w:val="000000"/>
          <w:sz w:val="24"/>
          <w:u w:val="single"/>
        </w:rPr>
        <w:t>工程专业二级(含)以上</w:t>
      </w:r>
      <w:bookmarkStart w:id="42" w:name="OLE_LINK50"/>
      <w:bookmarkStart w:id="43" w:name="OLE_LINK49"/>
      <w:r>
        <w:rPr>
          <w:rFonts w:ascii="宋体" w:hAnsi="宋体" w:cs="宋体"/>
          <w:color w:val="000000"/>
          <w:sz w:val="24"/>
        </w:rPr>
        <w:t>注册建造师执业资格和安全生产考核合格证 B 类证</w:t>
      </w:r>
      <w:bookmarkEnd w:id="42"/>
      <w:bookmarkEnd w:id="43"/>
      <w:r>
        <w:rPr>
          <w:rFonts w:ascii="宋体" w:hAnsi="宋体" w:cs="宋体"/>
          <w:color w:val="000000"/>
          <w:sz w:val="24"/>
        </w:rPr>
        <w:t>（在有效期内）。</w:t>
      </w:r>
    </w:p>
    <w:p w:rsidR="00812756" w:rsidRDefault="00D33EE1">
      <w:pPr>
        <w:pBdr>
          <w:top w:val="none" w:sz="0" w:space="0" w:color="000000"/>
          <w:left w:val="none" w:sz="0" w:space="0" w:color="000000"/>
          <w:bottom w:val="none" w:sz="0" w:space="0" w:color="000000"/>
          <w:right w:val="none" w:sz="0" w:space="0" w:color="000000"/>
        </w:pBdr>
        <w:tabs>
          <w:tab w:val="left" w:pos="1334"/>
        </w:tabs>
        <w:spacing w:line="360" w:lineRule="atLeast"/>
        <w:ind w:firstLine="480"/>
      </w:pPr>
      <w:bookmarkStart w:id="44" w:name="OLE_LINK60"/>
      <w:bookmarkStart w:id="45" w:name="OLE_LINK61"/>
      <w:bookmarkEnd w:id="29"/>
      <w:bookmarkEnd w:id="30"/>
      <w:bookmarkEnd w:id="37"/>
      <w:bookmarkEnd w:id="38"/>
      <w:bookmarkEnd w:id="39"/>
      <w:bookmarkEnd w:id="40"/>
      <w:bookmarkEnd w:id="41"/>
      <w:r>
        <w:rPr>
          <w:rFonts w:ascii="宋体" w:hAnsi="宋体" w:cs="宋体"/>
          <w:color w:val="000000"/>
          <w:sz w:val="24"/>
        </w:rPr>
        <w:t>4.采购人对供应商的其他要求：</w:t>
      </w:r>
    </w:p>
    <w:p w:rsidR="00812756" w:rsidRDefault="00D33EE1">
      <w:pPr>
        <w:pBdr>
          <w:top w:val="none" w:sz="0" w:space="0" w:color="000000"/>
          <w:left w:val="none" w:sz="0" w:space="0" w:color="000000"/>
          <w:bottom w:val="none" w:sz="0" w:space="0" w:color="000000"/>
          <w:right w:val="none" w:sz="0" w:space="0" w:color="000000"/>
        </w:pBdr>
        <w:tabs>
          <w:tab w:val="left" w:pos="986"/>
        </w:tabs>
        <w:spacing w:line="360" w:lineRule="atLeast"/>
        <w:ind w:firstLine="480"/>
      </w:pPr>
      <w:bookmarkStart w:id="46" w:name="OLE_LINK53"/>
      <w:bookmarkStart w:id="47" w:name="OLE_LINK54"/>
      <w:r>
        <w:rPr>
          <w:rFonts w:ascii="宋体" w:hAnsi="宋体" w:cs="宋体"/>
          <w:color w:val="000000"/>
          <w:sz w:val="24"/>
        </w:rPr>
        <w:t>(1)信誉要求</w:t>
      </w:r>
    </w:p>
    <w:p w:rsidR="00812756" w:rsidRDefault="00D33EE1">
      <w:pPr>
        <w:pBdr>
          <w:top w:val="none" w:sz="0" w:space="0" w:color="000000"/>
          <w:left w:val="none" w:sz="0" w:space="0" w:color="000000"/>
          <w:bottom w:val="none" w:sz="0" w:space="0" w:color="000000"/>
          <w:right w:val="none" w:sz="0" w:space="0" w:color="000000"/>
        </w:pBdr>
        <w:tabs>
          <w:tab w:val="left" w:pos="986"/>
        </w:tabs>
        <w:spacing w:line="360" w:lineRule="atLeast"/>
        <w:ind w:firstLine="480"/>
      </w:pPr>
      <w:bookmarkStart w:id="48" w:name="OLE_LINK56"/>
      <w:bookmarkStart w:id="49" w:name="OLE_LINK57"/>
      <w:bookmarkStart w:id="50" w:name="OLE_LINK55"/>
      <w:r>
        <w:rPr>
          <w:rFonts w:ascii="宋体" w:hAnsi="宋体" w:cs="宋体"/>
          <w:color w:val="000000"/>
          <w:sz w:val="24"/>
        </w:rPr>
        <w:t>①未被“信用中国”网站(www.creditchina.gov.cn)、中国政府采购网(www.ccgp.gov.cn)列入失信被执行人、重大税收违法案件当事人名单、政府采购严重违法失信行为记录名单；</w:t>
      </w:r>
    </w:p>
    <w:bookmarkEnd w:id="48"/>
    <w:bookmarkEnd w:id="49"/>
    <w:bookmarkEnd w:id="50"/>
    <w:p w:rsidR="00812756" w:rsidRDefault="00D33EE1">
      <w:pPr>
        <w:pBdr>
          <w:top w:val="none" w:sz="0" w:space="0" w:color="000000"/>
          <w:left w:val="none" w:sz="0" w:space="0" w:color="000000"/>
          <w:bottom w:val="none" w:sz="0" w:space="0" w:color="000000"/>
          <w:right w:val="none" w:sz="0" w:space="0" w:color="000000"/>
        </w:pBdr>
        <w:tabs>
          <w:tab w:val="left" w:pos="986"/>
        </w:tabs>
        <w:spacing w:line="360" w:lineRule="atLeast"/>
        <w:ind w:firstLine="480"/>
      </w:pPr>
      <w:r>
        <w:rPr>
          <w:rFonts w:ascii="宋体" w:hAnsi="宋体" w:cs="宋体"/>
          <w:color w:val="000000"/>
          <w:sz w:val="24"/>
        </w:rPr>
        <w:t>②企业因发生重大工程质量、安全生产事故，被有关部门暂停投标资格并在暂停期内的；</w:t>
      </w:r>
    </w:p>
    <w:p w:rsidR="00812756" w:rsidRDefault="00D33EE1">
      <w:pPr>
        <w:pBdr>
          <w:top w:val="none" w:sz="0" w:space="0" w:color="000000"/>
          <w:left w:val="none" w:sz="0" w:space="0" w:color="000000"/>
          <w:bottom w:val="none" w:sz="0" w:space="0" w:color="000000"/>
          <w:right w:val="none" w:sz="0" w:space="0" w:color="000000"/>
        </w:pBdr>
        <w:tabs>
          <w:tab w:val="left" w:pos="986"/>
        </w:tabs>
        <w:spacing w:line="360" w:lineRule="atLeast"/>
        <w:ind w:firstLine="480"/>
      </w:pPr>
      <w:r>
        <w:rPr>
          <w:rFonts w:ascii="宋体" w:hAnsi="宋体" w:cs="宋体"/>
          <w:color w:val="000000"/>
          <w:sz w:val="24"/>
        </w:rPr>
        <w:t>③提供参加政府采购活动前</w:t>
      </w:r>
      <w:r>
        <w:rPr>
          <w:rFonts w:ascii="宋体" w:hAnsi="宋体" w:cs="宋体"/>
          <w:color w:val="000000"/>
          <w:sz w:val="24"/>
          <w:u w:val="single"/>
        </w:rPr>
        <w:t xml:space="preserve"> 3 </w:t>
      </w:r>
      <w:r>
        <w:rPr>
          <w:rFonts w:ascii="宋体" w:hAnsi="宋体" w:cs="宋体"/>
          <w:color w:val="000000"/>
          <w:sz w:val="24"/>
        </w:rPr>
        <w:t>年内在经营活动中无重大违法记录的声明。</w:t>
      </w:r>
    </w:p>
    <w:p w:rsidR="00812756" w:rsidRDefault="00D33EE1">
      <w:pPr>
        <w:pBdr>
          <w:top w:val="none" w:sz="0" w:space="0" w:color="000000"/>
          <w:left w:val="none" w:sz="0" w:space="0" w:color="000000"/>
          <w:bottom w:val="none" w:sz="0" w:space="0" w:color="000000"/>
          <w:right w:val="none" w:sz="0" w:space="0" w:color="000000"/>
        </w:pBdr>
        <w:tabs>
          <w:tab w:val="left" w:pos="986"/>
        </w:tabs>
        <w:spacing w:line="360" w:lineRule="atLeast"/>
        <w:ind w:firstLine="480"/>
      </w:pPr>
      <w:r>
        <w:rPr>
          <w:rFonts w:ascii="宋体" w:hAnsi="宋体" w:cs="宋体"/>
          <w:color w:val="000000"/>
          <w:sz w:val="24"/>
        </w:rPr>
        <w:t>(2)项目负责人（项目经理）无在建工程要求：</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项目负责人是非变更后无在建工程；或项目负责人是变更后无在建工程（必须是原合同工期已满且自变更备案之日起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该在建工程与本次采购项目的规模总和在项目负责人执业范围之内。</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rPr>
          <w:rFonts w:ascii="宋体" w:hAnsi="宋体" w:cs="宋体"/>
          <w:color w:val="000000"/>
          <w:sz w:val="24"/>
        </w:rPr>
      </w:pPr>
      <w:r>
        <w:rPr>
          <w:rFonts w:ascii="宋体" w:hAnsi="宋体" w:cs="宋体"/>
          <w:color w:val="000000"/>
          <w:sz w:val="24"/>
        </w:rPr>
        <w:t>注：以上在建工程是指在其他项目担任项目负责人职责。</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 xml:space="preserve"> (3)项目负责人（即项目经理）不得同时在两个或者两个以上单位受聘或者执业，包含但不仅限于以下情形：</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①同时在两个及以上单位签订劳动合同或交纳社会保险；</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②将本人执（职）业资格证书同时注册在两个及以上单位；</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③在其他企业担任法定代表人。</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(4)企业资质</w:t>
      </w:r>
      <w:hyperlink r:id="rId14" w:tooltip="http://221.226.118.170:8080/app/jscesis/qualCheck/queryQualCheckPublic.ftl" w:history="1">
        <w:r>
          <w:rPr>
            <w:rStyle w:val="aff3"/>
            <w:rFonts w:ascii="宋体" w:hAnsi="宋体" w:cs="宋体"/>
            <w:color w:val="000000"/>
            <w:sz w:val="24"/>
          </w:rPr>
          <w:t>动态监管</w:t>
        </w:r>
      </w:hyperlink>
      <w:r>
        <w:rPr>
          <w:rFonts w:ascii="宋体" w:hAnsi="宋体" w:cs="宋体"/>
          <w:color w:val="000000"/>
          <w:sz w:val="24"/>
        </w:rPr>
        <w:t>：</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 xml:space="preserve">①评标时，供应商投标所用资质核查结果为不达标的，视为供应商资质条件不符合国家有关规定，或不满足采购文件规定的资格条件。 </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②中标公示期间，成交候选人投标所用资质核查结果为不达标的，视为其资质条件不符合国家有关规定。</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动态监管不合格资质查询网址：</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rPr>
          <w:rFonts w:ascii="宋体" w:hAnsi="宋体" w:cs="宋体"/>
          <w:color w:val="000000"/>
          <w:sz w:val="24"/>
        </w:rPr>
      </w:pPr>
      <w:r>
        <w:t>http://58.213.147.230:7001/Website/#/compQuery/enterInfoQuery</w:t>
      </w:r>
      <w:r>
        <w:rPr>
          <w:rFonts w:ascii="宋体" w:hAnsi="宋体" w:cs="宋体"/>
          <w:color w:val="000000"/>
          <w:sz w:val="24"/>
        </w:rPr>
        <w:t xml:space="preserve"> </w:t>
      </w:r>
    </w:p>
    <w:p w:rsidR="00812756" w:rsidRDefault="00D33EE1">
      <w:pPr>
        <w:pBdr>
          <w:top w:val="none" w:sz="0" w:space="0" w:color="000000"/>
          <w:left w:val="none" w:sz="0" w:space="0" w:color="000000"/>
          <w:bottom w:val="none" w:sz="0" w:space="0" w:color="000000"/>
          <w:right w:val="none" w:sz="0" w:space="0" w:color="000000"/>
        </w:pBdr>
        <w:spacing w:line="360" w:lineRule="atLeast"/>
        <w:ind w:firstLine="480"/>
      </w:pPr>
      <w:r>
        <w:rPr>
          <w:rFonts w:ascii="宋体" w:hAnsi="宋体" w:cs="宋体"/>
          <w:color w:val="000000"/>
          <w:sz w:val="24"/>
        </w:rPr>
        <w:t>(5)单位负责人为同一人或者存在直接控股、管理关系的不同供应商，不得同时参加本项目的投标活动。</w:t>
      </w:r>
    </w:p>
    <w:bookmarkEnd w:id="44"/>
    <w:bookmarkEnd w:id="45"/>
    <w:bookmarkEnd w:id="46"/>
    <w:bookmarkEnd w:id="47"/>
    <w:p w:rsidR="00812756" w:rsidRDefault="00D33EE1">
      <w:pPr>
        <w:spacing w:line="420" w:lineRule="exact"/>
        <w:ind w:firstLine="480"/>
        <w:rPr>
          <w:rFonts w:cs="宋体"/>
          <w:b/>
        </w:rPr>
      </w:pPr>
      <w:r>
        <w:rPr>
          <w:rFonts w:cs="宋体" w:hint="eastAsia"/>
          <w:b/>
          <w:sz w:val="24"/>
          <w:szCs w:val="24"/>
        </w:rPr>
        <w:t>三</w:t>
      </w:r>
      <w:r>
        <w:rPr>
          <w:rFonts w:cs="宋体" w:hint="eastAsia"/>
          <w:b/>
        </w:rPr>
        <w:t>、</w:t>
      </w:r>
      <w:r>
        <w:rPr>
          <w:rFonts w:cs="宋体" w:hint="eastAsia"/>
          <w:b/>
          <w:sz w:val="24"/>
          <w:szCs w:val="24"/>
        </w:rPr>
        <w:t>获取磋商文件</w:t>
      </w:r>
    </w:p>
    <w:p w:rsidR="00812756" w:rsidRDefault="00D33EE1">
      <w:pPr>
        <w:pStyle w:val="110"/>
        <w:spacing w:line="380" w:lineRule="exact"/>
        <w:ind w:firstLine="540"/>
        <w:rPr>
          <w:rFonts w:ascii="宋体" w:hAnsi="宋体" w:cs="宋体"/>
          <w:sz w:val="24"/>
        </w:rPr>
      </w:pPr>
      <w:r>
        <w:rPr>
          <w:rFonts w:ascii="宋体" w:hAnsi="宋体" w:cs="宋体" w:hint="eastAsia"/>
          <w:sz w:val="24"/>
        </w:rPr>
        <w:t>（一）时间：</w:t>
      </w:r>
      <w:r>
        <w:rPr>
          <w:rFonts w:ascii="宋体" w:hAnsi="宋体" w:hint="eastAsia"/>
          <w:color w:val="000000"/>
          <w:sz w:val="24"/>
        </w:rPr>
        <w:t>自本公告发布之日起</w:t>
      </w:r>
      <w:r>
        <w:rPr>
          <w:rFonts w:ascii="宋体" w:hAnsi="宋体"/>
          <w:color w:val="000000"/>
          <w:sz w:val="24"/>
        </w:rPr>
        <w:t>5</w:t>
      </w:r>
      <w:r>
        <w:rPr>
          <w:rFonts w:ascii="宋体" w:hAnsi="宋体" w:hint="eastAsia"/>
          <w:color w:val="000000"/>
          <w:sz w:val="24"/>
        </w:rPr>
        <w:t>个工作日</w:t>
      </w:r>
      <w:r>
        <w:rPr>
          <w:rFonts w:ascii="宋体" w:hAnsi="宋体" w:cs="宋体" w:hint="eastAsia"/>
          <w:sz w:val="24"/>
        </w:rPr>
        <w:t>。</w:t>
      </w:r>
    </w:p>
    <w:p w:rsidR="00812756" w:rsidRDefault="00D33EE1">
      <w:pPr>
        <w:pStyle w:val="110"/>
        <w:spacing w:line="380" w:lineRule="exact"/>
        <w:ind w:firstLine="540"/>
        <w:rPr>
          <w:rFonts w:ascii="宋体" w:hAnsi="宋体" w:cs="宋体"/>
          <w:sz w:val="24"/>
        </w:rPr>
      </w:pPr>
      <w:r>
        <w:rPr>
          <w:rFonts w:ascii="宋体" w:hAnsi="宋体" w:cs="宋体" w:hint="eastAsia"/>
          <w:sz w:val="24"/>
        </w:rPr>
        <w:t>（二）获取方式：</w:t>
      </w:r>
    </w:p>
    <w:p w:rsidR="00812756" w:rsidRDefault="00D33EE1">
      <w:pPr>
        <w:pStyle w:val="110"/>
        <w:spacing w:line="380" w:lineRule="exact"/>
        <w:ind w:firstLine="540"/>
        <w:rPr>
          <w:rFonts w:ascii="宋体" w:hAnsi="宋体" w:cs="宋体"/>
          <w:sz w:val="24"/>
        </w:rPr>
      </w:pPr>
      <w:r>
        <w:rPr>
          <w:rFonts w:ascii="宋体" w:hAnsi="宋体" w:cs="宋体" w:hint="eastAsia"/>
          <w:sz w:val="24"/>
        </w:rPr>
        <w:t>1.地点：网上注册登记成功后系统内免费下载。</w:t>
      </w:r>
    </w:p>
    <w:p w:rsidR="00812756" w:rsidRDefault="00D33EE1">
      <w:pPr>
        <w:pStyle w:val="110"/>
        <w:spacing w:line="380" w:lineRule="exact"/>
        <w:ind w:firstLine="540"/>
        <w:rPr>
          <w:rFonts w:ascii="宋体" w:hAnsi="宋体" w:cs="宋体"/>
          <w:sz w:val="24"/>
        </w:rPr>
      </w:pPr>
      <w:r>
        <w:rPr>
          <w:rFonts w:ascii="宋体" w:hAnsi="宋体" w:cs="宋体" w:hint="eastAsia"/>
          <w:sz w:val="24"/>
        </w:rPr>
        <w:t>2.获取方式：本项目采用网上注册登记方式。</w:t>
      </w:r>
    </w:p>
    <w:p w:rsidR="00812756" w:rsidRDefault="00D33EE1">
      <w:pPr>
        <w:pStyle w:val="110"/>
        <w:spacing w:line="380" w:lineRule="exact"/>
        <w:ind w:firstLine="540"/>
        <w:rPr>
          <w:rFonts w:ascii="宋体" w:hAnsi="宋体" w:cs="宋体"/>
          <w:sz w:val="24"/>
        </w:rPr>
      </w:pPr>
      <w:r>
        <w:rPr>
          <w:rFonts w:ascii="宋体" w:hAnsi="宋体" w:cs="宋体" w:hint="eastAsia"/>
          <w:sz w:val="24"/>
        </w:rPr>
        <w:t>3.潜在投标人访问电子招标投标交易平台的网络地址和方法：</w:t>
      </w:r>
    </w:p>
    <w:p w:rsidR="00812756" w:rsidRDefault="00D33EE1">
      <w:pPr>
        <w:pStyle w:val="110"/>
        <w:spacing w:line="380" w:lineRule="exact"/>
        <w:ind w:firstLine="540"/>
        <w:rPr>
          <w:rFonts w:ascii="宋体" w:hAnsi="宋体" w:cs="宋体"/>
          <w:sz w:val="24"/>
        </w:rPr>
      </w:pPr>
      <w:r>
        <w:rPr>
          <w:rFonts w:ascii="宋体" w:hAnsi="宋体" w:cs="宋体" w:hint="eastAsia"/>
          <w:sz w:val="24"/>
        </w:rPr>
        <w:t>（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rsidR="00812756" w:rsidRDefault="00D33EE1">
      <w:pPr>
        <w:pStyle w:val="110"/>
        <w:spacing w:line="380" w:lineRule="exact"/>
        <w:ind w:firstLine="540"/>
        <w:rPr>
          <w:rFonts w:ascii="宋体" w:hAnsi="宋体" w:cs="宋体"/>
          <w:sz w:val="24"/>
        </w:rPr>
      </w:pPr>
      <w:r>
        <w:rPr>
          <w:rFonts w:ascii="宋体" w:hAnsi="宋体" w:cs="宋体" w:hint="eastAsia"/>
          <w:sz w:val="24"/>
        </w:rPr>
        <w:t>（2）潜在投标人访问“苏采云”系统的网络地址和方法：“苏采云”系统的网址：http://jszfcg.jsczt.cn/，点击“苏采云”进入系统。</w:t>
      </w:r>
    </w:p>
    <w:p w:rsidR="00812756" w:rsidRDefault="00D33EE1">
      <w:pPr>
        <w:pStyle w:val="110"/>
        <w:spacing w:line="380" w:lineRule="exact"/>
        <w:ind w:firstLine="540"/>
        <w:rPr>
          <w:rFonts w:ascii="宋体" w:hAnsi="宋体" w:cs="宋体"/>
          <w:sz w:val="24"/>
        </w:rPr>
      </w:pPr>
      <w:r>
        <w:rPr>
          <w:rFonts w:ascii="宋体" w:hAnsi="宋体" w:cs="宋体" w:hint="eastAsia"/>
          <w:sz w:val="24"/>
        </w:rPr>
        <w:t>（3）“CA数字证书”的获取：供应商需办理CA锁，“CA数字证书”的办理方法详见“江苏省政府采购数字证书CA及电子签章办理指南”，网址：http://jsxcmm.com/help/help.html。</w:t>
      </w:r>
    </w:p>
    <w:p w:rsidR="00812756" w:rsidRDefault="00D33EE1">
      <w:pPr>
        <w:pStyle w:val="110"/>
        <w:spacing w:line="380" w:lineRule="exact"/>
        <w:ind w:firstLine="540"/>
        <w:rPr>
          <w:rFonts w:ascii="宋体" w:hAnsi="宋体" w:cs="宋体"/>
          <w:sz w:val="24"/>
        </w:rPr>
      </w:pPr>
      <w:r>
        <w:rPr>
          <w:rFonts w:ascii="宋体" w:hAnsi="宋体" w:cs="宋体" w:hint="eastAsia"/>
          <w:sz w:val="24"/>
        </w:rPr>
        <w:t>（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hyperlink r:id="rId15" w:tgtFrame="_blank" w:tooltip="苏采云系统操作手册（供应商）" w:history="1">
        <w:r>
          <w:rPr>
            <w:rFonts w:ascii="宋体" w:hAnsi="宋体" w:cs="宋体" w:hint="eastAsia"/>
            <w:sz w:val="24"/>
          </w:rPr>
          <w:t>苏采云系统操作手册（供应商）</w:t>
        </w:r>
      </w:hyperlink>
      <w:r>
        <w:rPr>
          <w:rFonts w:ascii="宋体" w:hAnsi="宋体" w:cs="宋体" w:hint="eastAsia"/>
          <w:sz w:val="24"/>
        </w:rPr>
        <w:t>”，进行下载。</w:t>
      </w:r>
    </w:p>
    <w:p w:rsidR="00812756" w:rsidRDefault="00D33EE1">
      <w:pPr>
        <w:pStyle w:val="110"/>
        <w:spacing w:line="380" w:lineRule="exact"/>
        <w:ind w:firstLine="540"/>
        <w:rPr>
          <w:rFonts w:ascii="宋体" w:hAnsi="宋体" w:cs="宋体"/>
          <w:sz w:val="24"/>
        </w:rPr>
      </w:pPr>
      <w:r>
        <w:rPr>
          <w:rFonts w:ascii="宋体" w:hAnsi="宋体" w:cs="宋体" w:hint="eastAsia"/>
          <w:sz w:val="24"/>
        </w:rPr>
        <w:t>（5）招标代理机构（采购代理机构）将数据电文形式的招标文件加载至“苏采云”系统，供潜在投标人下载或者查阅。</w:t>
      </w:r>
    </w:p>
    <w:p w:rsidR="00812756" w:rsidRDefault="00D33EE1">
      <w:pPr>
        <w:pStyle w:val="110"/>
        <w:spacing w:line="380" w:lineRule="exact"/>
        <w:ind w:firstLine="540"/>
        <w:rPr>
          <w:rFonts w:ascii="宋体" w:hAnsi="宋体" w:cs="宋体"/>
          <w:sz w:val="24"/>
        </w:rPr>
      </w:pPr>
      <w:r>
        <w:rPr>
          <w:rFonts w:ascii="宋体" w:hAnsi="宋体" w:cs="宋体" w:hint="eastAsia"/>
          <w:sz w:val="24"/>
        </w:rPr>
        <w:t>（6）苏采云系统使用谷歌浏览器参与不见面开标。</w:t>
      </w:r>
    </w:p>
    <w:p w:rsidR="00812756" w:rsidRDefault="00D33EE1">
      <w:pPr>
        <w:pStyle w:val="110"/>
        <w:spacing w:line="380" w:lineRule="exact"/>
        <w:ind w:firstLine="540"/>
        <w:rPr>
          <w:rFonts w:ascii="宋体" w:hAnsi="宋体" w:cs="宋体"/>
          <w:sz w:val="24"/>
        </w:rPr>
      </w:pPr>
      <w:r>
        <w:rPr>
          <w:rFonts w:ascii="宋体" w:hAnsi="宋体" w:cs="宋体" w:hint="eastAsia"/>
          <w:sz w:val="24"/>
        </w:rPr>
        <w:t>（7）有关本次采购的事项若存在变动或修改，敬请及时关注“江苏政府采购网”发布的更正公告。</w:t>
      </w:r>
    </w:p>
    <w:p w:rsidR="00812756" w:rsidRDefault="00D33EE1">
      <w:pPr>
        <w:pStyle w:val="119"/>
        <w:shd w:val="clear" w:color="auto" w:fill="FFFFFF"/>
        <w:spacing w:before="0" w:beforeAutospacing="0" w:after="0" w:afterAutospacing="0" w:line="380" w:lineRule="exact"/>
        <w:ind w:firstLine="560"/>
        <w:jc w:val="both"/>
        <w:rPr>
          <w:rFonts w:cs="宋体"/>
        </w:rPr>
      </w:pPr>
      <w:r>
        <w:rPr>
          <w:rFonts w:cs="宋体" w:hint="eastAsia"/>
        </w:rPr>
        <w:t>如潜在供应商未按上述要求操作，将自行承担所产生的风险。</w:t>
      </w:r>
    </w:p>
    <w:p w:rsidR="00812756" w:rsidRDefault="00D33EE1">
      <w:pPr>
        <w:pStyle w:val="2110"/>
        <w:spacing w:before="0" w:after="0" w:line="380" w:lineRule="exact"/>
        <w:rPr>
          <w:rFonts w:ascii="宋体" w:hAnsi="宋体" w:cs="宋体"/>
          <w:bCs w:val="0"/>
          <w:sz w:val="24"/>
          <w:szCs w:val="24"/>
        </w:rPr>
      </w:pPr>
      <w:bookmarkStart w:id="51" w:name="_Toc4917"/>
      <w:r>
        <w:rPr>
          <w:rFonts w:ascii="宋体" w:hAnsi="宋体" w:cs="宋体" w:hint="eastAsia"/>
          <w:bCs w:val="0"/>
          <w:sz w:val="24"/>
          <w:szCs w:val="24"/>
        </w:rPr>
        <w:t>四、提交响应文件截止时间和地点</w:t>
      </w:r>
      <w:bookmarkEnd w:id="51"/>
    </w:p>
    <w:p w:rsidR="00812756" w:rsidRDefault="00D33EE1">
      <w:pPr>
        <w:pStyle w:val="110"/>
        <w:spacing w:line="380" w:lineRule="exact"/>
        <w:ind w:firstLine="540"/>
        <w:rPr>
          <w:rFonts w:ascii="宋体" w:hAnsi="宋体" w:cs="宋体"/>
          <w:sz w:val="24"/>
        </w:rPr>
      </w:pPr>
      <w:r>
        <w:rPr>
          <w:rFonts w:ascii="宋体" w:hAnsi="宋体" w:cs="宋体" w:hint="eastAsia"/>
          <w:sz w:val="24"/>
        </w:rPr>
        <w:t>磋商响应文件递交截止时间：202</w:t>
      </w:r>
      <w:r w:rsidR="00BD4B39">
        <w:rPr>
          <w:rFonts w:ascii="宋体" w:hAnsi="宋体" w:cs="宋体"/>
          <w:sz w:val="24"/>
        </w:rPr>
        <w:t>6</w:t>
      </w:r>
      <w:r>
        <w:rPr>
          <w:rFonts w:ascii="宋体" w:hAnsi="宋体" w:cs="宋体" w:hint="eastAsia"/>
          <w:sz w:val="24"/>
        </w:rPr>
        <w:t>年</w:t>
      </w:r>
      <w:r w:rsidR="00BD4B39">
        <w:rPr>
          <w:rFonts w:ascii="宋体" w:hAnsi="宋体" w:cs="宋体"/>
          <w:sz w:val="24"/>
        </w:rPr>
        <w:t>1</w:t>
      </w:r>
      <w:r>
        <w:rPr>
          <w:rFonts w:ascii="宋体" w:hAnsi="宋体" w:cs="宋体" w:hint="eastAsia"/>
          <w:sz w:val="24"/>
        </w:rPr>
        <w:t>月</w:t>
      </w:r>
      <w:r w:rsidR="00BD4B39">
        <w:rPr>
          <w:rFonts w:ascii="宋体" w:hAnsi="宋体" w:cs="宋体"/>
          <w:sz w:val="24"/>
        </w:rPr>
        <w:t>5</w:t>
      </w:r>
      <w:r>
        <w:rPr>
          <w:rFonts w:ascii="宋体" w:hAnsi="宋体" w:cs="宋体" w:hint="eastAsia"/>
          <w:sz w:val="24"/>
        </w:rPr>
        <w:t>日</w:t>
      </w:r>
      <w:r>
        <w:rPr>
          <w:rFonts w:ascii="宋体" w:hAnsi="宋体" w:cs="宋体"/>
          <w:sz w:val="24"/>
        </w:rPr>
        <w:t xml:space="preserve"> </w:t>
      </w:r>
      <w:r w:rsidR="00BD4B39">
        <w:rPr>
          <w:rFonts w:ascii="宋体" w:hAnsi="宋体" w:cs="宋体"/>
          <w:sz w:val="24"/>
        </w:rPr>
        <w:t>14</w:t>
      </w:r>
      <w:r w:rsidR="00BD4B39">
        <w:rPr>
          <w:rFonts w:ascii="宋体" w:hAnsi="宋体" w:cs="宋体" w:hint="eastAsia"/>
          <w:sz w:val="24"/>
        </w:rPr>
        <w:t>:3</w:t>
      </w:r>
      <w:r w:rsidR="00BD4B39">
        <w:rPr>
          <w:rFonts w:ascii="宋体" w:hAnsi="宋体" w:cs="宋体"/>
          <w:sz w:val="24"/>
        </w:rPr>
        <w:t>0</w:t>
      </w:r>
      <w:r>
        <w:rPr>
          <w:rFonts w:ascii="宋体" w:hAnsi="宋体" w:cs="宋体" w:hint="eastAsia"/>
          <w:sz w:val="24"/>
        </w:rPr>
        <w:t>时（北京时间）。</w:t>
      </w:r>
    </w:p>
    <w:p w:rsidR="00812756" w:rsidRDefault="00D33EE1">
      <w:pPr>
        <w:pStyle w:val="110"/>
        <w:spacing w:line="380" w:lineRule="exact"/>
        <w:ind w:firstLine="540"/>
        <w:rPr>
          <w:rFonts w:ascii="宋体" w:hAnsi="宋体" w:cs="宋体"/>
          <w:color w:val="FF0000"/>
          <w:sz w:val="24"/>
        </w:rPr>
      </w:pPr>
      <w:r>
        <w:rPr>
          <w:rFonts w:ascii="宋体" w:hAnsi="宋体" w:cs="宋体" w:hint="eastAsia"/>
          <w:sz w:val="24"/>
        </w:rPr>
        <w:t>磋商地点：“苏采云”系统（网址：http://jszfcg.jsczt.cn/）“开标大厅，点击“苏采云”进入系统“开标大厅”。</w:t>
      </w:r>
    </w:p>
    <w:p w:rsidR="00812756" w:rsidRDefault="00D33EE1">
      <w:pPr>
        <w:pStyle w:val="2110"/>
        <w:spacing w:before="0" w:after="0" w:line="380" w:lineRule="exact"/>
        <w:rPr>
          <w:rFonts w:ascii="宋体" w:hAnsi="宋体" w:cs="宋体"/>
          <w:bCs w:val="0"/>
          <w:sz w:val="24"/>
          <w:szCs w:val="24"/>
        </w:rPr>
      </w:pPr>
      <w:bookmarkStart w:id="52" w:name="_Toc5779"/>
      <w:r>
        <w:rPr>
          <w:rFonts w:ascii="宋体" w:hAnsi="宋体" w:cs="宋体" w:hint="eastAsia"/>
          <w:bCs w:val="0"/>
          <w:sz w:val="24"/>
          <w:szCs w:val="24"/>
        </w:rPr>
        <w:t>五、公告期限</w:t>
      </w:r>
      <w:bookmarkEnd w:id="52"/>
    </w:p>
    <w:p w:rsidR="00812756" w:rsidRDefault="00D33EE1">
      <w:pPr>
        <w:pStyle w:val="119"/>
        <w:shd w:val="clear" w:color="auto" w:fill="FFFFFF"/>
        <w:spacing w:before="0" w:beforeAutospacing="0" w:after="0" w:afterAutospacing="0" w:line="380" w:lineRule="exact"/>
        <w:ind w:firstLine="480"/>
        <w:rPr>
          <w:rFonts w:cs="宋体"/>
        </w:rPr>
      </w:pPr>
      <w:r>
        <w:rPr>
          <w:rFonts w:cs="宋体" w:hint="eastAsia"/>
        </w:rPr>
        <w:t>自本公告发布之日起5个工作日。</w:t>
      </w:r>
    </w:p>
    <w:p w:rsidR="00812756" w:rsidRDefault="00D33EE1">
      <w:pPr>
        <w:pStyle w:val="119"/>
        <w:shd w:val="clear" w:color="auto" w:fill="FFFFFF"/>
        <w:spacing w:before="0" w:beforeAutospacing="0" w:after="0" w:afterAutospacing="0" w:line="380" w:lineRule="exact"/>
        <w:rPr>
          <w:rFonts w:cs="宋体"/>
          <w:b/>
        </w:rPr>
      </w:pPr>
      <w:r>
        <w:rPr>
          <w:rFonts w:cs="宋体" w:hint="eastAsia"/>
          <w:b/>
        </w:rPr>
        <w:t>六、其他补充事宜</w:t>
      </w:r>
    </w:p>
    <w:p w:rsidR="00812756" w:rsidRDefault="00D33EE1">
      <w:pPr>
        <w:pStyle w:val="119"/>
        <w:shd w:val="clear" w:color="auto" w:fill="FFFFFF"/>
        <w:spacing w:before="0" w:beforeAutospacing="0" w:after="0" w:afterAutospacing="0" w:line="380" w:lineRule="exact"/>
        <w:ind w:firstLine="560"/>
        <w:jc w:val="both"/>
        <w:rPr>
          <w:rFonts w:cs="宋体"/>
        </w:rPr>
      </w:pPr>
      <w:bookmarkStart w:id="53" w:name="OLE_LINK71"/>
      <w:bookmarkStart w:id="54" w:name="OLE_LINK72"/>
      <w:r>
        <w:rPr>
          <w:rFonts w:cs="宋体" w:hint="eastAsia"/>
        </w:rPr>
        <w:t>1、如在报名中有任何疑问，请拨打电子化政府采购技术支持电话：0523-87633965、0523-86897512。</w:t>
      </w:r>
    </w:p>
    <w:p w:rsidR="00812756" w:rsidRDefault="00D33EE1">
      <w:pPr>
        <w:pStyle w:val="110"/>
        <w:spacing w:line="380" w:lineRule="exact"/>
        <w:ind w:firstLine="480"/>
        <w:rPr>
          <w:rFonts w:ascii="宋体" w:hAnsi="宋体" w:cs="宋体"/>
          <w:sz w:val="24"/>
        </w:rPr>
      </w:pPr>
      <w:r>
        <w:rPr>
          <w:rFonts w:ascii="宋体" w:hAnsi="宋体" w:cs="宋体" w:hint="eastAsia"/>
          <w:sz w:val="24"/>
        </w:rPr>
        <w:t>2、评审中供应商应随时关注电脑，需依据电脑提示进行磋商并及时进行二次或最终报价。</w:t>
      </w:r>
    </w:p>
    <w:bookmarkEnd w:id="53"/>
    <w:bookmarkEnd w:id="54"/>
    <w:p w:rsidR="00812756" w:rsidRDefault="00D33EE1">
      <w:pPr>
        <w:pStyle w:val="110"/>
        <w:spacing w:line="380" w:lineRule="exact"/>
        <w:rPr>
          <w:rFonts w:ascii="宋体" w:hAnsi="宋体" w:cs="宋体"/>
          <w:b/>
          <w:sz w:val="24"/>
        </w:rPr>
      </w:pPr>
      <w:r>
        <w:rPr>
          <w:rFonts w:ascii="宋体" w:hAnsi="宋体" w:cs="宋体" w:hint="eastAsia"/>
          <w:b/>
          <w:sz w:val="24"/>
        </w:rPr>
        <w:t>七、对本次采购提出询问，请按以下方式联系。</w:t>
      </w:r>
    </w:p>
    <w:p w:rsidR="00812756" w:rsidRDefault="00D33EE1">
      <w:pPr>
        <w:spacing w:line="400" w:lineRule="exact"/>
        <w:ind w:firstLine="480"/>
        <w:rPr>
          <w:rFonts w:ascii="宋体" w:hAnsi="宋体" w:cs="Verdana"/>
          <w:color w:val="000000"/>
          <w:sz w:val="24"/>
          <w:szCs w:val="24"/>
        </w:rPr>
      </w:pPr>
      <w:r>
        <w:rPr>
          <w:rFonts w:ascii="宋体" w:hAnsi="宋体" w:cs="Verdana"/>
          <w:color w:val="000000"/>
          <w:sz w:val="24"/>
          <w:szCs w:val="24"/>
        </w:rPr>
        <w:t>1</w:t>
      </w:r>
      <w:r>
        <w:rPr>
          <w:rFonts w:ascii="宋体" w:hAnsi="宋体" w:cs="Verdana" w:hint="eastAsia"/>
          <w:color w:val="000000"/>
          <w:sz w:val="24"/>
          <w:szCs w:val="24"/>
        </w:rPr>
        <w:t>.采购人信息：</w:t>
      </w:r>
    </w:p>
    <w:p w:rsidR="00812756" w:rsidRDefault="00D33EE1">
      <w:pPr>
        <w:spacing w:line="400" w:lineRule="exact"/>
        <w:ind w:firstLine="480"/>
        <w:rPr>
          <w:rFonts w:ascii="宋体" w:hAnsi="宋体" w:cs="Verdana"/>
          <w:color w:val="000000"/>
          <w:sz w:val="24"/>
          <w:szCs w:val="24"/>
        </w:rPr>
      </w:pPr>
      <w:r>
        <w:rPr>
          <w:rFonts w:ascii="宋体" w:hAnsi="宋体" w:cs="Verdana" w:hint="eastAsia"/>
          <w:color w:val="000000"/>
          <w:sz w:val="24"/>
          <w:szCs w:val="24"/>
        </w:rPr>
        <w:t>名称：</w:t>
      </w:r>
      <w:r>
        <w:rPr>
          <w:rFonts w:ascii="宋体" w:hAnsi="宋体" w:cs="Verdana" w:hint="eastAsia"/>
          <w:color w:val="000000"/>
          <w:sz w:val="24"/>
          <w:szCs w:val="24"/>
          <w:u w:val="single"/>
        </w:rPr>
        <w:t xml:space="preserve"> </w:t>
      </w:r>
      <w:r>
        <w:rPr>
          <w:rFonts w:ascii="宋体" w:hAnsi="宋体" w:cs="Verdana"/>
          <w:color w:val="000000"/>
          <w:sz w:val="24"/>
          <w:szCs w:val="24"/>
          <w:u w:val="single"/>
        </w:rPr>
        <w:fldChar w:fldCharType="begin"/>
      </w:r>
      <w:r>
        <w:rPr>
          <w:rFonts w:ascii="宋体" w:hAnsi="宋体" w:cs="Verdana"/>
          <w:color w:val="000000"/>
          <w:sz w:val="24"/>
          <w:szCs w:val="24"/>
          <w:u w:val="single"/>
        </w:rPr>
        <w:instrText xml:space="preserve"> </w:instrText>
      </w:r>
      <w:r>
        <w:rPr>
          <w:rFonts w:ascii="宋体" w:hAnsi="宋体" w:cs="Verdana" w:hint="eastAsia"/>
          <w:color w:val="000000"/>
          <w:sz w:val="24"/>
          <w:szCs w:val="24"/>
          <w:u w:val="single"/>
        </w:rPr>
        <w:instrText>MERGEFIELD 建设单位</w:instrText>
      </w:r>
      <w:r>
        <w:rPr>
          <w:rFonts w:ascii="宋体" w:hAnsi="宋体" w:cs="Verdana"/>
          <w:color w:val="000000"/>
          <w:sz w:val="24"/>
          <w:szCs w:val="24"/>
          <w:u w:val="single"/>
        </w:rPr>
        <w:instrText xml:space="preserve"> </w:instrText>
      </w:r>
      <w:r>
        <w:rPr>
          <w:rFonts w:ascii="宋体" w:hAnsi="宋体" w:cs="Verdana"/>
          <w:color w:val="000000"/>
          <w:sz w:val="24"/>
          <w:szCs w:val="24"/>
          <w:u w:val="single"/>
        </w:rPr>
        <w:fldChar w:fldCharType="separate"/>
      </w:r>
      <w:r>
        <w:rPr>
          <w:rFonts w:ascii="宋体" w:hAnsi="宋体" w:cs="Verdana" w:hint="eastAsia"/>
          <w:color w:val="000000"/>
          <w:sz w:val="24"/>
          <w:szCs w:val="24"/>
          <w:u w:val="single"/>
        </w:rPr>
        <w:t>泰州市姜堰区大伦镇人民政府</w:t>
      </w:r>
      <w:r>
        <w:rPr>
          <w:rFonts w:ascii="宋体" w:hAnsi="宋体" w:cs="Verdana"/>
          <w:color w:val="000000"/>
          <w:sz w:val="24"/>
          <w:szCs w:val="24"/>
          <w:u w:val="single"/>
        </w:rPr>
        <w:fldChar w:fldCharType="end"/>
      </w:r>
      <w:r>
        <w:rPr>
          <w:rFonts w:ascii="宋体" w:hAnsi="宋体" w:cs="Verdana"/>
          <w:color w:val="000000"/>
          <w:sz w:val="24"/>
          <w:szCs w:val="24"/>
          <w:u w:val="single"/>
        </w:rPr>
        <w:t xml:space="preserve"> </w:t>
      </w:r>
    </w:p>
    <w:p w:rsidR="00812756" w:rsidRDefault="00D33EE1">
      <w:pPr>
        <w:spacing w:line="400" w:lineRule="exact"/>
        <w:ind w:firstLine="480"/>
        <w:rPr>
          <w:rFonts w:ascii="Arial" w:hAnsi="Arial" w:cs="Arial"/>
          <w:color w:val="000000"/>
        </w:rPr>
      </w:pPr>
      <w:r>
        <w:rPr>
          <w:rFonts w:ascii="宋体" w:hAnsi="宋体" w:cs="Verdana" w:hint="eastAsia"/>
          <w:color w:val="000000"/>
          <w:sz w:val="24"/>
          <w:szCs w:val="24"/>
        </w:rPr>
        <w:t>地址：</w:t>
      </w:r>
      <w:r>
        <w:rPr>
          <w:rFonts w:ascii="宋体" w:hAnsi="宋体" w:cs="Verdana" w:hint="eastAsia"/>
          <w:color w:val="000000"/>
          <w:sz w:val="24"/>
          <w:szCs w:val="24"/>
          <w:u w:val="single"/>
        </w:rPr>
        <w:t xml:space="preserve"> </w:t>
      </w:r>
      <w:r>
        <w:rPr>
          <w:rFonts w:ascii="宋体" w:hAnsi="宋体" w:cs="Verdana"/>
          <w:color w:val="000000"/>
          <w:sz w:val="24"/>
          <w:szCs w:val="24"/>
          <w:u w:val="single"/>
        </w:rPr>
        <w:fldChar w:fldCharType="begin"/>
      </w:r>
      <w:r>
        <w:rPr>
          <w:rFonts w:ascii="宋体" w:hAnsi="宋体" w:cs="Verdana"/>
          <w:color w:val="000000"/>
          <w:sz w:val="24"/>
          <w:szCs w:val="24"/>
          <w:u w:val="single"/>
        </w:rPr>
        <w:instrText xml:space="preserve"> </w:instrText>
      </w:r>
      <w:r>
        <w:rPr>
          <w:rFonts w:ascii="宋体" w:hAnsi="宋体" w:cs="Verdana" w:hint="eastAsia"/>
          <w:color w:val="000000"/>
          <w:sz w:val="24"/>
          <w:szCs w:val="24"/>
          <w:u w:val="single"/>
        </w:rPr>
        <w:instrText>MERGEFIELD 建设单位</w:instrText>
      </w:r>
      <w:r>
        <w:rPr>
          <w:rFonts w:ascii="宋体" w:hAnsi="宋体" w:cs="Verdana"/>
          <w:color w:val="000000"/>
          <w:sz w:val="24"/>
          <w:szCs w:val="24"/>
          <w:u w:val="single"/>
        </w:rPr>
        <w:instrText xml:space="preserve"> </w:instrText>
      </w:r>
      <w:r>
        <w:rPr>
          <w:rFonts w:ascii="宋体" w:hAnsi="宋体" w:cs="Verdana"/>
          <w:color w:val="000000"/>
          <w:sz w:val="24"/>
          <w:szCs w:val="24"/>
          <w:u w:val="single"/>
        </w:rPr>
        <w:fldChar w:fldCharType="separate"/>
      </w:r>
      <w:r>
        <w:rPr>
          <w:rFonts w:ascii="宋体" w:hAnsi="宋体" w:cs="Verdana" w:hint="eastAsia"/>
          <w:color w:val="000000"/>
          <w:sz w:val="24"/>
          <w:szCs w:val="24"/>
          <w:u w:val="single"/>
        </w:rPr>
        <w:t>泰州市姜堰区大伦</w:t>
      </w:r>
      <w:r>
        <w:rPr>
          <w:rFonts w:ascii="宋体" w:hAnsi="宋体" w:cs="Verdana"/>
          <w:color w:val="000000"/>
          <w:sz w:val="24"/>
          <w:szCs w:val="24"/>
          <w:u w:val="single"/>
        </w:rPr>
        <w:fldChar w:fldCharType="end"/>
      </w:r>
      <w:r>
        <w:rPr>
          <w:rFonts w:ascii="宋体" w:hAnsi="宋体" w:cs="Verdana" w:hint="eastAsia"/>
          <w:color w:val="000000"/>
          <w:sz w:val="24"/>
          <w:szCs w:val="24"/>
          <w:u w:val="single"/>
        </w:rPr>
        <w:t xml:space="preserve">镇 </w:t>
      </w:r>
      <w:r>
        <w:rPr>
          <w:rFonts w:ascii="宋体" w:hAnsi="宋体" w:cs="Verdana"/>
          <w:color w:val="000000"/>
          <w:sz w:val="24"/>
          <w:szCs w:val="24"/>
          <w:u w:val="single"/>
        </w:rPr>
        <w:t xml:space="preserve"> </w:t>
      </w:r>
    </w:p>
    <w:p w:rsidR="00812756" w:rsidRDefault="00D33EE1">
      <w:pPr>
        <w:pStyle w:val="11c"/>
        <w:spacing w:line="400" w:lineRule="exact"/>
        <w:ind w:firstLine="480"/>
        <w:rPr>
          <w:rFonts w:hAnsi="宋体" w:cs="Verdana"/>
          <w:color w:val="000000"/>
          <w:sz w:val="24"/>
        </w:rPr>
      </w:pPr>
      <w:bookmarkStart w:id="55" w:name="OLE_LINK2"/>
      <w:r>
        <w:rPr>
          <w:rFonts w:hAnsi="宋体" w:cs="Verdana" w:hint="eastAsia"/>
          <w:color w:val="000000"/>
          <w:sz w:val="24"/>
        </w:rPr>
        <w:t>联系人：</w:t>
      </w:r>
      <w:r w:rsidR="00BD4B39">
        <w:rPr>
          <w:rFonts w:hAnsi="宋体" w:cs="Verdana" w:hint="eastAsia"/>
          <w:color w:val="000000"/>
          <w:sz w:val="24"/>
        </w:rPr>
        <w:t>宋</w:t>
      </w:r>
      <w:r>
        <w:rPr>
          <w:rFonts w:hAnsi="宋体" w:cs="Verdana" w:hint="eastAsia"/>
          <w:color w:val="000000"/>
          <w:sz w:val="24"/>
        </w:rPr>
        <w:t>先生</w:t>
      </w:r>
      <w:r>
        <w:rPr>
          <w:rFonts w:hAnsi="宋体" w:cs="Verdana" w:hint="eastAsia"/>
          <w:color w:val="000000"/>
          <w:sz w:val="24"/>
          <w:u w:val="single"/>
        </w:rPr>
        <w:t xml:space="preserve">     </w:t>
      </w:r>
    </w:p>
    <w:p w:rsidR="00BD4B39" w:rsidRDefault="00D33EE1" w:rsidP="00BD4B39">
      <w:pPr>
        <w:pStyle w:val="1ffa"/>
        <w:tabs>
          <w:tab w:val="left" w:pos="1042"/>
        </w:tabs>
        <w:spacing w:line="440" w:lineRule="exact"/>
        <w:ind w:left="0" w:right="641" w:firstLineChars="200" w:firstLine="480"/>
        <w:contextualSpacing/>
        <w:rPr>
          <w:color w:val="000000"/>
          <w:sz w:val="24"/>
          <w:szCs w:val="24"/>
          <w:lang w:val="en-US"/>
        </w:rPr>
      </w:pPr>
      <w:r>
        <w:rPr>
          <w:rFonts w:cs="Verdana" w:hint="eastAsia"/>
          <w:color w:val="000000"/>
          <w:sz w:val="24"/>
        </w:rPr>
        <w:t>电话：</w:t>
      </w:r>
      <w:r>
        <w:rPr>
          <w:rFonts w:cs="Verdana"/>
          <w:color w:val="000000"/>
          <w:sz w:val="24"/>
        </w:rPr>
        <w:t xml:space="preserve"> </w:t>
      </w:r>
      <w:r w:rsidR="00BD4B39">
        <w:rPr>
          <w:rFonts w:hint="eastAsia"/>
          <w:color w:val="000000"/>
          <w:sz w:val="24"/>
          <w:szCs w:val="24"/>
          <w:lang w:val="en-US"/>
        </w:rPr>
        <w:t>13775727866</w:t>
      </w:r>
    </w:p>
    <w:bookmarkEnd w:id="55"/>
    <w:p w:rsidR="00812756" w:rsidRDefault="00D33EE1">
      <w:pPr>
        <w:spacing w:line="400" w:lineRule="exact"/>
        <w:ind w:firstLine="480"/>
        <w:rPr>
          <w:rFonts w:ascii="宋体" w:hAnsi="宋体" w:cs="Verdana"/>
          <w:color w:val="000000"/>
          <w:sz w:val="24"/>
          <w:szCs w:val="24"/>
        </w:rPr>
      </w:pPr>
      <w:r>
        <w:rPr>
          <w:rFonts w:ascii="宋体" w:hAnsi="宋体" w:cs="Verdana"/>
          <w:color w:val="000000"/>
          <w:sz w:val="24"/>
          <w:szCs w:val="24"/>
        </w:rPr>
        <w:t>2</w:t>
      </w:r>
      <w:r>
        <w:rPr>
          <w:rFonts w:ascii="宋体" w:hAnsi="宋体" w:cs="Verdana" w:hint="eastAsia"/>
          <w:color w:val="000000"/>
          <w:sz w:val="24"/>
          <w:szCs w:val="24"/>
        </w:rPr>
        <w:t>.采购代理机构信息：</w:t>
      </w:r>
    </w:p>
    <w:p w:rsidR="00812756" w:rsidRDefault="00D33EE1">
      <w:pPr>
        <w:spacing w:line="400" w:lineRule="exact"/>
        <w:ind w:firstLine="480"/>
        <w:rPr>
          <w:rFonts w:ascii="宋体" w:hAnsi="宋体" w:cs="Verdana"/>
          <w:bCs/>
          <w:color w:val="000000"/>
          <w:sz w:val="24"/>
          <w:szCs w:val="24"/>
        </w:rPr>
      </w:pPr>
      <w:r>
        <w:rPr>
          <w:rFonts w:ascii="宋体" w:hAnsi="宋体" w:cs="Verdana" w:hint="eastAsia"/>
          <w:bCs/>
          <w:color w:val="000000"/>
          <w:sz w:val="24"/>
          <w:szCs w:val="24"/>
        </w:rPr>
        <w:t>名称：江苏雨田工程咨询集团有限公司</w:t>
      </w:r>
    </w:p>
    <w:p w:rsidR="00812756" w:rsidRDefault="00D33EE1">
      <w:pPr>
        <w:spacing w:line="500" w:lineRule="exact"/>
        <w:ind w:firstLine="480"/>
        <w:rPr>
          <w:rFonts w:ascii="宋体" w:hAnsi="宋体" w:cs="Verdana"/>
          <w:bCs/>
          <w:color w:val="000000"/>
          <w:sz w:val="24"/>
          <w:szCs w:val="24"/>
        </w:rPr>
      </w:pPr>
      <w:r>
        <w:rPr>
          <w:rFonts w:ascii="宋体" w:hAnsi="宋体" w:cs="Verdana" w:hint="eastAsia"/>
          <w:bCs/>
          <w:color w:val="000000"/>
          <w:sz w:val="24"/>
          <w:szCs w:val="24"/>
        </w:rPr>
        <w:t>地址：</w:t>
      </w:r>
      <w:bookmarkStart w:id="56" w:name="OLE_LINK78"/>
      <w:bookmarkStart w:id="57" w:name="OLE_LINK77"/>
      <w:bookmarkStart w:id="58" w:name="OLE_LINK76"/>
      <w:r>
        <w:rPr>
          <w:rFonts w:ascii="宋体" w:hAnsi="宋体" w:cs="Verdana" w:hint="eastAsia"/>
          <w:bCs/>
          <w:color w:val="000000"/>
          <w:sz w:val="24"/>
          <w:szCs w:val="24"/>
        </w:rPr>
        <w:t>泰州市</w:t>
      </w:r>
      <w:bookmarkEnd w:id="56"/>
      <w:bookmarkEnd w:id="57"/>
      <w:bookmarkEnd w:id="58"/>
      <w:r>
        <w:rPr>
          <w:rFonts w:ascii="宋体" w:hAnsi="宋体" w:cs="Verdana" w:hint="eastAsia"/>
          <w:bCs/>
          <w:color w:val="000000"/>
          <w:sz w:val="24"/>
          <w:szCs w:val="24"/>
        </w:rPr>
        <w:t>姜堰区新河家园</w:t>
      </w:r>
    </w:p>
    <w:p w:rsidR="00812756" w:rsidRDefault="00D33EE1">
      <w:pPr>
        <w:spacing w:line="400" w:lineRule="exact"/>
        <w:ind w:firstLine="480"/>
        <w:rPr>
          <w:rFonts w:ascii="宋体" w:hAnsi="宋体" w:cs="Verdana"/>
          <w:bCs/>
          <w:color w:val="000000"/>
          <w:sz w:val="24"/>
          <w:szCs w:val="24"/>
        </w:rPr>
      </w:pPr>
      <w:r>
        <w:rPr>
          <w:rFonts w:ascii="宋体" w:hAnsi="宋体" w:cs="Verdana" w:hint="eastAsia"/>
          <w:bCs/>
          <w:color w:val="000000"/>
          <w:sz w:val="24"/>
          <w:szCs w:val="24"/>
        </w:rPr>
        <w:t xml:space="preserve">联系人：钱女士  </w:t>
      </w:r>
    </w:p>
    <w:p w:rsidR="00812756" w:rsidRDefault="00D33EE1">
      <w:pPr>
        <w:spacing w:line="500" w:lineRule="exact"/>
        <w:ind w:firstLine="480"/>
        <w:rPr>
          <w:rFonts w:ascii="宋体" w:hAnsi="宋体" w:cs="Verdana"/>
          <w:color w:val="000000"/>
          <w:sz w:val="24"/>
          <w:szCs w:val="24"/>
        </w:rPr>
      </w:pPr>
      <w:r>
        <w:rPr>
          <w:rFonts w:ascii="宋体" w:hAnsi="宋体" w:cs="Verdana" w:hint="eastAsia"/>
          <w:bCs/>
          <w:color w:val="000000"/>
          <w:sz w:val="24"/>
          <w:szCs w:val="24"/>
        </w:rPr>
        <w:t>电话：</w:t>
      </w:r>
      <w:r>
        <w:rPr>
          <w:rFonts w:ascii="宋体" w:hAnsi="宋体" w:cs="Verdana" w:hint="eastAsia"/>
          <w:color w:val="000000"/>
          <w:sz w:val="24"/>
          <w:szCs w:val="24"/>
        </w:rPr>
        <w:t>0523-88329689   19802657118</w:t>
      </w:r>
    </w:p>
    <w:p w:rsidR="00812756" w:rsidRDefault="00D33EE1">
      <w:pPr>
        <w:pStyle w:val="1ffa"/>
        <w:tabs>
          <w:tab w:val="left" w:pos="1042"/>
        </w:tabs>
        <w:spacing w:line="440" w:lineRule="exact"/>
        <w:ind w:left="0" w:right="641" w:firstLineChars="200" w:firstLine="480"/>
        <w:contextualSpacing/>
        <w:rPr>
          <w:color w:val="000000"/>
          <w:sz w:val="24"/>
          <w:szCs w:val="24"/>
        </w:rPr>
      </w:pPr>
      <w:r>
        <w:rPr>
          <w:rFonts w:hint="eastAsia"/>
          <w:color w:val="000000"/>
          <w:sz w:val="24"/>
          <w:szCs w:val="24"/>
        </w:rPr>
        <w:t>3.项目</w:t>
      </w:r>
      <w:r>
        <w:rPr>
          <w:rFonts w:hint="eastAsia"/>
          <w:color w:val="000000"/>
          <w:sz w:val="24"/>
          <w:szCs w:val="24"/>
          <w:lang w:val="en-US"/>
        </w:rPr>
        <w:t>公平竞争审查</w:t>
      </w:r>
      <w:r>
        <w:rPr>
          <w:rFonts w:hint="eastAsia"/>
          <w:color w:val="000000"/>
          <w:sz w:val="24"/>
          <w:szCs w:val="24"/>
        </w:rPr>
        <w:t>联系方式</w:t>
      </w:r>
    </w:p>
    <w:p w:rsidR="00812756" w:rsidRDefault="00D33EE1">
      <w:pPr>
        <w:pStyle w:val="1ffa"/>
        <w:tabs>
          <w:tab w:val="left" w:pos="1042"/>
        </w:tabs>
        <w:spacing w:line="440" w:lineRule="exact"/>
        <w:ind w:left="0" w:right="641" w:firstLineChars="200" w:firstLine="480"/>
        <w:contextualSpacing/>
        <w:rPr>
          <w:color w:val="000000"/>
          <w:sz w:val="24"/>
          <w:szCs w:val="24"/>
          <w:lang w:val="en-US"/>
        </w:rPr>
      </w:pPr>
      <w:r>
        <w:rPr>
          <w:rFonts w:hint="eastAsia"/>
          <w:color w:val="000000"/>
          <w:sz w:val="24"/>
          <w:szCs w:val="24"/>
        </w:rPr>
        <w:t xml:space="preserve">联系人： </w:t>
      </w:r>
      <w:r>
        <w:rPr>
          <w:rFonts w:hint="eastAsia"/>
          <w:color w:val="000000"/>
          <w:sz w:val="24"/>
          <w:szCs w:val="24"/>
          <w:lang w:val="en-US"/>
        </w:rPr>
        <w:t>宋太明</w:t>
      </w:r>
    </w:p>
    <w:p w:rsidR="00812756" w:rsidRDefault="00D33EE1">
      <w:pPr>
        <w:pStyle w:val="1ffa"/>
        <w:tabs>
          <w:tab w:val="left" w:pos="1042"/>
        </w:tabs>
        <w:spacing w:line="440" w:lineRule="exact"/>
        <w:ind w:left="0" w:right="641" w:firstLineChars="200" w:firstLine="480"/>
        <w:contextualSpacing/>
        <w:rPr>
          <w:color w:val="000000"/>
          <w:sz w:val="24"/>
          <w:szCs w:val="24"/>
          <w:lang w:val="en-US"/>
        </w:rPr>
      </w:pPr>
      <w:r>
        <w:rPr>
          <w:rFonts w:hint="eastAsia"/>
          <w:color w:val="000000"/>
          <w:sz w:val="24"/>
          <w:szCs w:val="24"/>
        </w:rPr>
        <w:t>电　话：</w:t>
      </w:r>
      <w:r>
        <w:rPr>
          <w:color w:val="000000"/>
          <w:sz w:val="24"/>
          <w:szCs w:val="24"/>
        </w:rPr>
        <w:t xml:space="preserve"> </w:t>
      </w:r>
      <w:r>
        <w:rPr>
          <w:rFonts w:hint="eastAsia"/>
          <w:color w:val="000000"/>
          <w:sz w:val="24"/>
          <w:szCs w:val="24"/>
          <w:lang w:val="en-US"/>
        </w:rPr>
        <w:t>13775727866</w:t>
      </w:r>
    </w:p>
    <w:bookmarkEnd w:id="1"/>
    <w:p w:rsidR="00812756" w:rsidRDefault="00D33EE1">
      <w:pPr>
        <w:pStyle w:val="Bodytext10"/>
        <w:tabs>
          <w:tab w:val="left" w:pos="7500"/>
        </w:tabs>
        <w:spacing w:after="0" w:line="336" w:lineRule="auto"/>
        <w:ind w:left="0" w:firstLineChars="200" w:firstLine="480"/>
        <w:rPr>
          <w:rFonts w:eastAsia="PMingLiU"/>
          <w:bCs/>
          <w:sz w:val="24"/>
          <w:szCs w:val="24"/>
        </w:rPr>
      </w:pPr>
      <w:r>
        <w:rPr>
          <w:rFonts w:hint="eastAsia"/>
          <w:bCs/>
          <w:sz w:val="24"/>
          <w:szCs w:val="24"/>
        </w:rPr>
        <w:t xml:space="preserve"> </w:t>
      </w:r>
    </w:p>
    <w:p w:rsidR="00812756" w:rsidRDefault="00D33EE1">
      <w:pPr>
        <w:pStyle w:val="1"/>
      </w:pPr>
      <w:bookmarkStart w:id="59" w:name="_Toc21891"/>
      <w:bookmarkStart w:id="60" w:name="_Toc29110"/>
      <w:bookmarkStart w:id="61" w:name="_Toc29956"/>
      <w:bookmarkStart w:id="62" w:name="_Toc14133"/>
      <w:bookmarkStart w:id="63" w:name="_Toc18355"/>
      <w:bookmarkStart w:id="64" w:name="_Toc8913"/>
      <w:bookmarkStart w:id="65" w:name="_Toc9808"/>
      <w:bookmarkStart w:id="66" w:name="_Toc2620"/>
      <w:bookmarkStart w:id="67" w:name="_Toc10900"/>
      <w:bookmarkStart w:id="68" w:name="_Toc25507"/>
      <w:bookmarkStart w:id="69" w:name="_Toc22079"/>
      <w:bookmarkStart w:id="70" w:name="_Toc14409"/>
      <w:bookmarkStart w:id="71" w:name="_Toc2538"/>
      <w:bookmarkStart w:id="72" w:name="_Toc14743"/>
      <w:r>
        <w:rPr>
          <w:rFonts w:hint="eastAsia"/>
          <w:lang w:val="zh-CN"/>
        </w:rPr>
        <w:t>一、供应商</w:t>
      </w:r>
      <w:r>
        <w:rPr>
          <w:rFonts w:hint="eastAsia"/>
        </w:rPr>
        <w:t>须知</w:t>
      </w:r>
      <w:bookmarkEnd w:id="59"/>
      <w:bookmarkEnd w:id="60"/>
      <w:bookmarkEnd w:id="61"/>
      <w:bookmarkEnd w:id="62"/>
      <w:bookmarkEnd w:id="63"/>
      <w:bookmarkEnd w:id="64"/>
      <w:bookmarkEnd w:id="65"/>
      <w:bookmarkEnd w:id="66"/>
      <w:bookmarkEnd w:id="67"/>
      <w:bookmarkEnd w:id="68"/>
      <w:bookmarkEnd w:id="69"/>
      <w:bookmarkEnd w:id="70"/>
      <w:bookmarkEnd w:id="71"/>
      <w:bookmarkEnd w:id="72"/>
    </w:p>
    <w:p w:rsidR="00812756" w:rsidRDefault="00D33EE1">
      <w:pPr>
        <w:spacing w:line="360" w:lineRule="auto"/>
        <w:ind w:firstLine="562"/>
        <w:jc w:val="center"/>
        <w:rPr>
          <w:rFonts w:ascii="楷体" w:eastAsia="楷体" w:hAnsi="楷体" w:cs="Arial"/>
          <w:b/>
          <w:bCs/>
          <w:sz w:val="28"/>
          <w:szCs w:val="28"/>
          <w:lang w:val="en-GB"/>
        </w:rPr>
      </w:pPr>
      <w:r>
        <w:rPr>
          <w:rFonts w:ascii="楷体" w:eastAsia="楷体" w:hAnsi="楷体" w:cs="Arial" w:hint="eastAsia"/>
          <w:b/>
          <w:bCs/>
          <w:sz w:val="28"/>
          <w:szCs w:val="28"/>
          <w:lang w:val="en-GB"/>
        </w:rPr>
        <w:t>磋商响应供应商须知前附表</w:t>
      </w:r>
    </w:p>
    <w:tbl>
      <w:tblPr>
        <w:tblW w:w="9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7"/>
        <w:gridCol w:w="1748"/>
        <w:gridCol w:w="6634"/>
      </w:tblGrid>
      <w:tr w:rsidR="00812756">
        <w:trPr>
          <w:trHeight w:val="409"/>
          <w:jc w:val="center"/>
        </w:trPr>
        <w:tc>
          <w:tcPr>
            <w:tcW w:w="877" w:type="dxa"/>
            <w:vAlign w:val="center"/>
          </w:tcPr>
          <w:p w:rsidR="00812756" w:rsidRDefault="00D33EE1">
            <w:pPr>
              <w:tabs>
                <w:tab w:val="left" w:pos="7665"/>
              </w:tabs>
              <w:spacing w:line="360" w:lineRule="exact"/>
              <w:jc w:val="center"/>
              <w:rPr>
                <w:rFonts w:ascii="宋体" w:hAnsi="宋体" w:cs="宋体"/>
                <w:b/>
                <w:sz w:val="24"/>
                <w:szCs w:val="24"/>
                <w:lang w:val="zh-CN"/>
              </w:rPr>
            </w:pPr>
            <w:bookmarkStart w:id="73" w:name="_Toc302967372"/>
            <w:r>
              <w:rPr>
                <w:rFonts w:ascii="宋体" w:hAnsi="宋体" w:cs="宋体" w:hint="eastAsia"/>
                <w:b/>
                <w:sz w:val="24"/>
                <w:szCs w:val="24"/>
                <w:lang w:val="zh-CN"/>
              </w:rPr>
              <w:t>序号</w:t>
            </w:r>
          </w:p>
        </w:tc>
        <w:tc>
          <w:tcPr>
            <w:tcW w:w="1748" w:type="dxa"/>
            <w:vAlign w:val="center"/>
          </w:tcPr>
          <w:p w:rsidR="00812756" w:rsidRDefault="00D33EE1">
            <w:pPr>
              <w:tabs>
                <w:tab w:val="left" w:pos="7665"/>
              </w:tabs>
              <w:spacing w:line="360" w:lineRule="exact"/>
              <w:jc w:val="center"/>
              <w:rPr>
                <w:rFonts w:ascii="宋体" w:hAnsi="宋体" w:cs="宋体"/>
                <w:b/>
                <w:sz w:val="24"/>
                <w:szCs w:val="24"/>
                <w:lang w:val="zh-CN"/>
              </w:rPr>
            </w:pPr>
            <w:r>
              <w:rPr>
                <w:rFonts w:ascii="宋体" w:hAnsi="宋体" w:cs="宋体" w:hint="eastAsia"/>
                <w:b/>
                <w:sz w:val="24"/>
                <w:szCs w:val="24"/>
                <w:lang w:val="zh-CN"/>
              </w:rPr>
              <w:t>条款名称</w:t>
            </w:r>
          </w:p>
        </w:tc>
        <w:tc>
          <w:tcPr>
            <w:tcW w:w="6634" w:type="dxa"/>
            <w:vAlign w:val="center"/>
          </w:tcPr>
          <w:p w:rsidR="00812756" w:rsidRDefault="00D33EE1">
            <w:pPr>
              <w:tabs>
                <w:tab w:val="left" w:pos="7665"/>
              </w:tabs>
              <w:spacing w:line="360" w:lineRule="exact"/>
              <w:jc w:val="center"/>
              <w:rPr>
                <w:rFonts w:ascii="宋体" w:hAnsi="宋体" w:cs="宋体"/>
                <w:b/>
                <w:sz w:val="24"/>
                <w:szCs w:val="24"/>
                <w:lang w:val="zh-CN"/>
              </w:rPr>
            </w:pPr>
            <w:r>
              <w:rPr>
                <w:rFonts w:ascii="宋体" w:hAnsi="宋体" w:cs="宋体" w:hint="eastAsia"/>
                <w:b/>
                <w:sz w:val="24"/>
                <w:szCs w:val="24"/>
                <w:lang w:val="zh-CN"/>
              </w:rPr>
              <w:t>内容与要求</w:t>
            </w:r>
          </w:p>
        </w:tc>
      </w:tr>
      <w:tr w:rsidR="00812756" w:rsidTr="00BD4B39">
        <w:trPr>
          <w:trHeight w:val="945"/>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.1</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适用范围</w:t>
            </w:r>
          </w:p>
        </w:tc>
        <w:tc>
          <w:tcPr>
            <w:tcW w:w="6634" w:type="dxa"/>
            <w:vAlign w:val="bottom"/>
          </w:tcPr>
          <w:p w:rsidR="00812756" w:rsidRDefault="00D33EE1">
            <w:pPr>
              <w:pStyle w:val="110"/>
              <w:spacing w:line="380" w:lineRule="exact"/>
              <w:rPr>
                <w:rFonts w:ascii="宋体" w:hAnsi="宋体" w:cs="宋体"/>
                <w:sz w:val="24"/>
              </w:rPr>
            </w:pPr>
            <w:r>
              <w:rPr>
                <w:rFonts w:ascii="宋体" w:hAnsi="宋体" w:cs="宋体" w:hint="eastAsia"/>
                <w:sz w:val="24"/>
                <w:lang w:val="zh-CN"/>
              </w:rPr>
              <w:t>项目名称：</w:t>
            </w:r>
            <w:r>
              <w:rPr>
                <w:rFonts w:ascii="宋体" w:hAnsi="宋体" w:cs="宋体" w:hint="eastAsia"/>
                <w:sz w:val="24"/>
                <w:u w:val="single"/>
              </w:rPr>
              <w:t>姜堰区大伦镇2025年度宜居宜业和美乡村建设项目</w:t>
            </w:r>
          </w:p>
        </w:tc>
      </w:tr>
      <w:tr w:rsidR="00812756">
        <w:trPr>
          <w:trHeight w:val="716"/>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.2</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招标方式</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竞争性磋商</w:t>
            </w:r>
          </w:p>
        </w:tc>
      </w:tr>
      <w:tr w:rsidR="00812756">
        <w:trPr>
          <w:trHeight w:val="81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1.3</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采购人</w:t>
            </w:r>
          </w:p>
        </w:tc>
        <w:tc>
          <w:tcPr>
            <w:tcW w:w="6634" w:type="dxa"/>
            <w:vAlign w:val="center"/>
          </w:tcPr>
          <w:p w:rsidR="00812756" w:rsidRDefault="00D33EE1">
            <w:pPr>
              <w:spacing w:line="400" w:lineRule="exact"/>
              <w:ind w:firstLine="480"/>
              <w:rPr>
                <w:rFonts w:ascii="宋体" w:hAnsi="宋体" w:cs="Verdana"/>
                <w:color w:val="000000"/>
                <w:sz w:val="24"/>
                <w:szCs w:val="24"/>
              </w:rPr>
            </w:pPr>
            <w:r>
              <w:rPr>
                <w:rFonts w:ascii="宋体" w:hAnsi="宋体" w:cs="Verdana" w:hint="eastAsia"/>
                <w:color w:val="000000"/>
                <w:sz w:val="24"/>
                <w:szCs w:val="24"/>
              </w:rPr>
              <w:t>名称：</w:t>
            </w:r>
            <w:r>
              <w:rPr>
                <w:rFonts w:ascii="宋体" w:hAnsi="宋体" w:cs="Verdana" w:hint="eastAsia"/>
                <w:color w:val="000000"/>
                <w:sz w:val="24"/>
                <w:szCs w:val="24"/>
                <w:u w:val="single"/>
              </w:rPr>
              <w:t xml:space="preserve"> </w:t>
            </w:r>
            <w:r>
              <w:rPr>
                <w:rFonts w:ascii="宋体" w:hAnsi="宋体" w:cs="Verdana"/>
                <w:color w:val="000000"/>
                <w:sz w:val="24"/>
                <w:szCs w:val="24"/>
                <w:u w:val="single"/>
              </w:rPr>
              <w:fldChar w:fldCharType="begin"/>
            </w:r>
            <w:r>
              <w:rPr>
                <w:rFonts w:ascii="宋体" w:hAnsi="宋体" w:cs="Verdana"/>
                <w:color w:val="000000"/>
                <w:sz w:val="24"/>
                <w:szCs w:val="24"/>
                <w:u w:val="single"/>
              </w:rPr>
              <w:instrText xml:space="preserve"> </w:instrText>
            </w:r>
            <w:r>
              <w:rPr>
                <w:rFonts w:ascii="宋体" w:hAnsi="宋体" w:cs="Verdana" w:hint="eastAsia"/>
                <w:color w:val="000000"/>
                <w:sz w:val="24"/>
                <w:szCs w:val="24"/>
                <w:u w:val="single"/>
              </w:rPr>
              <w:instrText>MERGEFIELD 建设单位</w:instrText>
            </w:r>
            <w:r>
              <w:rPr>
                <w:rFonts w:ascii="宋体" w:hAnsi="宋体" w:cs="Verdana"/>
                <w:color w:val="000000"/>
                <w:sz w:val="24"/>
                <w:szCs w:val="24"/>
                <w:u w:val="single"/>
              </w:rPr>
              <w:instrText xml:space="preserve"> </w:instrText>
            </w:r>
            <w:r>
              <w:rPr>
                <w:rFonts w:ascii="宋体" w:hAnsi="宋体" w:cs="Verdana"/>
                <w:color w:val="000000"/>
                <w:sz w:val="24"/>
                <w:szCs w:val="24"/>
                <w:u w:val="single"/>
              </w:rPr>
              <w:fldChar w:fldCharType="separate"/>
            </w:r>
            <w:r>
              <w:rPr>
                <w:rFonts w:ascii="宋体" w:hAnsi="宋体" w:cs="Verdana" w:hint="eastAsia"/>
                <w:color w:val="000000"/>
                <w:sz w:val="24"/>
                <w:szCs w:val="24"/>
                <w:u w:val="single"/>
              </w:rPr>
              <w:t>泰州市姜堰区大伦镇人民政府</w:t>
            </w:r>
            <w:r>
              <w:rPr>
                <w:rFonts w:ascii="宋体" w:hAnsi="宋体" w:cs="Verdana"/>
                <w:color w:val="000000"/>
                <w:sz w:val="24"/>
                <w:szCs w:val="24"/>
                <w:u w:val="single"/>
              </w:rPr>
              <w:fldChar w:fldCharType="end"/>
            </w:r>
            <w:r>
              <w:rPr>
                <w:rFonts w:ascii="宋体" w:hAnsi="宋体" w:cs="Verdana"/>
                <w:color w:val="000000"/>
                <w:sz w:val="24"/>
                <w:szCs w:val="24"/>
                <w:u w:val="single"/>
              </w:rPr>
              <w:t xml:space="preserve"> </w:t>
            </w:r>
          </w:p>
          <w:p w:rsidR="00812756" w:rsidRDefault="00D33EE1">
            <w:pPr>
              <w:spacing w:line="400" w:lineRule="exact"/>
              <w:ind w:firstLine="480"/>
              <w:rPr>
                <w:rFonts w:ascii="Arial" w:hAnsi="Arial" w:cs="Arial"/>
                <w:color w:val="000000"/>
              </w:rPr>
            </w:pPr>
            <w:r>
              <w:rPr>
                <w:rFonts w:ascii="宋体" w:hAnsi="宋体" w:cs="Verdana" w:hint="eastAsia"/>
                <w:color w:val="000000"/>
                <w:sz w:val="24"/>
                <w:szCs w:val="24"/>
              </w:rPr>
              <w:t>地址：</w:t>
            </w:r>
            <w:r>
              <w:rPr>
                <w:rFonts w:ascii="宋体" w:hAnsi="宋体" w:cs="Verdana" w:hint="eastAsia"/>
                <w:color w:val="000000"/>
                <w:sz w:val="24"/>
                <w:szCs w:val="24"/>
                <w:u w:val="single"/>
              </w:rPr>
              <w:t xml:space="preserve"> </w:t>
            </w:r>
            <w:r>
              <w:rPr>
                <w:rFonts w:ascii="宋体" w:hAnsi="宋体" w:cs="Verdana"/>
                <w:color w:val="000000"/>
                <w:sz w:val="24"/>
                <w:szCs w:val="24"/>
                <w:u w:val="single"/>
              </w:rPr>
              <w:fldChar w:fldCharType="begin"/>
            </w:r>
            <w:r>
              <w:rPr>
                <w:rFonts w:ascii="宋体" w:hAnsi="宋体" w:cs="Verdana"/>
                <w:color w:val="000000"/>
                <w:sz w:val="24"/>
                <w:szCs w:val="24"/>
                <w:u w:val="single"/>
              </w:rPr>
              <w:instrText xml:space="preserve"> </w:instrText>
            </w:r>
            <w:r>
              <w:rPr>
                <w:rFonts w:ascii="宋体" w:hAnsi="宋体" w:cs="Verdana" w:hint="eastAsia"/>
                <w:color w:val="000000"/>
                <w:sz w:val="24"/>
                <w:szCs w:val="24"/>
                <w:u w:val="single"/>
              </w:rPr>
              <w:instrText>MERGEFIELD 建设单位</w:instrText>
            </w:r>
            <w:r>
              <w:rPr>
                <w:rFonts w:ascii="宋体" w:hAnsi="宋体" w:cs="Verdana"/>
                <w:color w:val="000000"/>
                <w:sz w:val="24"/>
                <w:szCs w:val="24"/>
                <w:u w:val="single"/>
              </w:rPr>
              <w:instrText xml:space="preserve"> </w:instrText>
            </w:r>
            <w:r>
              <w:rPr>
                <w:rFonts w:ascii="宋体" w:hAnsi="宋体" w:cs="Verdana"/>
                <w:color w:val="000000"/>
                <w:sz w:val="24"/>
                <w:szCs w:val="24"/>
                <w:u w:val="single"/>
              </w:rPr>
              <w:fldChar w:fldCharType="separate"/>
            </w:r>
            <w:r>
              <w:rPr>
                <w:rFonts w:ascii="宋体" w:hAnsi="宋体" w:cs="Verdana" w:hint="eastAsia"/>
                <w:color w:val="000000"/>
                <w:sz w:val="24"/>
                <w:szCs w:val="24"/>
                <w:u w:val="single"/>
              </w:rPr>
              <w:t>泰州市姜堰区大伦</w:t>
            </w:r>
            <w:r>
              <w:rPr>
                <w:rFonts w:ascii="宋体" w:hAnsi="宋体" w:cs="Verdana"/>
                <w:color w:val="000000"/>
                <w:sz w:val="24"/>
                <w:szCs w:val="24"/>
                <w:u w:val="single"/>
              </w:rPr>
              <w:fldChar w:fldCharType="end"/>
            </w:r>
            <w:r>
              <w:rPr>
                <w:rFonts w:ascii="宋体" w:hAnsi="宋体" w:cs="Verdana" w:hint="eastAsia"/>
                <w:color w:val="000000"/>
                <w:sz w:val="24"/>
                <w:szCs w:val="24"/>
                <w:u w:val="single"/>
              </w:rPr>
              <w:t xml:space="preserve">镇 </w:t>
            </w:r>
            <w:r>
              <w:rPr>
                <w:rFonts w:ascii="宋体" w:hAnsi="宋体" w:cs="Verdana"/>
                <w:color w:val="000000"/>
                <w:sz w:val="24"/>
                <w:szCs w:val="24"/>
                <w:u w:val="single"/>
              </w:rPr>
              <w:t xml:space="preserve"> </w:t>
            </w:r>
          </w:p>
          <w:p w:rsidR="00812756" w:rsidRDefault="00D33EE1">
            <w:pPr>
              <w:pStyle w:val="11c"/>
              <w:spacing w:line="400" w:lineRule="exact"/>
              <w:ind w:firstLine="480"/>
              <w:rPr>
                <w:rFonts w:hAnsi="宋体" w:cs="Verdana"/>
                <w:color w:val="000000"/>
                <w:sz w:val="24"/>
              </w:rPr>
            </w:pPr>
            <w:r>
              <w:rPr>
                <w:rFonts w:hAnsi="宋体" w:cs="Verdana" w:hint="eastAsia"/>
                <w:color w:val="000000"/>
                <w:sz w:val="24"/>
              </w:rPr>
              <w:t>联系人：</w:t>
            </w:r>
            <w:r w:rsidR="00BD4B39" w:rsidRPr="00BD4B39">
              <w:rPr>
                <w:rFonts w:hAnsi="宋体" w:cs="Verdana" w:hint="eastAsia"/>
                <w:color w:val="000000"/>
                <w:sz w:val="24"/>
                <w:u w:val="single"/>
              </w:rPr>
              <w:t>宋先生</w:t>
            </w:r>
            <w:r w:rsidRPr="00BD4B39">
              <w:rPr>
                <w:rFonts w:hAnsi="宋体" w:cs="Verdana" w:hint="eastAsia"/>
                <w:color w:val="000000"/>
                <w:sz w:val="24"/>
                <w:u w:val="single"/>
              </w:rPr>
              <w:t xml:space="preserve">  </w:t>
            </w:r>
            <w:r>
              <w:rPr>
                <w:rFonts w:hAnsi="宋体" w:cs="Verdana" w:hint="eastAsia"/>
                <w:color w:val="000000"/>
                <w:sz w:val="24"/>
                <w:u w:val="single"/>
              </w:rPr>
              <w:t xml:space="preserve">   </w:t>
            </w:r>
          </w:p>
          <w:p w:rsidR="00812756" w:rsidRPr="00BD4B39" w:rsidRDefault="00D33EE1" w:rsidP="00BD4B39">
            <w:pPr>
              <w:pStyle w:val="1ffa"/>
              <w:tabs>
                <w:tab w:val="left" w:pos="1042"/>
              </w:tabs>
              <w:spacing w:line="440" w:lineRule="exact"/>
              <w:ind w:left="0" w:right="641" w:firstLineChars="200" w:firstLine="480"/>
              <w:contextualSpacing/>
              <w:rPr>
                <w:color w:val="000000"/>
                <w:sz w:val="24"/>
                <w:szCs w:val="24"/>
                <w:lang w:val="en-US"/>
              </w:rPr>
            </w:pPr>
            <w:r>
              <w:rPr>
                <w:rFonts w:cs="Verdana" w:hint="eastAsia"/>
                <w:color w:val="000000"/>
                <w:sz w:val="24"/>
              </w:rPr>
              <w:t>电话：</w:t>
            </w:r>
            <w:r w:rsidRPr="00BD4B39">
              <w:rPr>
                <w:rFonts w:cs="Verdana"/>
                <w:color w:val="000000"/>
                <w:sz w:val="24"/>
                <w:szCs w:val="24"/>
                <w:u w:val="single"/>
                <w:lang w:val="en-US" w:bidi="ar-SA"/>
              </w:rPr>
              <w:t xml:space="preserve"> </w:t>
            </w:r>
            <w:r w:rsidR="00BD4B39" w:rsidRPr="00BD4B39">
              <w:rPr>
                <w:rFonts w:cs="Verdana" w:hint="eastAsia"/>
                <w:color w:val="000000"/>
                <w:sz w:val="24"/>
                <w:szCs w:val="24"/>
                <w:u w:val="single"/>
                <w:lang w:val="en-US" w:bidi="ar-SA"/>
              </w:rPr>
              <w:t>13775727866</w:t>
            </w:r>
          </w:p>
        </w:tc>
      </w:tr>
      <w:tr w:rsidR="00812756">
        <w:trPr>
          <w:trHeight w:val="1550"/>
          <w:jc w:val="center"/>
        </w:trPr>
        <w:tc>
          <w:tcPr>
            <w:tcW w:w="877" w:type="dxa"/>
            <w:vAlign w:val="center"/>
          </w:tcPr>
          <w:p w:rsidR="00812756" w:rsidRDefault="00D33EE1">
            <w:pPr>
              <w:spacing w:line="360" w:lineRule="exact"/>
              <w:jc w:val="center"/>
              <w:rPr>
                <w:rFonts w:ascii="宋体" w:hAnsi="宋体" w:cs="宋体"/>
                <w:sz w:val="24"/>
                <w:szCs w:val="24"/>
                <w:lang w:val="en-GB"/>
              </w:rPr>
            </w:pPr>
            <w:r>
              <w:rPr>
                <w:rFonts w:ascii="宋体" w:hAnsi="宋体" w:cs="宋体" w:hint="eastAsia"/>
                <w:sz w:val="24"/>
                <w:szCs w:val="24"/>
              </w:rPr>
              <w:t>1</w:t>
            </w:r>
            <w:r>
              <w:rPr>
                <w:rFonts w:ascii="宋体" w:hAnsi="宋体" w:cs="宋体" w:hint="eastAsia"/>
                <w:sz w:val="24"/>
                <w:szCs w:val="24"/>
                <w:lang w:val="en-GB"/>
              </w:rPr>
              <w:t>.</w:t>
            </w:r>
            <w:r>
              <w:rPr>
                <w:rFonts w:ascii="宋体" w:hAnsi="宋体" w:cs="宋体" w:hint="eastAsia"/>
                <w:sz w:val="24"/>
                <w:szCs w:val="24"/>
              </w:rPr>
              <w:t>4</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采购代理机构</w:t>
            </w:r>
          </w:p>
        </w:tc>
        <w:tc>
          <w:tcPr>
            <w:tcW w:w="6634" w:type="dxa"/>
            <w:vAlign w:val="center"/>
          </w:tcPr>
          <w:p w:rsidR="00812756" w:rsidRDefault="00D33EE1">
            <w:pPr>
              <w:spacing w:line="400" w:lineRule="exact"/>
              <w:ind w:firstLine="480"/>
              <w:rPr>
                <w:rFonts w:ascii="宋体" w:hAnsi="宋体" w:cs="Verdana"/>
                <w:bCs/>
                <w:color w:val="000000"/>
                <w:sz w:val="24"/>
                <w:szCs w:val="24"/>
              </w:rPr>
            </w:pPr>
            <w:r>
              <w:rPr>
                <w:rFonts w:ascii="宋体" w:hAnsi="宋体" w:cs="Verdana" w:hint="eastAsia"/>
                <w:bCs/>
                <w:color w:val="000000"/>
                <w:sz w:val="24"/>
                <w:szCs w:val="24"/>
              </w:rPr>
              <w:t>名称：江苏雨田工程咨询集团有限公司</w:t>
            </w:r>
          </w:p>
          <w:p w:rsidR="00812756" w:rsidRDefault="00D33EE1">
            <w:pPr>
              <w:spacing w:line="400" w:lineRule="exact"/>
              <w:ind w:firstLine="480"/>
              <w:rPr>
                <w:rFonts w:ascii="宋体" w:hAnsi="宋体" w:cs="Verdana"/>
                <w:bCs/>
                <w:color w:val="000000"/>
                <w:sz w:val="24"/>
                <w:szCs w:val="24"/>
              </w:rPr>
            </w:pPr>
            <w:r>
              <w:rPr>
                <w:rFonts w:ascii="宋体" w:hAnsi="宋体" w:cs="Verdana" w:hint="eastAsia"/>
                <w:bCs/>
                <w:color w:val="000000"/>
                <w:sz w:val="24"/>
                <w:szCs w:val="24"/>
              </w:rPr>
              <w:t>地址：泰州市姜堰区新河家园</w:t>
            </w:r>
          </w:p>
          <w:p w:rsidR="00812756" w:rsidRDefault="00D33EE1">
            <w:pPr>
              <w:spacing w:line="400" w:lineRule="exact"/>
              <w:ind w:firstLine="480"/>
              <w:rPr>
                <w:rFonts w:ascii="宋体" w:hAnsi="宋体" w:cs="Verdana"/>
                <w:bCs/>
                <w:color w:val="000000"/>
                <w:sz w:val="24"/>
                <w:szCs w:val="24"/>
              </w:rPr>
            </w:pPr>
            <w:r>
              <w:rPr>
                <w:rFonts w:ascii="宋体" w:hAnsi="宋体" w:cs="Verdana" w:hint="eastAsia"/>
                <w:bCs/>
                <w:color w:val="000000"/>
                <w:sz w:val="24"/>
                <w:szCs w:val="24"/>
              </w:rPr>
              <w:t>联系人：钱女士</w:t>
            </w:r>
          </w:p>
          <w:p w:rsidR="00812756" w:rsidRDefault="00D33EE1">
            <w:pPr>
              <w:spacing w:line="500" w:lineRule="exact"/>
              <w:ind w:firstLine="480"/>
              <w:rPr>
                <w:rFonts w:ascii="宋体" w:hAnsi="宋体" w:cs="Verdana"/>
                <w:color w:val="000000"/>
                <w:sz w:val="24"/>
                <w:szCs w:val="24"/>
                <w:u w:val="single"/>
              </w:rPr>
            </w:pPr>
            <w:r>
              <w:rPr>
                <w:rFonts w:ascii="宋体" w:hAnsi="宋体" w:cs="Verdana" w:hint="eastAsia"/>
                <w:bCs/>
                <w:color w:val="000000"/>
                <w:sz w:val="24"/>
                <w:szCs w:val="24"/>
              </w:rPr>
              <w:t>电话：</w:t>
            </w:r>
            <w:r>
              <w:rPr>
                <w:rFonts w:ascii="宋体" w:hAnsi="宋体" w:cs="Verdana" w:hint="eastAsia"/>
                <w:color w:val="000000"/>
                <w:sz w:val="24"/>
                <w:szCs w:val="24"/>
                <w:u w:val="single"/>
              </w:rPr>
              <w:t>0523-88329689   19802657118</w:t>
            </w:r>
            <w:r>
              <w:rPr>
                <w:rFonts w:hint="eastAsia"/>
                <w:bCs/>
                <w:sz w:val="24"/>
                <w:szCs w:val="24"/>
              </w:rPr>
              <w:t xml:space="preserve">   </w:t>
            </w:r>
          </w:p>
        </w:tc>
      </w:tr>
      <w:tr w:rsidR="00812756">
        <w:trPr>
          <w:trHeight w:val="546"/>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5</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响应供应商</w:t>
            </w:r>
          </w:p>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资格要求</w:t>
            </w:r>
          </w:p>
        </w:tc>
        <w:tc>
          <w:tcPr>
            <w:tcW w:w="6634" w:type="dxa"/>
            <w:vAlign w:val="center"/>
          </w:tcPr>
          <w:p w:rsidR="00812756" w:rsidRDefault="00D33EE1">
            <w:pPr>
              <w:pStyle w:val="paragraphindent"/>
              <w:spacing w:before="0" w:beforeAutospacing="0" w:after="0" w:afterAutospacing="0" w:line="360" w:lineRule="exact"/>
              <w:rPr>
                <w:szCs w:val="24"/>
                <w:lang w:val="zh-CN"/>
              </w:rPr>
            </w:pPr>
            <w:r>
              <w:rPr>
                <w:rFonts w:hint="eastAsia"/>
                <w:bCs/>
                <w:szCs w:val="24"/>
                <w:lang w:val="zh-CN"/>
              </w:rPr>
              <w:t>见网上公告要求。</w:t>
            </w:r>
          </w:p>
        </w:tc>
      </w:tr>
      <w:tr w:rsidR="00812756">
        <w:trPr>
          <w:trHeight w:val="834"/>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6</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是否接受联合体投标</w:t>
            </w:r>
          </w:p>
        </w:tc>
        <w:tc>
          <w:tcPr>
            <w:tcW w:w="6634" w:type="dxa"/>
            <w:vAlign w:val="center"/>
          </w:tcPr>
          <w:p w:rsidR="00812756" w:rsidRDefault="00D33EE1">
            <w:pPr>
              <w:spacing w:line="360" w:lineRule="exact"/>
              <w:rPr>
                <w:rFonts w:ascii="宋体" w:hAnsi="宋体" w:cs="宋体"/>
                <w:sz w:val="24"/>
                <w:szCs w:val="24"/>
                <w:u w:val="single"/>
                <w:lang w:val="zh-CN"/>
              </w:rPr>
            </w:pPr>
            <w:r>
              <w:rPr>
                <w:rFonts w:ascii="宋体" w:hAnsi="宋体" w:cs="宋体" w:hint="eastAsia"/>
                <w:sz w:val="24"/>
                <w:szCs w:val="24"/>
              </w:rPr>
              <w:t>不接受</w:t>
            </w:r>
            <w:bookmarkEnd w:id="73"/>
          </w:p>
        </w:tc>
      </w:tr>
      <w:tr w:rsidR="00812756">
        <w:trPr>
          <w:trHeight w:val="606"/>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7</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质量要求</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rPr>
              <w:t>合格。</w:t>
            </w:r>
          </w:p>
        </w:tc>
      </w:tr>
      <w:tr w:rsidR="00812756">
        <w:trPr>
          <w:trHeight w:val="527"/>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8</w:t>
            </w:r>
          </w:p>
        </w:tc>
        <w:tc>
          <w:tcPr>
            <w:tcW w:w="1748"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lang w:val="zh-CN"/>
              </w:rPr>
              <w:t>工期</w:t>
            </w:r>
          </w:p>
        </w:tc>
        <w:tc>
          <w:tcPr>
            <w:tcW w:w="6634" w:type="dxa"/>
            <w:vAlign w:val="center"/>
          </w:tcPr>
          <w:p w:rsidR="00812756" w:rsidRDefault="00D33EE1">
            <w:pPr>
              <w:spacing w:line="360" w:lineRule="exact"/>
              <w:rPr>
                <w:rFonts w:ascii="宋体" w:hAnsi="宋体" w:cs="宋体"/>
                <w:sz w:val="24"/>
                <w:szCs w:val="24"/>
              </w:rPr>
            </w:pPr>
            <w:r>
              <w:rPr>
                <w:rFonts w:hint="eastAsia"/>
                <w:sz w:val="24"/>
                <w:szCs w:val="24"/>
              </w:rPr>
              <w:t>合同签订后</w:t>
            </w:r>
            <w:r w:rsidRPr="00BD4B39">
              <w:rPr>
                <w:rFonts w:hint="eastAsia"/>
                <w:sz w:val="24"/>
                <w:szCs w:val="24"/>
              </w:rPr>
              <w:t>9</w:t>
            </w:r>
            <w:r w:rsidRPr="00BD4B39">
              <w:rPr>
                <w:sz w:val="24"/>
                <w:szCs w:val="24"/>
              </w:rPr>
              <w:t>0</w:t>
            </w:r>
            <w:r>
              <w:rPr>
                <w:rFonts w:hint="eastAsia"/>
                <w:sz w:val="24"/>
                <w:szCs w:val="24"/>
              </w:rPr>
              <w:t>天</w:t>
            </w:r>
            <w:r>
              <w:rPr>
                <w:rFonts w:hint="eastAsia"/>
                <w:sz w:val="24"/>
                <w:szCs w:val="24"/>
              </w:rPr>
              <w:t xml:space="preserve"> </w:t>
            </w:r>
          </w:p>
        </w:tc>
      </w:tr>
      <w:tr w:rsidR="00812756">
        <w:trPr>
          <w:trHeight w:val="57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9</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履约</w:t>
            </w:r>
            <w:r>
              <w:rPr>
                <w:rFonts w:ascii="宋体" w:hAnsi="宋体" w:cs="宋体" w:hint="eastAsia"/>
                <w:sz w:val="24"/>
                <w:szCs w:val="24"/>
                <w:lang w:val="zh-CN"/>
              </w:rPr>
              <w:t>保证金</w:t>
            </w:r>
          </w:p>
        </w:tc>
        <w:tc>
          <w:tcPr>
            <w:tcW w:w="6634" w:type="dxa"/>
            <w:vAlign w:val="center"/>
          </w:tcPr>
          <w:p w:rsidR="00812756" w:rsidRDefault="00D33EE1">
            <w:pPr>
              <w:autoSpaceDE w:val="0"/>
              <w:autoSpaceDN w:val="0"/>
              <w:snapToGrid w:val="0"/>
              <w:spacing w:line="276" w:lineRule="auto"/>
              <w:ind w:firstLineChars="200" w:firstLine="480"/>
              <w:textAlignment w:val="bottom"/>
              <w:rPr>
                <w:rFonts w:ascii="宋体" w:hAnsi="宋体"/>
                <w:sz w:val="24"/>
              </w:rPr>
            </w:pPr>
            <w:r>
              <w:rPr>
                <w:rFonts w:ascii="宋体" w:hAnsi="宋体" w:hint="eastAsia"/>
                <w:sz w:val="24"/>
              </w:rPr>
              <w:t>履约保证金：按成交金额的</w:t>
            </w:r>
            <w:r w:rsidRPr="00BD4B39">
              <w:rPr>
                <w:rFonts w:ascii="宋体" w:hAnsi="宋体" w:hint="eastAsia"/>
                <w:b/>
                <w:sz w:val="24"/>
                <w:u w:val="single"/>
              </w:rPr>
              <w:t xml:space="preserve"> </w:t>
            </w:r>
            <w:r w:rsidRPr="00BD4B39">
              <w:rPr>
                <w:rFonts w:ascii="宋体" w:hAnsi="宋体"/>
                <w:b/>
                <w:sz w:val="24"/>
                <w:u w:val="single"/>
              </w:rPr>
              <w:t>5</w:t>
            </w:r>
            <w:r w:rsidRPr="00BD4B39">
              <w:rPr>
                <w:rFonts w:ascii="宋体" w:hAnsi="宋体" w:hint="eastAsia"/>
                <w:b/>
                <w:sz w:val="24"/>
                <w:u w:val="single"/>
              </w:rPr>
              <w:t>%</w:t>
            </w:r>
            <w:r>
              <w:rPr>
                <w:rFonts w:ascii="宋体" w:hAnsi="宋体" w:hint="eastAsia"/>
                <w:sz w:val="24"/>
                <w:u w:val="single"/>
              </w:rPr>
              <w:t xml:space="preserve"> </w:t>
            </w:r>
          </w:p>
          <w:p w:rsidR="00812756" w:rsidRDefault="00D33EE1">
            <w:pPr>
              <w:pStyle w:val="ab"/>
              <w:ind w:firstLineChars="200" w:firstLine="480"/>
              <w:rPr>
                <w:rFonts w:hAnsi="宋体"/>
              </w:rPr>
            </w:pPr>
            <w:r>
              <w:rPr>
                <w:rFonts w:hAnsi="宋体"/>
              </w:rPr>
              <w:t>履约保证金形式：支票、汇票、本票或者金融机构、担保机构出具的保函、履约保证保险等。</w:t>
            </w:r>
          </w:p>
          <w:p w:rsidR="00812756" w:rsidRDefault="00D33EE1">
            <w:pPr>
              <w:spacing w:line="360" w:lineRule="exact"/>
              <w:rPr>
                <w:rFonts w:ascii="宋体" w:hAnsi="宋体" w:cs="宋体"/>
                <w:sz w:val="24"/>
                <w:szCs w:val="24"/>
                <w:highlight w:val="yellow"/>
              </w:rPr>
            </w:pPr>
            <w:r>
              <w:rPr>
                <w:rFonts w:ascii="宋体" w:hAnsi="宋体"/>
                <w:sz w:val="24"/>
              </w:rPr>
              <w:t>提交时间：收到成交通知书后，并在签订合同前提交</w:t>
            </w:r>
            <w:r>
              <w:rPr>
                <w:rFonts w:ascii="宋体" w:hAnsi="宋体"/>
                <w:sz w:val="24"/>
              </w:rPr>
              <w:br/>
              <w:t>退还时间：在成交人按承诺的工期、质量标准、规范要求完成项目后无息返还。</w:t>
            </w:r>
          </w:p>
        </w:tc>
      </w:tr>
      <w:tr w:rsidR="00812756">
        <w:trPr>
          <w:trHeight w:val="1020"/>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.1</w:t>
            </w:r>
            <w:r>
              <w:rPr>
                <w:rFonts w:ascii="宋体" w:hAnsi="宋体" w:cs="宋体" w:hint="eastAsia"/>
                <w:sz w:val="24"/>
                <w:szCs w:val="24"/>
              </w:rPr>
              <w:t>0</w:t>
            </w:r>
          </w:p>
        </w:tc>
        <w:tc>
          <w:tcPr>
            <w:tcW w:w="1748" w:type="dxa"/>
            <w:vAlign w:val="center"/>
          </w:tcPr>
          <w:p w:rsidR="00812756" w:rsidRDefault="00D33EE1">
            <w:pPr>
              <w:spacing w:line="360" w:lineRule="exact"/>
              <w:jc w:val="center"/>
              <w:rPr>
                <w:rFonts w:ascii="宋体" w:hAnsi="宋体" w:cs="宋体"/>
                <w:bCs/>
                <w:sz w:val="24"/>
                <w:szCs w:val="24"/>
              </w:rPr>
            </w:pPr>
            <w:r>
              <w:rPr>
                <w:rFonts w:ascii="宋体" w:hAnsi="宋体" w:cs="宋体" w:hint="eastAsia"/>
                <w:bCs/>
                <w:sz w:val="24"/>
                <w:szCs w:val="24"/>
              </w:rPr>
              <w:t>付款方式</w:t>
            </w:r>
          </w:p>
        </w:tc>
        <w:tc>
          <w:tcPr>
            <w:tcW w:w="6634" w:type="dxa"/>
            <w:vAlign w:val="center"/>
          </w:tcPr>
          <w:p w:rsidR="00812756" w:rsidRPr="00BD4B39" w:rsidRDefault="00D33EE1">
            <w:pPr>
              <w:pBdr>
                <w:top w:val="none" w:sz="0" w:space="0" w:color="000000"/>
                <w:left w:val="none" w:sz="0" w:space="0" w:color="000000"/>
                <w:bottom w:val="none" w:sz="0" w:space="0" w:color="000000"/>
                <w:right w:val="none" w:sz="0" w:space="0" w:color="000000"/>
              </w:pBdr>
              <w:spacing w:line="439" w:lineRule="atLeast"/>
              <w:ind w:firstLineChars="200" w:firstLine="482"/>
              <w:rPr>
                <w:rFonts w:ascii="宋体" w:hAnsi="宋体" w:cs="宋体"/>
                <w:b/>
                <w:sz w:val="24"/>
              </w:rPr>
            </w:pPr>
            <w:r w:rsidRPr="00BD4B39">
              <w:rPr>
                <w:rFonts w:ascii="宋体" w:hAnsi="宋体" w:cs="宋体"/>
                <w:b/>
                <w:sz w:val="24"/>
              </w:rPr>
              <w:t>付款方式：</w:t>
            </w:r>
            <w:r w:rsidRPr="00BD4B39">
              <w:rPr>
                <w:rFonts w:ascii="宋体" w:hAnsi="宋体" w:cs="宋体" w:hint="eastAsia"/>
                <w:b/>
                <w:sz w:val="24"/>
              </w:rPr>
              <w:t>合同签订、施工材料进场后，支付合同价的30%，施工进度完成90%后付至合同价的50%，审计后付至审定价的97%，余款两年后付清（</w:t>
            </w:r>
            <w:r w:rsidRPr="00BD4B39">
              <w:rPr>
                <w:rFonts w:ascii="宋体" w:hAnsi="宋体" w:cs="宋体" w:hint="eastAsia"/>
                <w:b/>
                <w:sz w:val="24"/>
                <w:szCs w:val="24"/>
              </w:rPr>
              <w:t>该项目为省级资补资金实施项目，所有款项支付按照该项目资金拨付进度拨付</w:t>
            </w:r>
            <w:r w:rsidRPr="00BD4B39">
              <w:rPr>
                <w:rFonts w:ascii="宋体" w:hAnsi="宋体" w:cs="宋体" w:hint="eastAsia"/>
                <w:b/>
                <w:sz w:val="24"/>
              </w:rPr>
              <w:t>）</w:t>
            </w:r>
            <w:r w:rsidRPr="00BD4B39">
              <w:rPr>
                <w:rFonts w:ascii="宋体" w:hAnsi="宋体" w:cs="宋体"/>
                <w:b/>
                <w:sz w:val="24"/>
              </w:rPr>
              <w:t>。</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Chars="200" w:firstLine="482"/>
              <w:rPr>
                <w:rFonts w:ascii="宋体" w:hAnsi="宋体" w:cs="宋体"/>
                <w:color w:val="000000"/>
                <w:sz w:val="24"/>
              </w:rPr>
            </w:pPr>
            <w:r w:rsidRPr="00BD4B39">
              <w:rPr>
                <w:rFonts w:ascii="宋体" w:hAnsi="宋体" w:cs="宋体"/>
                <w:b/>
                <w:sz w:val="24"/>
              </w:rPr>
              <w:t>承包人应按时发放农民工工资。因承包人拖欠农民工工资所造成的一切后果均由其全部承担。</w:t>
            </w:r>
          </w:p>
        </w:tc>
      </w:tr>
      <w:tr w:rsidR="00812756">
        <w:trPr>
          <w:trHeight w:val="1258"/>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.1</w:t>
            </w:r>
            <w:r>
              <w:rPr>
                <w:rFonts w:ascii="宋体" w:hAnsi="宋体" w:cs="宋体" w:hint="eastAsia"/>
                <w:sz w:val="24"/>
                <w:szCs w:val="24"/>
              </w:rPr>
              <w:t>1</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响应供应商要求澄清磋商文件的截止时间</w:t>
            </w:r>
          </w:p>
        </w:tc>
        <w:tc>
          <w:tcPr>
            <w:tcW w:w="6634" w:type="dxa"/>
            <w:vAlign w:val="center"/>
          </w:tcPr>
          <w:p w:rsidR="00812756" w:rsidRDefault="00D33EE1" w:rsidP="00BD4B39">
            <w:pPr>
              <w:spacing w:line="360" w:lineRule="exact"/>
              <w:rPr>
                <w:rFonts w:ascii="宋体" w:hAnsi="宋体" w:cs="宋体"/>
                <w:sz w:val="24"/>
                <w:szCs w:val="24"/>
                <w:lang w:val="zh-CN"/>
              </w:rPr>
            </w:pPr>
            <w:r>
              <w:rPr>
                <w:rFonts w:ascii="宋体" w:hAnsi="宋体" w:cs="宋体" w:hint="eastAsia"/>
                <w:bCs/>
                <w:sz w:val="24"/>
                <w:szCs w:val="24"/>
              </w:rPr>
              <w:t>202</w:t>
            </w:r>
            <w:r w:rsidR="00BD4B39">
              <w:rPr>
                <w:rFonts w:ascii="宋体" w:hAnsi="宋体" w:cs="宋体"/>
                <w:bCs/>
                <w:sz w:val="24"/>
                <w:szCs w:val="24"/>
              </w:rPr>
              <w:t>6</w:t>
            </w:r>
            <w:r>
              <w:rPr>
                <w:rFonts w:ascii="宋体" w:hAnsi="宋体" w:cs="宋体" w:hint="eastAsia"/>
                <w:bCs/>
                <w:sz w:val="24"/>
                <w:szCs w:val="24"/>
              </w:rPr>
              <w:t>年</w:t>
            </w:r>
            <w:r w:rsidR="00BD4B39">
              <w:rPr>
                <w:rFonts w:ascii="宋体" w:hAnsi="宋体" w:cs="宋体"/>
                <w:bCs/>
                <w:sz w:val="24"/>
                <w:szCs w:val="24"/>
              </w:rPr>
              <w:t>1</w:t>
            </w:r>
            <w:r>
              <w:rPr>
                <w:rFonts w:ascii="宋体" w:hAnsi="宋体" w:cs="宋体" w:hint="eastAsia"/>
                <w:bCs/>
                <w:sz w:val="24"/>
                <w:szCs w:val="24"/>
              </w:rPr>
              <w:t>月</w:t>
            </w:r>
            <w:r>
              <w:rPr>
                <w:rFonts w:ascii="宋体" w:hAnsi="宋体" w:cs="宋体"/>
                <w:bCs/>
                <w:sz w:val="24"/>
                <w:szCs w:val="24"/>
              </w:rPr>
              <w:t xml:space="preserve"> </w:t>
            </w:r>
            <w:r w:rsidR="00BD4B39">
              <w:rPr>
                <w:rFonts w:ascii="宋体" w:hAnsi="宋体" w:cs="宋体"/>
                <w:bCs/>
                <w:sz w:val="24"/>
                <w:szCs w:val="24"/>
              </w:rPr>
              <w:t>4</w:t>
            </w:r>
            <w:r>
              <w:rPr>
                <w:rFonts w:ascii="宋体" w:hAnsi="宋体" w:cs="宋体" w:hint="eastAsia"/>
                <w:bCs/>
                <w:sz w:val="24"/>
                <w:szCs w:val="24"/>
                <w:lang w:val="zh-CN"/>
              </w:rPr>
              <w:t>日</w:t>
            </w:r>
            <w:r>
              <w:rPr>
                <w:rFonts w:ascii="宋体" w:hAnsi="宋体" w:cs="宋体" w:hint="eastAsia"/>
                <w:bCs/>
                <w:sz w:val="24"/>
                <w:szCs w:val="24"/>
              </w:rPr>
              <w:t>17</w:t>
            </w:r>
            <w:r>
              <w:rPr>
                <w:rFonts w:ascii="宋体" w:hAnsi="宋体" w:cs="宋体"/>
                <w:bCs/>
                <w:sz w:val="24"/>
                <w:szCs w:val="24"/>
              </w:rPr>
              <w:t xml:space="preserve"> </w:t>
            </w:r>
            <w:r>
              <w:rPr>
                <w:rFonts w:ascii="宋体" w:hAnsi="宋体" w:cs="宋体" w:hint="eastAsia"/>
                <w:bCs/>
                <w:sz w:val="24"/>
                <w:szCs w:val="24"/>
              </w:rPr>
              <w:t>时0</w:t>
            </w:r>
            <w:r>
              <w:rPr>
                <w:rFonts w:ascii="宋体" w:hAnsi="宋体" w:cs="宋体"/>
                <w:bCs/>
                <w:sz w:val="24"/>
                <w:szCs w:val="24"/>
              </w:rPr>
              <w:t>0</w:t>
            </w:r>
            <w:r>
              <w:rPr>
                <w:rFonts w:ascii="宋体" w:hAnsi="宋体" w:cs="宋体" w:hint="eastAsia"/>
                <w:bCs/>
                <w:sz w:val="24"/>
                <w:szCs w:val="24"/>
                <w:lang w:val="zh-CN"/>
              </w:rPr>
              <w:t>分</w:t>
            </w:r>
          </w:p>
        </w:tc>
      </w:tr>
      <w:tr w:rsidR="00812756">
        <w:trPr>
          <w:trHeight w:val="86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.1</w:t>
            </w:r>
            <w:r>
              <w:rPr>
                <w:rFonts w:ascii="宋体" w:hAnsi="宋体" w:cs="宋体" w:hint="eastAsia"/>
                <w:sz w:val="24"/>
                <w:szCs w:val="24"/>
              </w:rPr>
              <w:t>2</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投标截止时间</w:t>
            </w:r>
          </w:p>
        </w:tc>
        <w:tc>
          <w:tcPr>
            <w:tcW w:w="6634" w:type="dxa"/>
            <w:vAlign w:val="center"/>
          </w:tcPr>
          <w:p w:rsidR="00812756" w:rsidRDefault="00D33EE1">
            <w:pPr>
              <w:spacing w:line="360" w:lineRule="exact"/>
              <w:rPr>
                <w:rFonts w:ascii="宋体" w:hAnsi="宋体" w:cs="宋体"/>
                <w:b/>
                <w:sz w:val="24"/>
                <w:szCs w:val="24"/>
                <w:lang w:val="zh-CN"/>
              </w:rPr>
            </w:pPr>
            <w:r>
              <w:rPr>
                <w:rFonts w:ascii="宋体" w:hAnsi="宋体" w:cs="宋体" w:hint="eastAsia"/>
                <w:b/>
                <w:sz w:val="24"/>
                <w:szCs w:val="24"/>
                <w:lang w:val="zh-CN"/>
              </w:rPr>
              <w:t>与开标截止日时点相同。</w:t>
            </w:r>
          </w:p>
        </w:tc>
      </w:tr>
      <w:tr w:rsidR="00812756">
        <w:trPr>
          <w:trHeight w:val="123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.1</w:t>
            </w:r>
            <w:r>
              <w:rPr>
                <w:rFonts w:ascii="宋体" w:hAnsi="宋体" w:cs="宋体" w:hint="eastAsia"/>
                <w:sz w:val="24"/>
                <w:szCs w:val="24"/>
              </w:rPr>
              <w:t>3</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响应供应商确认收到磋商文件澄清的时间</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投标截止时间前，供应商自行关注“江苏政府采购网（</w:t>
            </w:r>
            <w:r>
              <w:rPr>
                <w:rFonts w:ascii="宋体" w:hAnsi="宋体" w:cs="宋体" w:hint="eastAsia"/>
                <w:sz w:val="24"/>
                <w:szCs w:val="24"/>
                <w:u w:val="single"/>
              </w:rPr>
              <w:t>http://www.ccgp-jiangsu.gov.cn/</w:t>
            </w:r>
            <w:r>
              <w:rPr>
                <w:rFonts w:ascii="宋体" w:hAnsi="宋体" w:cs="宋体" w:hint="eastAsia"/>
                <w:sz w:val="24"/>
                <w:szCs w:val="24"/>
                <w:lang w:val="zh-CN"/>
              </w:rPr>
              <w:t>）”</w:t>
            </w:r>
          </w:p>
        </w:tc>
      </w:tr>
      <w:tr w:rsidR="00812756">
        <w:trPr>
          <w:trHeight w:val="156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14</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响应供应商确认收到磋商文件修改、补充的时间</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投标截止时间前，供应商自行关注“江苏政府采购网（</w:t>
            </w:r>
            <w:r>
              <w:rPr>
                <w:rFonts w:ascii="宋体" w:hAnsi="宋体" w:cs="宋体" w:hint="eastAsia"/>
                <w:sz w:val="24"/>
                <w:szCs w:val="24"/>
                <w:u w:val="single"/>
              </w:rPr>
              <w:t>http://www.ccgp-jiangsu.gov.cn/</w:t>
            </w:r>
            <w:r>
              <w:rPr>
                <w:rFonts w:ascii="宋体" w:hAnsi="宋体" w:cs="宋体" w:hint="eastAsia"/>
                <w:sz w:val="24"/>
                <w:szCs w:val="24"/>
                <w:lang w:val="zh-CN"/>
              </w:rPr>
              <w:t>）”</w:t>
            </w:r>
          </w:p>
        </w:tc>
      </w:tr>
      <w:tr w:rsidR="00812756">
        <w:trPr>
          <w:trHeight w:val="541"/>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15</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投标有效期</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自投标截止之日起60天</w:t>
            </w:r>
          </w:p>
        </w:tc>
      </w:tr>
      <w:tr w:rsidR="00812756">
        <w:trPr>
          <w:trHeight w:val="87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16</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构成商务标书的其他材料</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按磋商文件要求</w:t>
            </w:r>
          </w:p>
        </w:tc>
      </w:tr>
      <w:tr w:rsidR="00812756">
        <w:trPr>
          <w:trHeight w:val="1084"/>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17</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响应供应商资格要求的证明材料和情况说明</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见磋商文件</w:t>
            </w:r>
          </w:p>
        </w:tc>
      </w:tr>
      <w:tr w:rsidR="00812756">
        <w:trPr>
          <w:trHeight w:val="546"/>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18</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构成技术标书的其他材料</w:t>
            </w:r>
          </w:p>
        </w:tc>
        <w:tc>
          <w:tcPr>
            <w:tcW w:w="6634" w:type="dxa"/>
            <w:vAlign w:val="center"/>
          </w:tcPr>
          <w:p w:rsidR="00812756" w:rsidRDefault="00D33EE1">
            <w:pPr>
              <w:tabs>
                <w:tab w:val="left" w:pos="7665"/>
              </w:tabs>
              <w:spacing w:line="360" w:lineRule="exact"/>
              <w:rPr>
                <w:rFonts w:ascii="宋体" w:hAnsi="宋体" w:cs="宋体"/>
                <w:sz w:val="24"/>
                <w:szCs w:val="24"/>
                <w:lang w:val="zh-CN"/>
              </w:rPr>
            </w:pPr>
            <w:r>
              <w:rPr>
                <w:rFonts w:ascii="宋体" w:hAnsi="宋体" w:cs="宋体" w:hint="eastAsia"/>
                <w:sz w:val="24"/>
                <w:szCs w:val="24"/>
                <w:lang w:val="zh-CN"/>
              </w:rPr>
              <w:t>按磋商文件要求</w:t>
            </w:r>
          </w:p>
        </w:tc>
      </w:tr>
      <w:tr w:rsidR="00812756">
        <w:trPr>
          <w:trHeight w:val="57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19</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最高限价</w:t>
            </w:r>
          </w:p>
        </w:tc>
        <w:tc>
          <w:tcPr>
            <w:tcW w:w="6634" w:type="dxa"/>
            <w:vAlign w:val="center"/>
          </w:tcPr>
          <w:p w:rsidR="00812756" w:rsidRDefault="00D33EE1">
            <w:pPr>
              <w:pStyle w:val="Bodytext10"/>
              <w:spacing w:after="0" w:line="276" w:lineRule="auto"/>
              <w:ind w:left="0" w:firstLineChars="100" w:firstLine="240"/>
              <w:rPr>
                <w:rFonts w:eastAsia="PMingLiU"/>
                <w:sz w:val="24"/>
                <w:szCs w:val="24"/>
              </w:rPr>
            </w:pPr>
            <w:r w:rsidRPr="00BD4B39">
              <w:rPr>
                <w:rFonts w:ascii="等线" w:eastAsia="等线" w:hAnsi="等线" w:hint="eastAsia"/>
                <w:sz w:val="24"/>
                <w:szCs w:val="24"/>
                <w:u w:val="single"/>
                <w:lang w:val="en-US" w:eastAsia="zh-CN"/>
              </w:rPr>
              <w:t xml:space="preserve"> </w:t>
            </w:r>
            <w:r w:rsidRPr="00BD4B39">
              <w:rPr>
                <w:rFonts w:cs="宋体" w:hint="eastAsia"/>
                <w:sz w:val="24"/>
                <w:u w:val="single"/>
                <w:lang w:val="en-US" w:eastAsia="zh-CN"/>
              </w:rPr>
              <w:t xml:space="preserve"> 218.739936</w:t>
            </w:r>
            <w:r w:rsidRPr="00BD4B39">
              <w:rPr>
                <w:rFonts w:ascii="等线" w:eastAsia="等线" w:hAnsi="等线" w:hint="eastAsia"/>
                <w:sz w:val="24"/>
                <w:szCs w:val="24"/>
                <w:u w:val="single"/>
                <w:lang w:val="en-US" w:eastAsia="zh-CN"/>
              </w:rPr>
              <w:t xml:space="preserve"> 万</w:t>
            </w:r>
            <w:r w:rsidRPr="00BD4B39">
              <w:rPr>
                <w:rFonts w:ascii="等线" w:eastAsia="等线" w:hAnsi="等线" w:hint="eastAsia"/>
                <w:sz w:val="24"/>
                <w:szCs w:val="24"/>
                <w:lang w:eastAsia="zh-CN"/>
              </w:rPr>
              <w:t>元</w:t>
            </w:r>
            <w:r>
              <w:rPr>
                <w:rFonts w:hint="eastAsia"/>
              </w:rPr>
              <w:t>（</w:t>
            </w:r>
            <w:bookmarkStart w:id="74" w:name="OLE_LINK18"/>
            <w:r>
              <w:rPr>
                <w:rFonts w:hint="eastAsia"/>
                <w:sz w:val="24"/>
                <w:szCs w:val="24"/>
              </w:rPr>
              <w:t>超过最高限价为无效报价，按照无效响应处理。</w:t>
            </w:r>
            <w:bookmarkEnd w:id="74"/>
            <w:r>
              <w:rPr>
                <w:rFonts w:hint="eastAsia"/>
              </w:rPr>
              <w:t>）</w:t>
            </w:r>
          </w:p>
        </w:tc>
      </w:tr>
      <w:tr w:rsidR="00812756">
        <w:trPr>
          <w:trHeight w:val="2660"/>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2</w:t>
            </w:r>
            <w:r>
              <w:rPr>
                <w:rFonts w:ascii="宋体" w:hAnsi="宋体" w:cs="宋体" w:hint="eastAsia"/>
                <w:sz w:val="24"/>
                <w:szCs w:val="24"/>
              </w:rPr>
              <w:t>0</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磋商报价范围</w:t>
            </w:r>
          </w:p>
        </w:tc>
        <w:tc>
          <w:tcPr>
            <w:tcW w:w="6634" w:type="dxa"/>
            <w:vAlign w:val="center"/>
          </w:tcPr>
          <w:p w:rsidR="00812756" w:rsidRDefault="00D33EE1">
            <w:pPr>
              <w:spacing w:line="360" w:lineRule="exact"/>
              <w:rPr>
                <w:rFonts w:ascii="宋体" w:hAnsi="宋体" w:cs="宋体"/>
                <w:sz w:val="24"/>
                <w:szCs w:val="24"/>
              </w:rPr>
            </w:pPr>
            <w:r>
              <w:rPr>
                <w:rFonts w:ascii="宋体" w:hAnsi="宋体" w:cs="宋体" w:hint="eastAsia"/>
                <w:sz w:val="24"/>
                <w:szCs w:val="24"/>
                <w:lang w:val="en-GB"/>
              </w:rPr>
              <w:t>磋商报价</w:t>
            </w:r>
            <w:r>
              <w:rPr>
                <w:rFonts w:ascii="宋体" w:hAnsi="宋体" w:cs="宋体" w:hint="eastAsia"/>
                <w:sz w:val="24"/>
                <w:szCs w:val="24"/>
              </w:rPr>
              <w:t>为</w:t>
            </w:r>
            <w:r>
              <w:rPr>
                <w:rFonts w:ascii="宋体" w:hAnsi="宋体" w:cs="宋体" w:hint="eastAsia"/>
                <w:sz w:val="24"/>
                <w:szCs w:val="24"/>
                <w:lang w:val="en-GB"/>
              </w:rPr>
              <w:t>含税全包价，</w:t>
            </w:r>
            <w:r>
              <w:rPr>
                <w:rFonts w:ascii="宋体" w:hAnsi="宋体" w:cs="宋体" w:hint="eastAsia"/>
                <w:sz w:val="24"/>
                <w:szCs w:val="24"/>
              </w:rPr>
              <w:t>投标报价</w:t>
            </w:r>
            <w:r>
              <w:rPr>
                <w:rFonts w:ascii="宋体" w:hAnsi="宋体" w:cs="宋体" w:hint="eastAsia"/>
                <w:sz w:val="24"/>
                <w:szCs w:val="24"/>
                <w:lang w:val="en-GB"/>
              </w:rPr>
              <w:t>包括完成该项工作所需的设计费、人工费、技术服务费、设备使用费、运输费、交通费、保险、安全、人身意外伤亡、利润、税金、中标服务费（评审费另计）政策性文件规定及合同包含的所有风险、责任等一切费用，响应单位在进行报价时应充分考虑到各环节成本因素，报价一经报定，不得更改，并作为中标后开展工作的收费标准。</w:t>
            </w:r>
          </w:p>
        </w:tc>
      </w:tr>
      <w:tr w:rsidR="00812756">
        <w:trPr>
          <w:trHeight w:val="977"/>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.2</w:t>
            </w:r>
            <w:r>
              <w:rPr>
                <w:rFonts w:ascii="宋体" w:hAnsi="宋体" w:cs="宋体" w:hint="eastAsia"/>
                <w:sz w:val="24"/>
                <w:szCs w:val="24"/>
              </w:rPr>
              <w:t>1</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是否允许递交备选投标方案</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 不允许</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 允  许</w:t>
            </w:r>
          </w:p>
        </w:tc>
      </w:tr>
      <w:tr w:rsidR="00812756">
        <w:trPr>
          <w:trHeight w:val="841"/>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22</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递交响应文件时间及地点</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本项目通过“苏采云”系统进行电子采购，即供应商响应文件从政府采购客户端工具制作并通过“苏采云”系统提交。</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供应商应当通过“苏采云”系统提交数据电文形式的响应文件（即电子投标）。未进行线上响应文件提交并解密(因“苏采云”系统导致解密失败的除外)的供应商，响应无效。</w:t>
            </w:r>
          </w:p>
          <w:p w:rsidR="00812756" w:rsidRDefault="00D33EE1">
            <w:pPr>
              <w:pStyle w:val="110"/>
              <w:spacing w:line="400" w:lineRule="exact"/>
              <w:ind w:firstLine="540"/>
              <w:rPr>
                <w:rFonts w:ascii="宋体" w:hAnsi="宋体" w:cs="宋体"/>
                <w:sz w:val="24"/>
              </w:rPr>
            </w:pPr>
            <w:r>
              <w:rPr>
                <w:rFonts w:ascii="宋体" w:hAnsi="宋体" w:cs="宋体" w:hint="eastAsia"/>
                <w:sz w:val="24"/>
              </w:rPr>
              <w:t>“CA</w:t>
            </w:r>
            <w:r>
              <w:rPr>
                <w:rFonts w:ascii="宋体" w:hAnsi="宋体" w:cs="宋体" w:hint="eastAsia"/>
                <w:sz w:val="24"/>
                <w:lang w:val="zh-CN"/>
              </w:rPr>
              <w:t>数字证书</w:t>
            </w:r>
            <w:r>
              <w:rPr>
                <w:rFonts w:ascii="宋体" w:hAnsi="宋体" w:cs="宋体" w:hint="eastAsia"/>
                <w:sz w:val="24"/>
              </w:rPr>
              <w:t>”</w:t>
            </w:r>
            <w:r>
              <w:rPr>
                <w:rFonts w:ascii="宋体" w:hAnsi="宋体" w:cs="宋体" w:hint="eastAsia"/>
                <w:sz w:val="24"/>
                <w:lang w:val="zh-CN"/>
              </w:rPr>
              <w:t>的获取</w:t>
            </w:r>
            <w:r>
              <w:rPr>
                <w:rFonts w:ascii="宋体" w:hAnsi="宋体" w:cs="宋体" w:hint="eastAsia"/>
                <w:sz w:val="24"/>
              </w:rPr>
              <w:t>：</w:t>
            </w:r>
            <w:r>
              <w:rPr>
                <w:rFonts w:ascii="宋体" w:hAnsi="宋体" w:cs="宋体" w:hint="eastAsia"/>
                <w:sz w:val="24"/>
                <w:lang w:val="zh-CN"/>
              </w:rPr>
              <w:t>供应商需办理</w:t>
            </w:r>
            <w:r>
              <w:rPr>
                <w:rFonts w:ascii="宋体" w:hAnsi="宋体" w:cs="宋体" w:hint="eastAsia"/>
                <w:sz w:val="24"/>
              </w:rPr>
              <w:t>CA</w:t>
            </w:r>
            <w:r>
              <w:rPr>
                <w:rFonts w:ascii="宋体" w:hAnsi="宋体" w:cs="宋体" w:hint="eastAsia"/>
                <w:sz w:val="24"/>
                <w:lang w:val="zh-CN"/>
              </w:rPr>
              <w:t>锁</w:t>
            </w:r>
            <w:r>
              <w:rPr>
                <w:rFonts w:ascii="宋体" w:hAnsi="宋体" w:cs="宋体" w:hint="eastAsia"/>
                <w:sz w:val="24"/>
              </w:rPr>
              <w:t>，“CA</w:t>
            </w:r>
            <w:r>
              <w:rPr>
                <w:rFonts w:ascii="宋体" w:hAnsi="宋体" w:cs="宋体" w:hint="eastAsia"/>
                <w:sz w:val="24"/>
                <w:lang w:val="zh-CN"/>
              </w:rPr>
              <w:t>数字证书</w:t>
            </w:r>
            <w:r>
              <w:rPr>
                <w:rFonts w:ascii="宋体" w:hAnsi="宋体" w:cs="宋体" w:hint="eastAsia"/>
                <w:sz w:val="24"/>
              </w:rPr>
              <w:t>”</w:t>
            </w:r>
            <w:r>
              <w:rPr>
                <w:rFonts w:ascii="宋体" w:hAnsi="宋体" w:cs="宋体" w:hint="eastAsia"/>
                <w:sz w:val="24"/>
                <w:lang w:val="zh-CN"/>
              </w:rPr>
              <w:t>的办理方法详见</w:t>
            </w:r>
            <w:r>
              <w:rPr>
                <w:rFonts w:ascii="宋体" w:hAnsi="宋体" w:cs="宋体" w:hint="eastAsia"/>
                <w:sz w:val="24"/>
              </w:rPr>
              <w:t>“</w:t>
            </w:r>
            <w:r>
              <w:rPr>
                <w:rFonts w:ascii="宋体" w:hAnsi="宋体" w:cs="宋体" w:hint="eastAsia"/>
                <w:sz w:val="24"/>
                <w:lang w:val="zh-CN"/>
              </w:rPr>
              <w:t>江苏省政府采购数字证书</w:t>
            </w:r>
            <w:r>
              <w:rPr>
                <w:rFonts w:ascii="宋体" w:hAnsi="宋体" w:cs="宋体" w:hint="eastAsia"/>
                <w:sz w:val="24"/>
              </w:rPr>
              <w:t>CA</w:t>
            </w:r>
            <w:r>
              <w:rPr>
                <w:rFonts w:ascii="宋体" w:hAnsi="宋体" w:cs="宋体" w:hint="eastAsia"/>
                <w:sz w:val="24"/>
                <w:lang w:val="zh-CN"/>
              </w:rPr>
              <w:t>及电子签章办理指南</w:t>
            </w:r>
            <w:r>
              <w:rPr>
                <w:rFonts w:ascii="宋体" w:hAnsi="宋体" w:cs="宋体" w:hint="eastAsia"/>
                <w:sz w:val="24"/>
              </w:rPr>
              <w:t>”，</w:t>
            </w:r>
            <w:r>
              <w:rPr>
                <w:rFonts w:ascii="宋体" w:hAnsi="宋体" w:cs="宋体" w:hint="eastAsia"/>
                <w:sz w:val="24"/>
                <w:lang w:val="zh-CN"/>
              </w:rPr>
              <w:t>网址</w:t>
            </w:r>
            <w:r>
              <w:rPr>
                <w:rFonts w:ascii="宋体" w:hAnsi="宋体" w:cs="宋体" w:hint="eastAsia"/>
                <w:sz w:val="24"/>
              </w:rPr>
              <w:t>：</w:t>
            </w:r>
            <w:hyperlink r:id="rId16" w:history="1">
              <w:r>
                <w:rPr>
                  <w:rStyle w:val="aff3"/>
                  <w:rFonts w:ascii="宋体" w:hAnsi="宋体" w:cs="宋体" w:hint="eastAsia"/>
                  <w:color w:val="auto"/>
                  <w:sz w:val="24"/>
                </w:rPr>
                <w:t>http://jsxcmm.</w:t>
              </w:r>
            </w:hyperlink>
            <w:r>
              <w:rPr>
                <w:rFonts w:ascii="宋体" w:hAnsi="宋体" w:cs="宋体" w:hint="eastAsia"/>
                <w:sz w:val="24"/>
              </w:rPr>
              <w:t>com/help/ help.html</w:t>
            </w:r>
            <w:r>
              <w:rPr>
                <w:rFonts w:ascii="宋体" w:hAnsi="宋体" w:cs="宋体" w:hint="eastAsia"/>
                <w:sz w:val="24"/>
                <w:lang w:val="zh-CN"/>
              </w:rPr>
              <w:t>。</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使用需要第三方认证的电子签名、数据电文，通过互联网方式提交首次响应文件。即：使用“电子签名认证证书（CA数字证书）”登录“苏采云”系统（网址：</w:t>
            </w:r>
            <w:hyperlink r:id="rId17" w:history="1">
              <w:r>
                <w:rPr>
                  <w:rFonts w:ascii="宋体" w:hAnsi="宋体" w:cs="宋体" w:hint="eastAsia"/>
                  <w:sz w:val="24"/>
                  <w:szCs w:val="24"/>
                  <w:lang w:val="zh-CN"/>
                </w:rPr>
                <w:t>http://jszfcg.jsczt.cn/</w:t>
              </w:r>
            </w:hyperlink>
            <w:r>
              <w:rPr>
                <w:rFonts w:ascii="宋体" w:hAnsi="宋体" w:cs="宋体" w:hint="eastAsia"/>
                <w:sz w:val="24"/>
                <w:szCs w:val="24"/>
                <w:lang w:val="zh-CN"/>
              </w:rPr>
              <w:t>），按照要求通过互联网方式提交</w:t>
            </w:r>
            <w:r>
              <w:rPr>
                <w:rFonts w:ascii="宋体" w:hAnsi="宋体" w:cs="宋体" w:hint="eastAsia"/>
                <w:sz w:val="24"/>
                <w:szCs w:val="24"/>
              </w:rPr>
              <w:t>投标</w:t>
            </w:r>
            <w:r>
              <w:rPr>
                <w:rFonts w:ascii="宋体" w:hAnsi="宋体" w:cs="宋体" w:hint="eastAsia"/>
                <w:sz w:val="24"/>
                <w:szCs w:val="24"/>
                <w:lang w:val="zh-CN"/>
              </w:rPr>
              <w:t>文件。</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“苏采云”系统使用要求：</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使用谷歌浏览器参与不见面开标及</w:t>
            </w:r>
            <w:r>
              <w:rPr>
                <w:rFonts w:ascii="宋体" w:hAnsi="宋体" w:cs="宋体" w:hint="eastAsia"/>
                <w:sz w:val="24"/>
                <w:szCs w:val="24"/>
              </w:rPr>
              <w:t>开标</w:t>
            </w:r>
            <w:r>
              <w:rPr>
                <w:rFonts w:ascii="宋体" w:hAnsi="宋体" w:cs="宋体" w:hint="eastAsia"/>
                <w:sz w:val="24"/>
                <w:szCs w:val="24"/>
                <w:lang w:val="zh-CN"/>
              </w:rPr>
              <w:t>环节。</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电脑需提前准备好麦克风、音响，摄像头，提前检查保证能够正常使用。</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操作系统至少win7以上，建议使用win10操作系统。</w:t>
            </w:r>
          </w:p>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开标时间：</w:t>
            </w:r>
            <w:r>
              <w:rPr>
                <w:rFonts w:ascii="宋体" w:hAnsi="宋体" w:cs="宋体" w:hint="eastAsia"/>
                <w:sz w:val="24"/>
                <w:szCs w:val="24"/>
              </w:rPr>
              <w:t>202</w:t>
            </w:r>
            <w:r w:rsidR="00BD4B39">
              <w:rPr>
                <w:rFonts w:ascii="宋体" w:hAnsi="宋体" w:cs="宋体"/>
                <w:sz w:val="24"/>
                <w:szCs w:val="24"/>
              </w:rPr>
              <w:t>6</w:t>
            </w:r>
            <w:r>
              <w:rPr>
                <w:rFonts w:ascii="宋体" w:hAnsi="宋体" w:cs="宋体" w:hint="eastAsia"/>
                <w:sz w:val="24"/>
                <w:szCs w:val="24"/>
              </w:rPr>
              <w:t>年</w:t>
            </w:r>
            <w:r w:rsidR="00BD4B39">
              <w:rPr>
                <w:rFonts w:ascii="宋体" w:hAnsi="宋体" w:cs="宋体"/>
                <w:sz w:val="24"/>
                <w:szCs w:val="24"/>
              </w:rPr>
              <w:t>1</w:t>
            </w:r>
            <w:r>
              <w:rPr>
                <w:rFonts w:ascii="宋体" w:hAnsi="宋体" w:cs="宋体" w:hint="eastAsia"/>
                <w:sz w:val="24"/>
                <w:szCs w:val="24"/>
              </w:rPr>
              <w:t>月</w:t>
            </w:r>
            <w:r w:rsidR="00BD4B39">
              <w:rPr>
                <w:rFonts w:ascii="宋体" w:hAnsi="宋体" w:cs="宋体"/>
                <w:sz w:val="24"/>
                <w:szCs w:val="24"/>
              </w:rPr>
              <w:t>5</w:t>
            </w:r>
            <w:r>
              <w:rPr>
                <w:rFonts w:ascii="宋体" w:hAnsi="宋体" w:cs="宋体" w:hint="eastAsia"/>
                <w:sz w:val="24"/>
                <w:szCs w:val="24"/>
              </w:rPr>
              <w:t>日</w:t>
            </w:r>
            <w:r w:rsidR="00BD4B39">
              <w:rPr>
                <w:rFonts w:ascii="宋体" w:hAnsi="宋体" w:cs="宋体"/>
                <w:sz w:val="24"/>
                <w:szCs w:val="24"/>
              </w:rPr>
              <w:t>14</w:t>
            </w:r>
            <w:r w:rsidR="00BD4B39">
              <w:rPr>
                <w:rFonts w:ascii="宋体" w:hAnsi="宋体" w:cs="宋体" w:hint="eastAsia"/>
                <w:sz w:val="24"/>
                <w:szCs w:val="24"/>
              </w:rPr>
              <w:t>:3</w:t>
            </w:r>
            <w:r w:rsidR="00BD4B39">
              <w:rPr>
                <w:rFonts w:ascii="宋体" w:hAnsi="宋体" w:cs="宋体"/>
                <w:sz w:val="24"/>
                <w:szCs w:val="24"/>
              </w:rPr>
              <w:t>0</w:t>
            </w:r>
            <w:r>
              <w:rPr>
                <w:rFonts w:ascii="宋体" w:hAnsi="宋体" w:cs="宋体" w:hint="eastAsia"/>
                <w:sz w:val="24"/>
                <w:szCs w:val="24"/>
              </w:rPr>
              <w:t>时</w:t>
            </w:r>
          </w:p>
          <w:p w:rsidR="00812756" w:rsidRDefault="00D33EE1">
            <w:pPr>
              <w:pStyle w:val="1111"/>
              <w:spacing w:line="360" w:lineRule="exact"/>
              <w:rPr>
                <w:rFonts w:hAnsi="宋体" w:cs="宋体"/>
                <w:szCs w:val="24"/>
                <w:lang w:val="zh-CN"/>
              </w:rPr>
            </w:pPr>
            <w:r>
              <w:rPr>
                <w:rFonts w:hAnsi="宋体" w:cs="宋体" w:hint="eastAsia"/>
                <w:szCs w:val="24"/>
                <w:lang w:val="zh-CN"/>
              </w:rPr>
              <w:t>开标地点：</w:t>
            </w:r>
            <w:r>
              <w:rPr>
                <w:rFonts w:hAnsi="宋体" w:cs="宋体" w:hint="eastAsia"/>
                <w:b/>
                <w:bCs/>
                <w:szCs w:val="24"/>
                <w:lang w:val="zh-CN"/>
              </w:rPr>
              <w:t>“苏采云”系统（网址：</w:t>
            </w:r>
            <w:hyperlink r:id="rId18" w:history="1">
              <w:r>
                <w:rPr>
                  <w:rStyle w:val="1ff6"/>
                  <w:rFonts w:ascii="宋体" w:hAnsi="宋体" w:cs="宋体" w:hint="eastAsia"/>
                  <w:b/>
                  <w:bCs/>
                  <w:sz w:val="24"/>
                  <w:lang w:val="zh-CN"/>
                </w:rPr>
                <w:t>http://jszfcg.jsczt.cn/）“开标大厅，点击“苏采云”进入系统“开标大厅”。）</w:t>
              </w:r>
            </w:hyperlink>
            <w:r>
              <w:rPr>
                <w:rFonts w:hAnsi="宋体" w:cs="宋体" w:hint="eastAsia"/>
                <w:szCs w:val="24"/>
                <w:lang w:val="zh-CN"/>
              </w:rPr>
              <w:t xml:space="preserve"> </w:t>
            </w:r>
          </w:p>
          <w:p w:rsidR="00812756" w:rsidRDefault="00D33EE1">
            <w:pPr>
              <w:pStyle w:val="1111"/>
              <w:spacing w:line="360" w:lineRule="exact"/>
              <w:rPr>
                <w:rFonts w:hAnsi="宋体" w:cs="宋体"/>
                <w:szCs w:val="24"/>
                <w:highlight w:val="yellow"/>
                <w:lang w:val="zh-CN"/>
              </w:rPr>
            </w:pPr>
            <w:r>
              <w:rPr>
                <w:rFonts w:hAnsi="宋体" w:cs="宋体" w:hint="eastAsia"/>
                <w:b/>
                <w:bCs/>
                <w:szCs w:val="24"/>
              </w:rPr>
              <w:t>2.一次评审结束后，采购代理机构或采购人代表将通过苏彩云采购系统提示符合要求的投标供应商进行最后报价(二次报价)，一次评审的时长不确定，请投标供应商自行关注报价系统，在报价系统开启后的</w:t>
            </w:r>
            <w:r>
              <w:rPr>
                <w:rFonts w:hAnsi="宋体" w:cs="宋体"/>
                <w:b/>
                <w:bCs/>
                <w:szCs w:val="24"/>
              </w:rPr>
              <w:t>10</w:t>
            </w:r>
            <w:r>
              <w:rPr>
                <w:rFonts w:hAnsi="宋体" w:cs="宋体" w:hint="eastAsia"/>
                <w:b/>
                <w:bCs/>
                <w:szCs w:val="24"/>
              </w:rPr>
              <w:t>分钟内提交最后报价(二次报价)。未能在规定时间内完成报价的供应商视为放弃投标；提交最后报价(二次报价)的供应商不得少于2家。</w:t>
            </w:r>
          </w:p>
        </w:tc>
      </w:tr>
      <w:tr w:rsidR="00812756">
        <w:trPr>
          <w:trHeight w:val="586"/>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23</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是否退还</w:t>
            </w:r>
          </w:p>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响应文件</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 是   ☑ 否</w:t>
            </w:r>
          </w:p>
        </w:tc>
      </w:tr>
      <w:tr w:rsidR="00812756">
        <w:trPr>
          <w:trHeight w:val="1770"/>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zh-CN"/>
              </w:rPr>
              <w:t>.</w:t>
            </w:r>
            <w:r>
              <w:rPr>
                <w:rFonts w:ascii="宋体" w:hAnsi="宋体" w:cs="宋体" w:hint="eastAsia"/>
                <w:sz w:val="24"/>
                <w:szCs w:val="24"/>
              </w:rPr>
              <w:t>24</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开标时间</w:t>
            </w:r>
          </w:p>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和地点</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lang w:val="zh-CN"/>
              </w:rPr>
              <w:t>开标时间：同</w:t>
            </w:r>
            <w:r>
              <w:rPr>
                <w:rFonts w:ascii="宋体" w:hAnsi="宋体" w:cs="宋体" w:hint="eastAsia"/>
                <w:sz w:val="24"/>
                <w:szCs w:val="24"/>
              </w:rPr>
              <w:t>投标</w:t>
            </w:r>
            <w:r>
              <w:rPr>
                <w:rFonts w:ascii="宋体" w:hAnsi="宋体" w:cs="宋体" w:hint="eastAsia"/>
                <w:sz w:val="24"/>
                <w:szCs w:val="24"/>
                <w:lang w:val="zh-CN"/>
              </w:rPr>
              <w:t>文件递交截止时间</w:t>
            </w:r>
          </w:p>
          <w:p w:rsidR="00812756" w:rsidRDefault="00D33EE1">
            <w:pPr>
              <w:spacing w:line="360" w:lineRule="exact"/>
              <w:rPr>
                <w:rFonts w:ascii="宋体" w:hAnsi="宋体" w:cs="宋体"/>
                <w:sz w:val="24"/>
                <w:szCs w:val="24"/>
                <w:lang w:val="zh-CN"/>
              </w:rPr>
            </w:pPr>
            <w:r>
              <w:rPr>
                <w:rFonts w:ascii="宋体" w:hAnsi="宋体" w:cs="宋体" w:hint="eastAsia"/>
                <w:sz w:val="24"/>
                <w:szCs w:val="24"/>
              </w:rPr>
              <w:t>地点： “苏采云”系统（网址：http://jszfcg.jsczt.cn/）“开标大厅”，点击“苏采云”进入系统“开标大厅”。</w:t>
            </w:r>
          </w:p>
        </w:tc>
      </w:tr>
      <w:tr w:rsidR="00812756">
        <w:trPr>
          <w:trHeight w:val="599"/>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w:t>
            </w:r>
            <w:r>
              <w:rPr>
                <w:rFonts w:ascii="宋体" w:hAnsi="宋体" w:cs="宋体" w:hint="eastAsia"/>
                <w:sz w:val="24"/>
                <w:szCs w:val="24"/>
                <w:lang w:val="en-GB"/>
              </w:rPr>
              <w:t>.</w:t>
            </w:r>
            <w:r>
              <w:rPr>
                <w:rFonts w:ascii="宋体" w:hAnsi="宋体" w:cs="宋体" w:hint="eastAsia"/>
                <w:sz w:val="24"/>
                <w:szCs w:val="24"/>
              </w:rPr>
              <w:t>25</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磋商</w:t>
            </w:r>
            <w:r>
              <w:rPr>
                <w:rFonts w:ascii="宋体" w:hAnsi="宋体" w:cs="宋体" w:hint="eastAsia"/>
                <w:sz w:val="24"/>
                <w:szCs w:val="24"/>
                <w:lang w:val="zh-CN"/>
              </w:rPr>
              <w:t>小组</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rPr>
              <w:t>磋商</w:t>
            </w:r>
            <w:r>
              <w:rPr>
                <w:rFonts w:ascii="宋体" w:hAnsi="宋体" w:cs="宋体" w:hint="eastAsia"/>
                <w:sz w:val="24"/>
                <w:szCs w:val="24"/>
                <w:lang w:val="zh-CN"/>
              </w:rPr>
              <w:t>小组人数：</w:t>
            </w:r>
            <w:r>
              <w:rPr>
                <w:rFonts w:ascii="宋体" w:hAnsi="宋体" w:cs="宋体" w:hint="eastAsia"/>
                <w:sz w:val="24"/>
                <w:szCs w:val="24"/>
                <w:u w:val="single"/>
              </w:rPr>
              <w:t>3</w:t>
            </w:r>
            <w:r>
              <w:rPr>
                <w:rFonts w:ascii="宋体" w:hAnsi="宋体" w:cs="宋体" w:hint="eastAsia"/>
                <w:sz w:val="24"/>
                <w:szCs w:val="24"/>
                <w:lang w:val="zh-CN"/>
              </w:rPr>
              <w:t>人</w:t>
            </w:r>
          </w:p>
        </w:tc>
      </w:tr>
      <w:tr w:rsidR="00812756">
        <w:trPr>
          <w:trHeight w:val="693"/>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1.26</w:t>
            </w:r>
          </w:p>
        </w:tc>
        <w:tc>
          <w:tcPr>
            <w:tcW w:w="1748"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lang w:val="zh-CN"/>
              </w:rPr>
              <w:t>中标人数量</w:t>
            </w:r>
          </w:p>
        </w:tc>
        <w:tc>
          <w:tcPr>
            <w:tcW w:w="6634" w:type="dxa"/>
            <w:vAlign w:val="center"/>
          </w:tcPr>
          <w:p w:rsidR="00812756" w:rsidRDefault="00D33EE1">
            <w:pPr>
              <w:spacing w:line="360" w:lineRule="exact"/>
              <w:rPr>
                <w:rFonts w:ascii="宋体" w:hAnsi="宋体" w:cs="宋体"/>
                <w:sz w:val="24"/>
                <w:szCs w:val="24"/>
                <w:lang w:val="zh-CN"/>
              </w:rPr>
            </w:pPr>
            <w:r>
              <w:rPr>
                <w:rFonts w:ascii="宋体" w:hAnsi="宋体" w:cs="宋体" w:hint="eastAsia"/>
                <w:sz w:val="24"/>
                <w:szCs w:val="24"/>
                <w:u w:val="single"/>
              </w:rPr>
              <w:t xml:space="preserve"> 1 </w:t>
            </w:r>
            <w:r>
              <w:rPr>
                <w:rFonts w:ascii="宋体" w:hAnsi="宋体" w:cs="宋体" w:hint="eastAsia"/>
                <w:sz w:val="24"/>
                <w:szCs w:val="24"/>
                <w:lang w:val="zh-CN"/>
              </w:rPr>
              <w:t>位中标人</w:t>
            </w:r>
          </w:p>
        </w:tc>
      </w:tr>
      <w:tr w:rsidR="00812756">
        <w:trPr>
          <w:trHeight w:val="137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rPr>
              <w:t>1.27</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是否委托评标委员会直接确定中标人</w:t>
            </w:r>
          </w:p>
        </w:tc>
        <w:tc>
          <w:tcPr>
            <w:tcW w:w="6634" w:type="dxa"/>
            <w:vAlign w:val="center"/>
          </w:tcPr>
          <w:p w:rsidR="00812756" w:rsidRDefault="00D33EE1">
            <w:pPr>
              <w:spacing w:line="360" w:lineRule="exact"/>
              <w:ind w:right="113"/>
              <w:rPr>
                <w:rFonts w:ascii="宋体" w:hAnsi="宋体" w:cs="宋体"/>
                <w:sz w:val="24"/>
                <w:szCs w:val="24"/>
              </w:rPr>
            </w:pPr>
            <w:r>
              <w:rPr>
                <w:rFonts w:ascii="Wingdings 2" w:eastAsia="Wingdings 2" w:hAnsi="Wingdings 2" w:cs="Wingdings 2"/>
                <w:sz w:val="24"/>
                <w:szCs w:val="24"/>
              </w:rPr>
              <w:t></w:t>
            </w:r>
            <w:r>
              <w:rPr>
                <w:rFonts w:ascii="宋体" w:hAnsi="宋体" w:cs="宋体" w:hint="eastAsia"/>
                <w:sz w:val="24"/>
                <w:szCs w:val="24"/>
              </w:rPr>
              <w:t>是</w:t>
            </w:r>
          </w:p>
          <w:p w:rsidR="00812756" w:rsidRDefault="00D33EE1">
            <w:pPr>
              <w:spacing w:line="360" w:lineRule="exact"/>
              <w:rPr>
                <w:rFonts w:ascii="宋体" w:hAnsi="宋体" w:cs="宋体"/>
                <w:sz w:val="24"/>
                <w:szCs w:val="24"/>
                <w:lang w:val="zh-CN"/>
              </w:rPr>
            </w:pPr>
            <w:r>
              <w:rPr>
                <w:rFonts w:ascii="Wingdings 2" w:eastAsia="Wingdings 2" w:hAnsi="Wingdings 2" w:cs="Wingdings 2"/>
                <w:sz w:val="24"/>
                <w:szCs w:val="24"/>
              </w:rPr>
              <w:t></w:t>
            </w:r>
            <w:r>
              <w:rPr>
                <w:rFonts w:ascii="宋体" w:hAnsi="宋体" w:cs="宋体" w:hint="eastAsia"/>
                <w:sz w:val="24"/>
                <w:szCs w:val="24"/>
              </w:rPr>
              <w:t>否</w:t>
            </w:r>
          </w:p>
        </w:tc>
      </w:tr>
      <w:tr w:rsidR="00812756">
        <w:trPr>
          <w:trHeight w:val="2915"/>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lang w:val="zh-CN"/>
              </w:rPr>
              <w:t>1.</w:t>
            </w:r>
            <w:r>
              <w:rPr>
                <w:rFonts w:ascii="宋体" w:hAnsi="宋体" w:cs="宋体" w:hint="eastAsia"/>
                <w:sz w:val="24"/>
                <w:szCs w:val="24"/>
              </w:rPr>
              <w:t>28</w:t>
            </w:r>
          </w:p>
        </w:tc>
        <w:tc>
          <w:tcPr>
            <w:tcW w:w="1748"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rPr>
              <w:t>中标服务费</w:t>
            </w:r>
          </w:p>
        </w:tc>
        <w:tc>
          <w:tcPr>
            <w:tcW w:w="6634" w:type="dxa"/>
            <w:vAlign w:val="center"/>
          </w:tcPr>
          <w:p w:rsidR="00812756" w:rsidRDefault="00D33EE1">
            <w:pPr>
              <w:pStyle w:val="11c"/>
              <w:spacing w:line="400" w:lineRule="exact"/>
              <w:ind w:firstLine="480"/>
              <w:rPr>
                <w:rFonts w:hAnsi="宋体" w:cs="宋体"/>
                <w:sz w:val="24"/>
                <w:lang w:val="zh-CN"/>
              </w:rPr>
            </w:pPr>
            <w:r>
              <w:rPr>
                <w:rFonts w:hAnsi="宋体" w:cs="宋体" w:hint="eastAsia"/>
                <w:sz w:val="24"/>
              </w:rPr>
              <w:t>根据采购人与采购代理人签订的《采购代理协议》约定，</w:t>
            </w:r>
            <w:r>
              <w:rPr>
                <w:rFonts w:hAnsi="宋体" w:cs="宋体" w:hint="eastAsia"/>
                <w:sz w:val="24"/>
                <w:lang w:val="zh-CN"/>
              </w:rPr>
              <w:t>本项目采购代理服务费由中标供应商承担，</w:t>
            </w:r>
            <w:r>
              <w:rPr>
                <w:rFonts w:hAnsi="宋体" w:cs="宋体" w:hint="eastAsia"/>
                <w:sz w:val="24"/>
              </w:rPr>
              <w:t>该费用不单独列项，</w:t>
            </w:r>
            <w:r>
              <w:rPr>
                <w:rFonts w:hAnsi="宋体" w:cs="宋体" w:hint="eastAsia"/>
                <w:sz w:val="24"/>
                <w:lang w:val="zh-CN"/>
              </w:rPr>
              <w:t>无论供应商如何报价均视为包含在投标总报价中。</w:t>
            </w:r>
            <w:bookmarkStart w:id="75" w:name="OLE_LINK101"/>
            <w:bookmarkStart w:id="76" w:name="OLE_LINK102"/>
            <w:r>
              <w:rPr>
                <w:rFonts w:hAnsi="宋体" w:hint="eastAsia"/>
                <w:color w:val="000000"/>
                <w:sz w:val="24"/>
              </w:rPr>
              <w:t>本项目代理服务费：服务费由成交单位在领取成交通知书时付清，按收费比例差额定率累进法计算并支付，具体为5</w:t>
            </w:r>
            <w:r>
              <w:rPr>
                <w:rFonts w:hAnsi="宋体"/>
                <w:color w:val="000000"/>
                <w:sz w:val="24"/>
              </w:rPr>
              <w:t>0</w:t>
            </w:r>
            <w:r>
              <w:rPr>
                <w:rFonts w:hAnsi="宋体" w:hint="eastAsia"/>
                <w:color w:val="000000"/>
                <w:sz w:val="24"/>
              </w:rPr>
              <w:t>万元以下（含5</w:t>
            </w:r>
            <w:r>
              <w:rPr>
                <w:rFonts w:hAnsi="宋体"/>
                <w:color w:val="000000"/>
                <w:sz w:val="24"/>
              </w:rPr>
              <w:t>0</w:t>
            </w:r>
            <w:r>
              <w:rPr>
                <w:rFonts w:hAnsi="宋体" w:hint="eastAsia"/>
                <w:color w:val="000000"/>
                <w:sz w:val="24"/>
              </w:rPr>
              <w:t>万元）按1</w:t>
            </w:r>
            <w:r>
              <w:rPr>
                <w:rFonts w:hAnsi="宋体"/>
                <w:color w:val="000000"/>
                <w:sz w:val="24"/>
              </w:rPr>
              <w:t>.6%</w:t>
            </w:r>
            <w:r>
              <w:rPr>
                <w:rFonts w:hAnsi="宋体" w:hint="eastAsia"/>
                <w:color w:val="000000"/>
                <w:sz w:val="24"/>
              </w:rPr>
              <w:t>；5</w:t>
            </w:r>
            <w:r>
              <w:rPr>
                <w:rFonts w:hAnsi="宋体"/>
                <w:color w:val="000000"/>
                <w:sz w:val="24"/>
              </w:rPr>
              <w:t>0-400</w:t>
            </w:r>
            <w:r>
              <w:rPr>
                <w:rFonts w:hAnsi="宋体" w:hint="eastAsia"/>
                <w:color w:val="000000"/>
                <w:sz w:val="24"/>
              </w:rPr>
              <w:t>万元（含4</w:t>
            </w:r>
            <w:r>
              <w:rPr>
                <w:rFonts w:hAnsi="宋体"/>
                <w:color w:val="000000"/>
                <w:sz w:val="24"/>
              </w:rPr>
              <w:t>00</w:t>
            </w:r>
            <w:r>
              <w:rPr>
                <w:rFonts w:hAnsi="宋体" w:hint="eastAsia"/>
                <w:color w:val="000000"/>
                <w:sz w:val="24"/>
              </w:rPr>
              <w:t>万元）按1</w:t>
            </w:r>
            <w:r>
              <w:rPr>
                <w:rFonts w:hAnsi="宋体"/>
                <w:color w:val="000000"/>
                <w:sz w:val="24"/>
              </w:rPr>
              <w:t>.5%</w:t>
            </w:r>
            <w:r>
              <w:rPr>
                <w:rFonts w:hAnsi="宋体" w:hint="eastAsia"/>
                <w:color w:val="000000"/>
                <w:sz w:val="24"/>
              </w:rPr>
              <w:t>，不足</w:t>
            </w:r>
            <w:r>
              <w:rPr>
                <w:rFonts w:hAnsi="宋体"/>
                <w:color w:val="000000"/>
                <w:sz w:val="24"/>
              </w:rPr>
              <w:t>5000</w:t>
            </w:r>
            <w:r>
              <w:rPr>
                <w:rFonts w:hAnsi="宋体" w:hint="eastAsia"/>
                <w:color w:val="000000"/>
                <w:sz w:val="24"/>
              </w:rPr>
              <w:t>元按</w:t>
            </w:r>
            <w:r>
              <w:rPr>
                <w:rFonts w:hAnsi="宋体"/>
                <w:color w:val="000000"/>
                <w:sz w:val="24"/>
              </w:rPr>
              <w:t>5</w:t>
            </w:r>
            <w:r>
              <w:rPr>
                <w:rFonts w:hAnsi="宋体" w:hint="eastAsia"/>
                <w:color w:val="000000"/>
                <w:sz w:val="24"/>
              </w:rPr>
              <w:t>000元计取</w:t>
            </w:r>
            <w:r>
              <w:rPr>
                <w:rFonts w:hAnsi="宋体"/>
                <w:color w:val="000000"/>
                <w:sz w:val="24"/>
              </w:rPr>
              <w:t>。</w:t>
            </w:r>
            <w:bookmarkEnd w:id="75"/>
            <w:bookmarkEnd w:id="76"/>
            <w:r>
              <w:rPr>
                <w:rFonts w:hAnsi="宋体"/>
                <w:color w:val="000000"/>
                <w:sz w:val="24"/>
              </w:rPr>
              <w:t>请各供应商在报价时综合考虑上述费用，确定成交供应商后领取</w:t>
            </w:r>
            <w:r>
              <w:rPr>
                <w:rFonts w:hAnsi="宋体" w:hint="eastAsia"/>
                <w:color w:val="000000"/>
                <w:sz w:val="24"/>
              </w:rPr>
              <w:t>成交</w:t>
            </w:r>
            <w:r>
              <w:rPr>
                <w:rFonts w:hAnsi="宋体"/>
                <w:color w:val="000000"/>
                <w:sz w:val="24"/>
              </w:rPr>
              <w:t>通知书并一次性缴纳给招标代理服务机构。</w:t>
            </w:r>
          </w:p>
        </w:tc>
      </w:tr>
      <w:tr w:rsidR="00812756">
        <w:trPr>
          <w:trHeight w:val="3534"/>
          <w:jc w:val="center"/>
        </w:trPr>
        <w:tc>
          <w:tcPr>
            <w:tcW w:w="877" w:type="dxa"/>
            <w:vAlign w:val="center"/>
          </w:tcPr>
          <w:p w:rsidR="00812756" w:rsidRDefault="00D33EE1">
            <w:pPr>
              <w:spacing w:line="360" w:lineRule="exact"/>
              <w:jc w:val="center"/>
              <w:rPr>
                <w:rFonts w:ascii="宋体" w:hAnsi="宋体" w:cs="宋体"/>
                <w:sz w:val="24"/>
                <w:szCs w:val="24"/>
              </w:rPr>
            </w:pPr>
            <w:r>
              <w:rPr>
                <w:rFonts w:ascii="宋体" w:hAnsi="宋体" w:cs="宋体" w:hint="eastAsia"/>
                <w:sz w:val="24"/>
                <w:szCs w:val="24"/>
                <w:lang w:val="zh-CN"/>
              </w:rPr>
              <w:t>1.</w:t>
            </w:r>
            <w:r>
              <w:rPr>
                <w:rFonts w:ascii="宋体" w:hAnsi="宋体" w:cs="宋体" w:hint="eastAsia"/>
                <w:sz w:val="24"/>
                <w:szCs w:val="24"/>
              </w:rPr>
              <w:t>29</w:t>
            </w:r>
          </w:p>
        </w:tc>
        <w:tc>
          <w:tcPr>
            <w:tcW w:w="1748" w:type="dxa"/>
            <w:vAlign w:val="center"/>
          </w:tcPr>
          <w:p w:rsidR="00812756" w:rsidRDefault="00D33EE1">
            <w:pPr>
              <w:spacing w:line="360" w:lineRule="exact"/>
              <w:jc w:val="center"/>
              <w:rPr>
                <w:rFonts w:ascii="宋体" w:hAnsi="宋体" w:cs="宋体"/>
                <w:sz w:val="24"/>
                <w:szCs w:val="24"/>
                <w:lang w:val="en-GB"/>
              </w:rPr>
            </w:pPr>
            <w:r>
              <w:rPr>
                <w:rFonts w:ascii="宋体" w:hAnsi="宋体" w:cs="宋体" w:hint="eastAsia"/>
                <w:sz w:val="24"/>
                <w:szCs w:val="24"/>
                <w:lang w:val="en-GB"/>
              </w:rPr>
              <w:t>其他说明</w:t>
            </w:r>
          </w:p>
        </w:tc>
        <w:tc>
          <w:tcPr>
            <w:tcW w:w="6634" w:type="dxa"/>
            <w:vAlign w:val="center"/>
          </w:tcPr>
          <w:p w:rsidR="00812756" w:rsidRDefault="00D33EE1">
            <w:pPr>
              <w:spacing w:line="360" w:lineRule="exact"/>
              <w:rPr>
                <w:rFonts w:ascii="宋体" w:hAnsi="宋体" w:cs="宋体"/>
                <w:sz w:val="24"/>
                <w:szCs w:val="24"/>
              </w:rPr>
            </w:pPr>
            <w:r>
              <w:rPr>
                <w:rFonts w:ascii="宋体" w:hAnsi="宋体" w:cs="宋体" w:hint="eastAsia"/>
                <w:sz w:val="24"/>
                <w:szCs w:val="24"/>
              </w:rPr>
              <w:t>磋商文件中的其他内容与本条款不一致的，以本条款内容为准：</w:t>
            </w:r>
          </w:p>
          <w:p w:rsidR="00812756" w:rsidRDefault="00D33EE1">
            <w:pPr>
              <w:spacing w:line="360" w:lineRule="exact"/>
              <w:rPr>
                <w:rFonts w:ascii="宋体" w:hAnsi="宋体" w:cs="宋体"/>
                <w:sz w:val="24"/>
                <w:szCs w:val="24"/>
              </w:rPr>
            </w:pPr>
            <w:r>
              <w:rPr>
                <w:rFonts w:ascii="宋体" w:hAnsi="宋体" w:cs="宋体" w:hint="eastAsia"/>
                <w:sz w:val="24"/>
                <w:szCs w:val="24"/>
              </w:rPr>
              <w:t>1.评审办法：综合评分法。</w:t>
            </w:r>
          </w:p>
          <w:p w:rsidR="00812756" w:rsidRDefault="00D33EE1">
            <w:pPr>
              <w:spacing w:line="360" w:lineRule="exact"/>
              <w:rPr>
                <w:rFonts w:ascii="宋体" w:hAnsi="宋体" w:cs="宋体"/>
                <w:sz w:val="24"/>
                <w:szCs w:val="24"/>
              </w:rPr>
            </w:pPr>
            <w:r>
              <w:rPr>
                <w:rFonts w:ascii="宋体" w:hAnsi="宋体" w:cs="宋体" w:hint="eastAsia"/>
                <w:sz w:val="24"/>
                <w:szCs w:val="24"/>
              </w:rPr>
              <w:t>2.中标单位在领取中标通知书时需提供叁份纸质投标文件（一正二副）和壹份电子版投标文件（以U盘为载体）；</w:t>
            </w:r>
          </w:p>
          <w:p w:rsidR="00812756" w:rsidRDefault="00D33EE1">
            <w:pPr>
              <w:spacing w:line="360" w:lineRule="exact"/>
              <w:rPr>
                <w:rFonts w:ascii="宋体" w:hAnsi="宋体" w:cs="宋体"/>
                <w:sz w:val="24"/>
                <w:szCs w:val="24"/>
              </w:rPr>
            </w:pPr>
            <w:r>
              <w:rPr>
                <w:rFonts w:ascii="宋体" w:hAnsi="宋体" w:cs="宋体" w:hint="eastAsia"/>
                <w:sz w:val="24"/>
                <w:szCs w:val="24"/>
              </w:rPr>
              <w:t>3.中标单位与采购单位签订合同后，及时向招标代理机构提供合同的扫描件以作备案。</w:t>
            </w:r>
          </w:p>
          <w:p w:rsidR="00812756" w:rsidRDefault="00D33EE1">
            <w:pPr>
              <w:spacing w:line="360" w:lineRule="exact"/>
              <w:rPr>
                <w:rFonts w:ascii="宋体" w:hAnsi="宋体" w:cs="宋体"/>
                <w:sz w:val="24"/>
                <w:szCs w:val="24"/>
              </w:rPr>
            </w:pPr>
            <w:r>
              <w:rPr>
                <w:rFonts w:ascii="宋体" w:hAnsi="宋体" w:cs="宋体" w:hint="eastAsia"/>
                <w:sz w:val="24"/>
                <w:szCs w:val="24"/>
              </w:rPr>
              <w:t>4.</w:t>
            </w:r>
            <w:r>
              <w:rPr>
                <w:rFonts w:ascii="宋体" w:hAnsi="宋体" w:cs="宋体" w:hint="eastAsia"/>
                <w:bCs/>
                <w:sz w:val="24"/>
                <w:szCs w:val="24"/>
              </w:rPr>
              <w:t>本项目为专门面向中小企业采购。供应商应为中小微企业、监狱企业、残疾人福利性单位之一；非中小企业参与本项目投标，将作无效标处理。</w:t>
            </w:r>
          </w:p>
        </w:tc>
      </w:tr>
      <w:tr w:rsidR="00812756">
        <w:trPr>
          <w:trHeight w:val="3534"/>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1</w:t>
            </w:r>
            <w:r>
              <w:rPr>
                <w:rFonts w:ascii="宋体" w:hAnsi="宋体" w:cs="宋体"/>
                <w:sz w:val="24"/>
                <w:szCs w:val="24"/>
                <w:lang w:val="zh-CN"/>
              </w:rPr>
              <w:t>.30</w:t>
            </w:r>
          </w:p>
        </w:tc>
        <w:tc>
          <w:tcPr>
            <w:tcW w:w="1748" w:type="dxa"/>
            <w:vAlign w:val="center"/>
          </w:tcPr>
          <w:p w:rsidR="00812756" w:rsidRDefault="00D33EE1">
            <w:pPr>
              <w:spacing w:line="360" w:lineRule="auto"/>
              <w:rPr>
                <w:rFonts w:ascii="宋体" w:hAnsi="宋体" w:cs="宋体"/>
                <w:b/>
                <w:color w:val="000000"/>
                <w:sz w:val="24"/>
              </w:rPr>
            </w:pPr>
            <w:r>
              <w:rPr>
                <w:rFonts w:ascii="宋体" w:hAnsi="宋体" w:cs="宋体" w:hint="eastAsia"/>
                <w:b/>
                <w:color w:val="000000"/>
                <w:sz w:val="24"/>
              </w:rPr>
              <w:t>结算方式：</w:t>
            </w:r>
          </w:p>
          <w:p w:rsidR="00812756" w:rsidRDefault="00812756">
            <w:pPr>
              <w:spacing w:line="360" w:lineRule="exact"/>
              <w:jc w:val="center"/>
              <w:rPr>
                <w:rFonts w:ascii="宋体" w:hAnsi="宋体" w:cs="宋体"/>
                <w:sz w:val="24"/>
                <w:szCs w:val="24"/>
                <w:lang w:val="en-GB"/>
              </w:rPr>
            </w:pPr>
          </w:p>
        </w:tc>
        <w:tc>
          <w:tcPr>
            <w:tcW w:w="6634" w:type="dxa"/>
            <w:vAlign w:val="center"/>
          </w:tcPr>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结算依据：后期结算仅调整经采购人批准变更(包括增加施工内容或取消部分施工项目)的相应费用增减，具体调整方式为：</w:t>
            </w:r>
          </w:p>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(1)涉及工程数量减少的，以实际减少数量为准，涉及工程数量增加的，以实际增加数量为准；</w:t>
            </w:r>
          </w:p>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p>
        </w:tc>
      </w:tr>
      <w:tr w:rsidR="00812756">
        <w:trPr>
          <w:trHeight w:val="2687"/>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1</w:t>
            </w:r>
            <w:r>
              <w:rPr>
                <w:rFonts w:ascii="宋体" w:hAnsi="宋体" w:cs="宋体"/>
                <w:sz w:val="24"/>
                <w:szCs w:val="24"/>
                <w:lang w:val="zh-CN"/>
              </w:rPr>
              <w:t>.31</w:t>
            </w:r>
          </w:p>
        </w:tc>
        <w:tc>
          <w:tcPr>
            <w:tcW w:w="1748" w:type="dxa"/>
            <w:vAlign w:val="center"/>
          </w:tcPr>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政策功能</w:t>
            </w:r>
          </w:p>
          <w:p w:rsidR="00812756" w:rsidRDefault="00812756">
            <w:pPr>
              <w:spacing w:line="360" w:lineRule="auto"/>
              <w:rPr>
                <w:rFonts w:ascii="宋体" w:hAnsi="宋体" w:cs="宋体"/>
                <w:b/>
                <w:color w:val="000000"/>
                <w:sz w:val="24"/>
              </w:rPr>
            </w:pPr>
          </w:p>
        </w:tc>
        <w:tc>
          <w:tcPr>
            <w:tcW w:w="6634" w:type="dxa"/>
            <w:vAlign w:val="center"/>
          </w:tcPr>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p>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p>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p>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p>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5、若供应商提供的《中小企业声明函》、《残疾人福利性单位声明函》及监狱企业认定证明等材料为虚假材料，按《政府采购法》相关规定处理并报请政府采购监管部门给予行政处罚。</w:t>
            </w:r>
          </w:p>
          <w:p w:rsidR="00812756" w:rsidRDefault="00D33EE1">
            <w:pPr>
              <w:pBdr>
                <w:top w:val="none" w:sz="0" w:space="0" w:color="000000"/>
                <w:left w:val="none" w:sz="0" w:space="0" w:color="000000"/>
                <w:bottom w:val="none" w:sz="0" w:space="0" w:color="000000"/>
                <w:right w:val="none" w:sz="0" w:space="0" w:color="000000"/>
              </w:pBdr>
              <w:spacing w:line="360" w:lineRule="atLeast"/>
              <w:rPr>
                <w:rFonts w:ascii="宋体" w:hAnsi="宋体" w:cs="宋体"/>
                <w:color w:val="000000"/>
                <w:sz w:val="24"/>
              </w:rPr>
            </w:pPr>
            <w:r>
              <w:rPr>
                <w:rFonts w:ascii="宋体" w:hAnsi="宋体" w:cs="宋体" w:hint="eastAsia"/>
                <w:color w:val="000000"/>
                <w:sz w:val="24"/>
              </w:rPr>
              <w:t>6、专门面向中小企业采购的项目，小微企业不再享受价格扣除优惠政策。</w:t>
            </w:r>
          </w:p>
          <w:p w:rsidR="00812756" w:rsidRDefault="00D33EE1">
            <w:pPr>
              <w:spacing w:line="360" w:lineRule="auto"/>
              <w:rPr>
                <w:rFonts w:ascii="宋体" w:hAnsi="宋体" w:cs="宋体"/>
                <w:color w:val="000000"/>
                <w:sz w:val="24"/>
              </w:rPr>
            </w:pPr>
            <w:r>
              <w:rPr>
                <w:rFonts w:ascii="宋体" w:hAnsi="宋体" w:cs="宋体" w:hint="eastAsia"/>
                <w:color w:val="000000"/>
                <w:sz w:val="24"/>
              </w:rPr>
              <w:t>7、未按要求提供相关材料的，不享受相关政策。</w:t>
            </w:r>
          </w:p>
        </w:tc>
      </w:tr>
      <w:tr w:rsidR="00812756">
        <w:trPr>
          <w:trHeight w:val="2157"/>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1</w:t>
            </w:r>
            <w:r>
              <w:rPr>
                <w:rFonts w:ascii="宋体" w:hAnsi="宋体" w:cs="宋体"/>
                <w:sz w:val="24"/>
                <w:szCs w:val="24"/>
                <w:lang w:val="zh-CN"/>
              </w:rPr>
              <w:t>.32</w:t>
            </w:r>
          </w:p>
        </w:tc>
        <w:tc>
          <w:tcPr>
            <w:tcW w:w="1748" w:type="dxa"/>
            <w:vAlign w:val="center"/>
          </w:tcPr>
          <w:p w:rsidR="00812756" w:rsidRDefault="00D33EE1">
            <w:pPr>
              <w:spacing w:line="360" w:lineRule="auto"/>
              <w:rPr>
                <w:rFonts w:ascii="宋体" w:hAnsi="宋体" w:cs="宋体"/>
                <w:color w:val="000000"/>
                <w:sz w:val="24"/>
              </w:rPr>
            </w:pPr>
            <w:r>
              <w:rPr>
                <w:rFonts w:ascii="宋体" w:hAnsi="宋体" w:cs="宋体" w:hint="eastAsia"/>
                <w:color w:val="000000"/>
                <w:sz w:val="24"/>
              </w:rPr>
              <w:t>注</w:t>
            </w:r>
          </w:p>
        </w:tc>
        <w:tc>
          <w:tcPr>
            <w:tcW w:w="6634" w:type="dxa"/>
            <w:vAlign w:val="center"/>
          </w:tcPr>
          <w:p w:rsidR="00812756" w:rsidRDefault="00D33EE1">
            <w:pPr>
              <w:spacing w:line="400" w:lineRule="exact"/>
              <w:rPr>
                <w:rFonts w:ascii="宋体"/>
                <w:color w:val="000000"/>
                <w:sz w:val="24"/>
              </w:rPr>
            </w:pPr>
            <w:r>
              <w:rPr>
                <w:rFonts w:ascii="宋体" w:hAnsi="宋体" w:cs="宋体"/>
                <w:color w:val="000000"/>
                <w:sz w:val="24"/>
              </w:rPr>
              <w:t>根据省住房和城乡建设厅关于我省二级建造师、二级造价工程师、二级注册建筑师、二级注册结构工程师注册证书电子证照换发的公告，二级建造师注册证书换发时间截止 2024 年 3 月 9 日。换发期后，旧版电子证照停止使用。因拟派项目负责人二级建造师注册证书作废、无效引起的一切后果由投标人承担。</w:t>
            </w:r>
          </w:p>
        </w:tc>
      </w:tr>
      <w:tr w:rsidR="00812756">
        <w:trPr>
          <w:trHeight w:val="2157"/>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1</w:t>
            </w:r>
            <w:r>
              <w:rPr>
                <w:rFonts w:ascii="宋体" w:hAnsi="宋体" w:cs="宋体"/>
                <w:sz w:val="24"/>
                <w:szCs w:val="24"/>
                <w:lang w:val="zh-CN"/>
              </w:rPr>
              <w:t>.33</w:t>
            </w:r>
          </w:p>
        </w:tc>
        <w:tc>
          <w:tcPr>
            <w:tcW w:w="1748" w:type="dxa"/>
            <w:vAlign w:val="center"/>
          </w:tcPr>
          <w:p w:rsidR="00812756" w:rsidRDefault="00D33EE1">
            <w:pPr>
              <w:spacing w:line="360" w:lineRule="auto"/>
              <w:rPr>
                <w:rFonts w:ascii="宋体" w:hAnsi="宋体" w:cs="宋体"/>
                <w:color w:val="000000"/>
                <w:sz w:val="24"/>
              </w:rPr>
            </w:pPr>
            <w:r>
              <w:rPr>
                <w:rFonts w:ascii="宋体" w:hAnsi="宋体" w:cs="宋体" w:hint="eastAsia"/>
                <w:color w:val="000000"/>
                <w:sz w:val="24"/>
              </w:rPr>
              <w:t>注</w:t>
            </w:r>
          </w:p>
        </w:tc>
        <w:tc>
          <w:tcPr>
            <w:tcW w:w="6634" w:type="dxa"/>
            <w:vAlign w:val="center"/>
          </w:tcPr>
          <w:p w:rsidR="00812756" w:rsidRDefault="00D33EE1">
            <w:pPr>
              <w:spacing w:line="400" w:lineRule="exact"/>
              <w:rPr>
                <w:rFonts w:ascii="宋体"/>
                <w:color w:val="000000"/>
                <w:sz w:val="24"/>
              </w:rPr>
            </w:pPr>
            <w:r>
              <w:rPr>
                <w:rFonts w:ascii="宋体" w:hAnsi="宋体" w:cs="宋体" w:hint="eastAsia"/>
                <w:color w:val="000000"/>
                <w:sz w:val="24"/>
              </w:rPr>
              <w:t>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p>
        </w:tc>
      </w:tr>
      <w:tr w:rsidR="00812756">
        <w:trPr>
          <w:trHeight w:val="2157"/>
          <w:jc w:val="center"/>
        </w:trPr>
        <w:tc>
          <w:tcPr>
            <w:tcW w:w="877" w:type="dxa"/>
            <w:vAlign w:val="center"/>
          </w:tcPr>
          <w:p w:rsidR="00812756" w:rsidRDefault="00D33EE1">
            <w:pPr>
              <w:spacing w:line="360" w:lineRule="exact"/>
              <w:jc w:val="center"/>
              <w:rPr>
                <w:rFonts w:ascii="宋体" w:hAnsi="宋体" w:cs="宋体"/>
                <w:sz w:val="24"/>
                <w:szCs w:val="24"/>
                <w:lang w:val="zh-CN"/>
              </w:rPr>
            </w:pPr>
            <w:r>
              <w:rPr>
                <w:rFonts w:ascii="宋体" w:hAnsi="宋体" w:cs="宋体" w:hint="eastAsia"/>
                <w:sz w:val="24"/>
                <w:szCs w:val="24"/>
                <w:lang w:val="zh-CN"/>
              </w:rPr>
              <w:t>1</w:t>
            </w:r>
            <w:r>
              <w:rPr>
                <w:rFonts w:ascii="宋体" w:hAnsi="宋体" w:cs="宋体"/>
                <w:sz w:val="24"/>
                <w:szCs w:val="24"/>
                <w:lang w:val="zh-CN"/>
              </w:rPr>
              <w:t>.34</w:t>
            </w:r>
          </w:p>
        </w:tc>
        <w:tc>
          <w:tcPr>
            <w:tcW w:w="1748" w:type="dxa"/>
            <w:vAlign w:val="center"/>
          </w:tcPr>
          <w:p w:rsidR="00812756" w:rsidRDefault="00D33EE1">
            <w:pPr>
              <w:spacing w:line="360" w:lineRule="auto"/>
              <w:rPr>
                <w:rFonts w:ascii="宋体" w:hAnsi="宋体" w:cs="宋体"/>
                <w:color w:val="000000"/>
                <w:sz w:val="24"/>
              </w:rPr>
            </w:pPr>
            <w:r>
              <w:rPr>
                <w:rFonts w:ascii="宋体" w:hAnsi="宋体" w:cs="宋体" w:hint="eastAsia"/>
                <w:color w:val="000000"/>
                <w:sz w:val="24"/>
              </w:rPr>
              <w:t>注</w:t>
            </w:r>
          </w:p>
        </w:tc>
        <w:tc>
          <w:tcPr>
            <w:tcW w:w="6634" w:type="dxa"/>
            <w:vAlign w:val="center"/>
          </w:tcPr>
          <w:p w:rsidR="00812756" w:rsidRDefault="00D33EE1">
            <w:pPr>
              <w:spacing w:line="400" w:lineRule="exact"/>
              <w:rPr>
                <w:rFonts w:ascii="宋体" w:hAnsi="宋体" w:cs="宋体"/>
                <w:color w:val="000000"/>
                <w:sz w:val="24"/>
              </w:rPr>
            </w:pPr>
            <w:r>
              <w:rPr>
                <w:rFonts w:ascii="宋体" w:hAnsi="宋体" w:cs="宋体" w:hint="eastAsia"/>
                <w:color w:val="000000"/>
                <w:sz w:val="24"/>
              </w:rPr>
              <w:t xml:space="preserve">1、依据苏财购【2025】62号文件，评审过程中出现下列 情形之一的，评审委员会应当启动异常低价投标（响应） 审查程序： </w:t>
            </w:r>
          </w:p>
          <w:p w:rsidR="00812756" w:rsidRDefault="00D33EE1">
            <w:pPr>
              <w:spacing w:line="400" w:lineRule="exact"/>
              <w:rPr>
                <w:rFonts w:ascii="宋体" w:hAnsi="宋体" w:cs="宋体"/>
                <w:color w:val="000000"/>
                <w:sz w:val="24"/>
              </w:rPr>
            </w:pPr>
            <w:r>
              <w:rPr>
                <w:rFonts w:ascii="宋体" w:hAnsi="宋体" w:cs="宋体" w:hint="eastAsia"/>
                <w:color w:val="000000"/>
                <w:sz w:val="24"/>
              </w:rPr>
              <w:t xml:space="preserve">1.1投标（响应）报价低于采购项目预算50%的，即投标（响应）报价＜采购项目预算*50%; </w:t>
            </w:r>
          </w:p>
          <w:p w:rsidR="00812756" w:rsidRDefault="00D33EE1">
            <w:pPr>
              <w:spacing w:line="400" w:lineRule="exact"/>
              <w:rPr>
                <w:rFonts w:ascii="宋体" w:hAnsi="宋体" w:cs="宋体"/>
                <w:color w:val="000000"/>
                <w:sz w:val="24"/>
              </w:rPr>
            </w:pPr>
            <w:r>
              <w:rPr>
                <w:rFonts w:ascii="宋体" w:hAnsi="宋体" w:cs="宋体" w:hint="eastAsia"/>
                <w:color w:val="000000"/>
                <w:sz w:val="24"/>
              </w:rPr>
              <w:t xml:space="preserve">1.2投标（响应）报价低于采购项目最高限价45%的，即投标（响应）报价＜采购项目最高限价*45%; </w:t>
            </w:r>
          </w:p>
          <w:p w:rsidR="00812756" w:rsidRDefault="00D33EE1">
            <w:pPr>
              <w:spacing w:line="400" w:lineRule="exact"/>
              <w:rPr>
                <w:rFonts w:ascii="宋体" w:hAnsi="宋体" w:cs="宋体"/>
                <w:color w:val="000000"/>
                <w:sz w:val="24"/>
              </w:rPr>
            </w:pPr>
            <w:r>
              <w:rPr>
                <w:rFonts w:ascii="宋体" w:hAnsi="宋体" w:cs="宋体" w:hint="eastAsia"/>
                <w:color w:val="000000"/>
                <w:sz w:val="24"/>
              </w:rPr>
              <w:t xml:space="preserve">1.3评审委员会认定的供应商报价过低、有可能影响产品质量或者不能诚信履约的其他情形。 </w:t>
            </w:r>
          </w:p>
          <w:p w:rsidR="00812756" w:rsidRDefault="00D33EE1">
            <w:pPr>
              <w:spacing w:line="400" w:lineRule="exact"/>
              <w:rPr>
                <w:rFonts w:ascii="宋体" w:hAnsi="宋体" w:cs="宋体"/>
                <w:color w:val="000000"/>
                <w:sz w:val="24"/>
              </w:rPr>
            </w:pPr>
            <w:r>
              <w:rPr>
                <w:rFonts w:ascii="宋体" w:hAnsi="宋体" w:cs="宋体" w:hint="eastAsia"/>
                <w:color w:val="000000"/>
                <w:sz w:val="24"/>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bl>
    <w:p w:rsidR="00812756" w:rsidRDefault="00D33EE1">
      <w:r>
        <w:rPr>
          <w:rFonts w:ascii="仿宋" w:eastAsia="仿宋" w:hAnsi="仿宋" w:cs="仿宋" w:hint="eastAsia"/>
          <w:b/>
          <w:bCs/>
          <w:sz w:val="32"/>
          <w:szCs w:val="32"/>
        </w:rPr>
        <w:br w:type="page" w:clear="all"/>
      </w:r>
    </w:p>
    <w:p w:rsidR="00812756" w:rsidRDefault="00D33EE1">
      <w:pPr>
        <w:pStyle w:val="1"/>
      </w:pPr>
      <w:bookmarkStart w:id="77" w:name="_Toc24148"/>
      <w:r>
        <w:t>二、总</w:t>
      </w:r>
      <w:r>
        <w:t xml:space="preserve">  </w:t>
      </w:r>
      <w:r>
        <w:t>则</w:t>
      </w:r>
      <w:bookmarkEnd w:id="77"/>
    </w:p>
    <w:p w:rsidR="00812756" w:rsidRDefault="00D33EE1">
      <w:pPr>
        <w:pStyle w:val="110"/>
        <w:spacing w:line="400" w:lineRule="exact"/>
        <w:ind w:firstLine="551"/>
        <w:rPr>
          <w:rFonts w:ascii="宋体" w:hAnsi="宋体" w:cs="宋体"/>
          <w:sz w:val="24"/>
        </w:rPr>
      </w:pPr>
      <w:r>
        <w:rPr>
          <w:rFonts w:ascii="宋体" w:hAnsi="宋体" w:cs="宋体" w:hint="eastAsia"/>
          <w:b/>
          <w:bCs/>
          <w:sz w:val="24"/>
        </w:rPr>
        <w:t>1、适用范围</w:t>
      </w:r>
    </w:p>
    <w:p w:rsidR="00812756" w:rsidRDefault="00D33EE1">
      <w:pPr>
        <w:pStyle w:val="110"/>
        <w:spacing w:line="400" w:lineRule="exact"/>
        <w:ind w:firstLine="549"/>
        <w:rPr>
          <w:rFonts w:ascii="宋体" w:hAnsi="宋体" w:cs="宋体"/>
          <w:sz w:val="24"/>
        </w:rPr>
      </w:pPr>
      <w:r>
        <w:rPr>
          <w:rFonts w:ascii="宋体" w:hAnsi="宋体" w:cs="宋体" w:hint="eastAsia"/>
          <w:sz w:val="24"/>
        </w:rPr>
        <w:t>（1）本磋商文件仅适用于</w:t>
      </w:r>
      <w:r>
        <w:rPr>
          <w:rFonts w:ascii="宋体" w:hAnsi="宋体" w:cs="宋体" w:hint="eastAsia"/>
          <w:sz w:val="24"/>
          <w:u w:val="single"/>
        </w:rPr>
        <w:t>江苏雨田工程咨询集团有限公司</w:t>
      </w:r>
      <w:r>
        <w:rPr>
          <w:rFonts w:ascii="宋体" w:hAnsi="宋体" w:cs="宋体" w:hint="eastAsia"/>
          <w:sz w:val="24"/>
        </w:rPr>
        <w:t>(以下简称本公司)组织的本次采购活动。</w:t>
      </w:r>
    </w:p>
    <w:p w:rsidR="00812756" w:rsidRDefault="00D33EE1">
      <w:pPr>
        <w:pStyle w:val="110"/>
        <w:spacing w:line="400" w:lineRule="exact"/>
        <w:ind w:firstLine="549"/>
        <w:rPr>
          <w:rFonts w:ascii="宋体" w:hAnsi="宋体" w:cs="宋体"/>
          <w:sz w:val="24"/>
        </w:rPr>
      </w:pPr>
      <w:r>
        <w:rPr>
          <w:rFonts w:ascii="宋体" w:hAnsi="宋体" w:cs="宋体" w:hint="eastAsia"/>
          <w:sz w:val="24"/>
        </w:rPr>
        <w:t>（2）本次采购活动由本公司组织,采取竞争性磋商方式。</w:t>
      </w:r>
    </w:p>
    <w:p w:rsidR="00812756" w:rsidRDefault="00D33EE1">
      <w:pPr>
        <w:pStyle w:val="110"/>
        <w:spacing w:line="400" w:lineRule="exact"/>
        <w:ind w:firstLine="549"/>
        <w:rPr>
          <w:rFonts w:ascii="宋体" w:hAnsi="宋体" w:cs="宋体"/>
          <w:sz w:val="24"/>
        </w:rPr>
      </w:pPr>
      <w:r>
        <w:rPr>
          <w:rFonts w:ascii="宋体" w:hAnsi="宋体" w:cs="宋体" w:hint="eastAsia"/>
          <w:sz w:val="24"/>
        </w:rPr>
        <w:t>（3）本次采购活动及本次采购产生的合同受中国法律的约束和保护。</w:t>
      </w:r>
    </w:p>
    <w:p w:rsidR="00812756" w:rsidRDefault="00D33EE1">
      <w:pPr>
        <w:pStyle w:val="110"/>
        <w:spacing w:line="400" w:lineRule="exact"/>
        <w:ind w:firstLine="549"/>
        <w:rPr>
          <w:rFonts w:ascii="宋体" w:hAnsi="宋体" w:cs="宋体"/>
          <w:sz w:val="24"/>
        </w:rPr>
      </w:pPr>
      <w:r>
        <w:rPr>
          <w:rFonts w:ascii="宋体" w:hAnsi="宋体" w:cs="宋体" w:hint="eastAsia"/>
          <w:sz w:val="24"/>
        </w:rPr>
        <w:t>（4）供应商一旦确认参加本次采购活动，即视为自愿接受了本磋商文件中所有条件和规定。</w:t>
      </w:r>
    </w:p>
    <w:p w:rsidR="00812756" w:rsidRDefault="00D33EE1">
      <w:pPr>
        <w:pStyle w:val="110"/>
        <w:spacing w:line="440" w:lineRule="exact"/>
        <w:ind w:firstLine="549"/>
        <w:rPr>
          <w:rFonts w:ascii="宋体" w:hAnsi="宋体" w:cs="宋体"/>
          <w:sz w:val="24"/>
        </w:rPr>
      </w:pPr>
      <w:r>
        <w:rPr>
          <w:rFonts w:ascii="宋体" w:hAnsi="宋体" w:cs="宋体" w:hint="eastAsia"/>
          <w:sz w:val="24"/>
        </w:rPr>
        <w:t>（5）供应商必须遵守国家有关的法律、法规和政策，有能力提供所采购的货物和服务，同时必须承认和履行磋商文件中的各项规定。</w:t>
      </w:r>
    </w:p>
    <w:p w:rsidR="00812756" w:rsidRDefault="00D33EE1">
      <w:pPr>
        <w:pStyle w:val="110"/>
        <w:spacing w:line="440" w:lineRule="exact"/>
        <w:ind w:firstLine="551"/>
        <w:rPr>
          <w:rFonts w:ascii="宋体" w:hAnsi="宋体" w:cs="宋体"/>
          <w:sz w:val="24"/>
        </w:rPr>
      </w:pPr>
      <w:r>
        <w:rPr>
          <w:rFonts w:ascii="宋体" w:hAnsi="宋体" w:cs="宋体" w:hint="eastAsia"/>
          <w:b/>
          <w:sz w:val="24"/>
        </w:rPr>
        <w:t>2、供应商资格要求</w:t>
      </w:r>
    </w:p>
    <w:p w:rsidR="00812756" w:rsidRDefault="00D33EE1">
      <w:pPr>
        <w:pStyle w:val="110"/>
        <w:spacing w:line="440" w:lineRule="exact"/>
        <w:ind w:firstLine="482"/>
        <w:rPr>
          <w:rFonts w:ascii="宋体" w:hAnsi="宋体" w:cs="宋体"/>
          <w:b/>
          <w:sz w:val="24"/>
        </w:rPr>
      </w:pPr>
      <w:r>
        <w:rPr>
          <w:rFonts w:ascii="宋体" w:hAnsi="宋体" w:cs="宋体" w:hint="eastAsia"/>
          <w:b/>
          <w:sz w:val="24"/>
        </w:rPr>
        <w:t>供应商应符合的基本资格条件：</w:t>
      </w:r>
      <w:bookmarkStart w:id="78" w:name="OLE_LINK1"/>
      <w:bookmarkEnd w:id="78"/>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（1）具有独立承担民事责任的能力；</w:t>
      </w:r>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（2）具有良好的商业信誉和健全的财务会计制度 ；</w:t>
      </w:r>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（3）具有履行合同所必须的设备和专业技术能力 ；</w:t>
      </w:r>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（4）有依法缴纳税收和社会保障资金的良好记录 ；</w:t>
      </w:r>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（5）在参加政府采购活动前三年内,在经营活动中没有重大违法记录 ；</w:t>
      </w:r>
    </w:p>
    <w:p w:rsidR="00812756" w:rsidRDefault="00D33EE1">
      <w:pPr>
        <w:spacing w:line="440" w:lineRule="exact"/>
        <w:ind w:firstLine="549"/>
        <w:rPr>
          <w:rFonts w:ascii="宋体" w:hAnsi="宋体" w:cs="宋体"/>
          <w:sz w:val="24"/>
          <w:szCs w:val="24"/>
        </w:rPr>
      </w:pPr>
      <w:r>
        <w:rPr>
          <w:rFonts w:ascii="宋体" w:hAnsi="宋体" w:cs="宋体" w:hint="eastAsia"/>
          <w:sz w:val="24"/>
          <w:szCs w:val="24"/>
        </w:rPr>
        <w:t>（6）未被“信用中国”网站（www.creditchina.gov.cn）列入失信被执行人、重大税收违法失信主体、政府采购严重失信行为记录名单。</w:t>
      </w:r>
    </w:p>
    <w:p w:rsidR="00812756" w:rsidRDefault="00D33EE1">
      <w:pPr>
        <w:pStyle w:val="110"/>
        <w:spacing w:line="440" w:lineRule="exact"/>
        <w:ind w:firstLine="482"/>
        <w:jc w:val="left"/>
        <w:rPr>
          <w:rFonts w:ascii="宋体" w:hAnsi="宋体" w:cs="宋体"/>
          <w:b/>
          <w:sz w:val="24"/>
        </w:rPr>
      </w:pPr>
      <w:r>
        <w:rPr>
          <w:rFonts w:ascii="宋体" w:hAnsi="宋体" w:cs="宋体" w:hint="eastAsia"/>
          <w:b/>
          <w:sz w:val="24"/>
        </w:rPr>
        <w:t>供应商须符合的特定资格条件：</w:t>
      </w:r>
    </w:p>
    <w:p w:rsidR="00812756" w:rsidRDefault="00D33EE1">
      <w:pPr>
        <w:widowControl w:val="0"/>
        <w:spacing w:line="420" w:lineRule="exact"/>
        <w:ind w:firstLine="480"/>
        <w:rPr>
          <w:rFonts w:ascii="宋体" w:hAnsi="宋体" w:cs="宋体"/>
          <w:sz w:val="24"/>
          <w:szCs w:val="24"/>
          <w:shd w:val="clear" w:color="auto" w:fill="FFFFFF"/>
        </w:rPr>
      </w:pPr>
      <w:r>
        <w:rPr>
          <w:rFonts w:ascii="宋体" w:hAnsi="宋体" w:cs="宋体" w:hint="eastAsia"/>
          <w:sz w:val="24"/>
          <w:szCs w:val="24"/>
        </w:rPr>
        <w:t>（1）具有有效的建设行政主管部门颁发的</w:t>
      </w:r>
      <w:r>
        <w:rPr>
          <w:rFonts w:ascii="宋体" w:hAnsi="宋体" w:cs="宋体" w:hint="eastAsia"/>
          <w:color w:val="000000"/>
          <w:sz w:val="24"/>
          <w:u w:val="single"/>
        </w:rPr>
        <w:t>市政公用</w:t>
      </w:r>
      <w:r>
        <w:rPr>
          <w:rFonts w:ascii="宋体" w:hAnsi="宋体" w:cs="宋体"/>
          <w:color w:val="000000"/>
          <w:sz w:val="24"/>
          <w:u w:val="single"/>
        </w:rPr>
        <w:t>工程</w:t>
      </w:r>
      <w:r>
        <w:rPr>
          <w:rFonts w:ascii="宋体" w:hAnsi="宋体" w:cs="宋体" w:hint="eastAsia"/>
          <w:color w:val="000000"/>
          <w:sz w:val="24"/>
          <w:u w:val="single"/>
        </w:rPr>
        <w:t>施工总承包三级（及）</w:t>
      </w:r>
      <w:r>
        <w:rPr>
          <w:rFonts w:ascii="宋体" w:hAnsi="宋体" w:cs="宋体"/>
          <w:color w:val="000000"/>
          <w:sz w:val="24"/>
        </w:rPr>
        <w:t>以上资质</w:t>
      </w:r>
      <w:r>
        <w:rPr>
          <w:rFonts w:ascii="宋体" w:hAnsi="宋体" w:cs="宋体" w:hint="eastAsia"/>
          <w:sz w:val="24"/>
          <w:szCs w:val="24"/>
          <w:shd w:val="clear" w:color="auto" w:fill="FFFFFF"/>
        </w:rPr>
        <w:t>，并在有效期内</w:t>
      </w:r>
      <w:r>
        <w:rPr>
          <w:rFonts w:ascii="宋体" w:hAnsi="宋体" w:cs="宋体" w:hint="eastAsia"/>
          <w:sz w:val="24"/>
          <w:szCs w:val="24"/>
        </w:rPr>
        <w:t>；</w:t>
      </w:r>
    </w:p>
    <w:p w:rsidR="00812756" w:rsidRDefault="00D33EE1">
      <w:pPr>
        <w:pStyle w:val="110"/>
        <w:spacing w:line="420" w:lineRule="exact"/>
        <w:ind w:firstLine="480"/>
        <w:jc w:val="left"/>
        <w:rPr>
          <w:rFonts w:ascii="宋体" w:hAnsi="宋体" w:cs="宋体"/>
          <w:sz w:val="24"/>
        </w:rPr>
      </w:pPr>
      <w:r>
        <w:rPr>
          <w:rFonts w:ascii="宋体" w:hAnsi="宋体" w:cs="宋体" w:hint="eastAsia"/>
          <w:sz w:val="24"/>
        </w:rPr>
        <w:t>（2）具备有效的《安全生产许可证》；</w:t>
      </w:r>
    </w:p>
    <w:p w:rsidR="00812756" w:rsidRDefault="00D33EE1">
      <w:pPr>
        <w:pStyle w:val="aff6"/>
        <w:spacing w:line="420" w:lineRule="exact"/>
        <w:ind w:firstLine="480"/>
        <w:rPr>
          <w:rFonts w:hAnsi="宋体" w:cs="宋体"/>
          <w:szCs w:val="24"/>
        </w:rPr>
      </w:pPr>
      <w:r>
        <w:rPr>
          <w:rFonts w:hAnsi="宋体" w:cs="宋体" w:hint="eastAsia"/>
          <w:szCs w:val="24"/>
        </w:rPr>
        <w:t>（3）项目经理系已在投标人单位注册并具备</w:t>
      </w:r>
      <w:r>
        <w:rPr>
          <w:rFonts w:hAnsi="宋体" w:cs="宋体" w:hint="eastAsia"/>
          <w:szCs w:val="24"/>
          <w:shd w:val="clear" w:color="auto" w:fill="FFFFFF"/>
          <w:lang w:bidi="ar"/>
        </w:rPr>
        <w:t>【市政工程】专业二级</w:t>
      </w:r>
      <w:r>
        <w:rPr>
          <w:rFonts w:hAnsi="宋体" w:cs="宋体" w:hint="eastAsia"/>
          <w:szCs w:val="24"/>
        </w:rPr>
        <w:t>（含以上级）注册建造师执业资格且在有效期内，具备有效的安全生产考核合格证书（B证）。</w:t>
      </w:r>
    </w:p>
    <w:p w:rsidR="00812756" w:rsidRDefault="00D33EE1">
      <w:pPr>
        <w:pStyle w:val="110"/>
        <w:spacing w:line="440" w:lineRule="exact"/>
        <w:ind w:firstLine="549"/>
        <w:rPr>
          <w:rFonts w:ascii="宋体" w:hAnsi="宋体" w:cs="宋体"/>
          <w:sz w:val="24"/>
        </w:rPr>
      </w:pPr>
      <w:r>
        <w:rPr>
          <w:rFonts w:ascii="宋体" w:hAnsi="宋体" w:cs="宋体" w:hint="eastAsia"/>
          <w:sz w:val="24"/>
        </w:rPr>
        <w:t>本项目不接受供应商以联合体的身份参与，采用资格后审方式</w:t>
      </w:r>
      <w:r>
        <w:rPr>
          <w:rFonts w:ascii="宋体" w:hAnsi="宋体" w:cs="宋体" w:hint="eastAsia"/>
          <w:bCs/>
          <w:sz w:val="24"/>
        </w:rPr>
        <w:t>。</w:t>
      </w:r>
    </w:p>
    <w:p w:rsidR="00812756" w:rsidRDefault="00D33EE1">
      <w:pPr>
        <w:pStyle w:val="110"/>
        <w:spacing w:line="440" w:lineRule="exact"/>
        <w:ind w:firstLine="562"/>
        <w:rPr>
          <w:rFonts w:ascii="宋体" w:hAnsi="宋体" w:cs="宋体"/>
          <w:b/>
          <w:sz w:val="24"/>
        </w:rPr>
      </w:pPr>
      <w:r>
        <w:rPr>
          <w:rFonts w:ascii="宋体" w:hAnsi="宋体" w:cs="宋体" w:hint="eastAsia"/>
          <w:b/>
          <w:sz w:val="24"/>
        </w:rPr>
        <w:t>3、供应商不得存在下列情形之一</w:t>
      </w:r>
    </w:p>
    <w:p w:rsidR="00812756" w:rsidRDefault="00D33EE1">
      <w:pPr>
        <w:pStyle w:val="110"/>
        <w:spacing w:line="440" w:lineRule="exact"/>
        <w:ind w:firstLine="560"/>
        <w:rPr>
          <w:rFonts w:ascii="宋体" w:hAnsi="宋体" w:cs="宋体"/>
          <w:sz w:val="24"/>
        </w:rPr>
      </w:pPr>
      <w:r>
        <w:rPr>
          <w:rFonts w:ascii="宋体" w:hAnsi="宋体" w:cs="宋体" w:hint="eastAsia"/>
          <w:sz w:val="24"/>
        </w:rPr>
        <w:t>（1）与采购人、采购代理机构存在隶属关系或者其他利害关系。</w:t>
      </w:r>
    </w:p>
    <w:p w:rsidR="00812756" w:rsidRDefault="00D33EE1">
      <w:pPr>
        <w:pStyle w:val="110"/>
        <w:spacing w:line="440" w:lineRule="exact"/>
        <w:ind w:firstLine="560"/>
        <w:rPr>
          <w:rFonts w:ascii="宋体" w:hAnsi="宋体" w:cs="宋体"/>
          <w:sz w:val="24"/>
        </w:rPr>
      </w:pPr>
      <w:r>
        <w:rPr>
          <w:rFonts w:ascii="宋体" w:hAnsi="宋体" w:cs="宋体" w:hint="eastAsia"/>
          <w:sz w:val="24"/>
        </w:rPr>
        <w:t>（2）与其他供应商的法定代表人（或者单位负责人）为同一人，或者与其他供应商存在直接控股、管理关系。</w:t>
      </w:r>
    </w:p>
    <w:p w:rsidR="00812756" w:rsidRDefault="00D33EE1">
      <w:pPr>
        <w:pStyle w:val="110"/>
        <w:spacing w:line="400" w:lineRule="exact"/>
        <w:ind w:firstLine="560"/>
        <w:rPr>
          <w:rFonts w:ascii="宋体" w:hAnsi="宋体" w:cs="宋体"/>
          <w:sz w:val="24"/>
        </w:rPr>
      </w:pPr>
      <w:r>
        <w:rPr>
          <w:rFonts w:ascii="宋体" w:hAnsi="宋体" w:cs="宋体" w:hint="eastAsia"/>
          <w:sz w:val="24"/>
        </w:rPr>
        <w:t>（3）受到刑事处罚，或者责令停产停业、在一至三年内禁止参加政府采购活动、暂扣或者吊销许可证、暂扣或者吊销执照等情形之一的行政处罚，或者存在财政部门认定的其他重大违法记录。</w:t>
      </w:r>
    </w:p>
    <w:p w:rsidR="00812756" w:rsidRDefault="00D33EE1">
      <w:pPr>
        <w:pStyle w:val="110"/>
        <w:spacing w:line="400" w:lineRule="exact"/>
        <w:ind w:firstLine="560"/>
        <w:rPr>
          <w:rFonts w:ascii="宋体" w:hAnsi="宋体" w:cs="宋体"/>
          <w:sz w:val="24"/>
        </w:rPr>
      </w:pPr>
      <w:r>
        <w:rPr>
          <w:rFonts w:ascii="宋体" w:hAnsi="宋体" w:cs="宋体" w:hint="eastAsia"/>
          <w:sz w:val="24"/>
        </w:rPr>
        <w:t>（4）为本采购项目提供整体设计、规范编制或者项目管理、监理、检测等服务的供应商，不得再参加本采购项目的其他采购活动。</w:t>
      </w:r>
    </w:p>
    <w:p w:rsidR="00812756" w:rsidRDefault="00D33EE1">
      <w:pPr>
        <w:pStyle w:val="1"/>
      </w:pPr>
      <w:bookmarkStart w:id="79" w:name="_Toc8067"/>
      <w:r>
        <w:t>三、磋商响应要求</w:t>
      </w:r>
      <w:bookmarkEnd w:id="79"/>
    </w:p>
    <w:p w:rsidR="00812756" w:rsidRDefault="00D33EE1">
      <w:pPr>
        <w:pStyle w:val="110"/>
        <w:spacing w:line="400" w:lineRule="exact"/>
        <w:ind w:firstLine="562"/>
        <w:rPr>
          <w:rFonts w:ascii="宋体" w:hAnsi="宋体" w:cs="宋体"/>
          <w:b/>
          <w:sz w:val="24"/>
        </w:rPr>
      </w:pPr>
      <w:r>
        <w:rPr>
          <w:rFonts w:ascii="宋体" w:hAnsi="宋体" w:cs="宋体" w:hint="eastAsia"/>
          <w:b/>
          <w:bCs/>
          <w:sz w:val="24"/>
        </w:rPr>
        <w:t>1、磋商文件</w:t>
      </w:r>
    </w:p>
    <w:p w:rsidR="00812756" w:rsidRDefault="00D33EE1">
      <w:pPr>
        <w:pStyle w:val="110"/>
        <w:spacing w:line="400" w:lineRule="exact"/>
        <w:ind w:firstLine="560"/>
        <w:rPr>
          <w:rFonts w:ascii="宋体" w:hAnsi="宋体" w:cs="宋体"/>
          <w:sz w:val="24"/>
        </w:rPr>
      </w:pPr>
      <w:r>
        <w:rPr>
          <w:rFonts w:ascii="宋体" w:hAnsi="宋体" w:cs="宋体" w:hint="eastAsia"/>
          <w:sz w:val="24"/>
        </w:rPr>
        <w:t>（1）磋商文件的组成，为采购公告、本文件及所有按规定发出的补充变更通知。</w:t>
      </w:r>
    </w:p>
    <w:p w:rsidR="00812756" w:rsidRDefault="00D33EE1">
      <w:pPr>
        <w:pStyle w:val="110"/>
        <w:spacing w:line="400" w:lineRule="exact"/>
        <w:ind w:firstLine="560"/>
        <w:rPr>
          <w:rFonts w:ascii="宋体" w:hAnsi="宋体" w:cs="宋体"/>
          <w:sz w:val="24"/>
        </w:rPr>
      </w:pPr>
      <w:r>
        <w:rPr>
          <w:rFonts w:ascii="宋体" w:hAnsi="宋体" w:cs="宋体" w:hint="eastAsia"/>
          <w:sz w:val="24"/>
        </w:rPr>
        <w:t>（2）磋商文件的澄清及修改：</w:t>
      </w:r>
    </w:p>
    <w:p w:rsidR="00812756" w:rsidRDefault="00D33EE1">
      <w:pPr>
        <w:pStyle w:val="110"/>
        <w:spacing w:line="400" w:lineRule="exact"/>
        <w:ind w:firstLine="560"/>
        <w:rPr>
          <w:rFonts w:ascii="宋体" w:hAnsi="宋体" w:cs="宋体"/>
          <w:sz w:val="24"/>
        </w:rPr>
      </w:pPr>
      <w:r>
        <w:rPr>
          <w:rFonts w:ascii="宋体" w:hAnsi="宋体" w:cs="宋体" w:hint="eastAsia"/>
          <w:sz w:val="24"/>
        </w:rPr>
        <w:t>①供应商在下载磋商文件后，如有疑问需要澄清，应按磋商须知第1.11项内容中规定的时间前以书面形式向采购人或本公司提出。</w:t>
      </w:r>
    </w:p>
    <w:p w:rsidR="00812756" w:rsidRDefault="00D33EE1">
      <w:pPr>
        <w:pStyle w:val="110"/>
        <w:spacing w:line="400" w:lineRule="exact"/>
        <w:ind w:firstLine="560"/>
        <w:rPr>
          <w:rFonts w:ascii="宋体" w:hAnsi="宋体" w:cs="宋体"/>
          <w:sz w:val="24"/>
        </w:rPr>
      </w:pPr>
      <w:r>
        <w:rPr>
          <w:rFonts w:ascii="宋体" w:hAnsi="宋体" w:cs="宋体" w:hint="eastAsia"/>
          <w:sz w:val="24"/>
        </w:rPr>
        <w:t>②在磋商截止日前，本公司可根据采购人的要求或在解答供应商提出的澄清问题时对磋商文件进行修改。</w:t>
      </w:r>
    </w:p>
    <w:p w:rsidR="00812756" w:rsidRDefault="00D33EE1">
      <w:pPr>
        <w:pStyle w:val="110"/>
        <w:spacing w:line="400" w:lineRule="exact"/>
        <w:ind w:firstLine="560"/>
        <w:rPr>
          <w:rFonts w:ascii="宋体" w:hAnsi="宋体" w:cs="宋体"/>
          <w:sz w:val="24"/>
        </w:rPr>
      </w:pPr>
      <w:r>
        <w:rPr>
          <w:rFonts w:ascii="宋体" w:hAnsi="宋体" w:cs="宋体" w:hint="eastAsia"/>
          <w:sz w:val="24"/>
        </w:rPr>
        <w:t>③磋商文件的修改将在“江苏政府采购网”上发布，作为磋商文件的组成部分。</w:t>
      </w:r>
    </w:p>
    <w:p w:rsidR="00812756" w:rsidRDefault="00D33EE1">
      <w:pPr>
        <w:pStyle w:val="110"/>
        <w:spacing w:line="400" w:lineRule="exact"/>
        <w:ind w:firstLine="560"/>
        <w:rPr>
          <w:rFonts w:ascii="宋体" w:hAnsi="宋体" w:cs="宋体"/>
          <w:sz w:val="24"/>
        </w:rPr>
      </w:pPr>
      <w:r>
        <w:rPr>
          <w:rFonts w:ascii="宋体" w:hAnsi="宋体" w:cs="宋体" w:hint="eastAsia"/>
          <w:sz w:val="24"/>
        </w:rPr>
        <w:t>④为使供应商编写磋商响应文件有充分的时间对磋商文件的修改部分进行分析、研究，本公司将根据有关规定在“江苏政府采购网”上发布延期采购公告，请供应商主动登陆查询。</w:t>
      </w:r>
    </w:p>
    <w:p w:rsidR="00812756" w:rsidRDefault="00D33EE1">
      <w:pPr>
        <w:pStyle w:val="110"/>
        <w:spacing w:line="400" w:lineRule="exact"/>
        <w:ind w:firstLine="560"/>
        <w:rPr>
          <w:rFonts w:ascii="宋体" w:hAnsi="宋体" w:cs="宋体"/>
          <w:sz w:val="24"/>
        </w:rPr>
      </w:pPr>
      <w:r>
        <w:rPr>
          <w:rFonts w:ascii="宋体" w:hAnsi="宋体" w:cs="宋体" w:hint="eastAsia"/>
          <w:sz w:val="24"/>
        </w:rPr>
        <w:t>⑤供应商对磋商文件所做出的推论、解释和结论，本公司概不负责。</w:t>
      </w:r>
    </w:p>
    <w:p w:rsidR="00812756" w:rsidRDefault="00D33EE1">
      <w:pPr>
        <w:pStyle w:val="110"/>
        <w:spacing w:line="400" w:lineRule="exact"/>
        <w:ind w:firstLine="562"/>
        <w:rPr>
          <w:rFonts w:ascii="宋体" w:hAnsi="宋体" w:cs="宋体"/>
          <w:b/>
          <w:bCs/>
          <w:sz w:val="24"/>
        </w:rPr>
      </w:pPr>
      <w:r>
        <w:rPr>
          <w:rFonts w:ascii="宋体" w:hAnsi="宋体" w:cs="宋体" w:hint="eastAsia"/>
          <w:b/>
          <w:bCs/>
          <w:sz w:val="24"/>
        </w:rPr>
        <w:t>2、磋商响应费用</w:t>
      </w:r>
    </w:p>
    <w:p w:rsidR="00812756" w:rsidRDefault="00D33EE1">
      <w:pPr>
        <w:pStyle w:val="110"/>
        <w:spacing w:line="400" w:lineRule="exact"/>
        <w:ind w:firstLine="560"/>
        <w:rPr>
          <w:rFonts w:ascii="宋体" w:hAnsi="宋体" w:cs="宋体"/>
          <w:b/>
          <w:bCs/>
          <w:sz w:val="24"/>
        </w:rPr>
      </w:pPr>
      <w:r>
        <w:rPr>
          <w:rFonts w:ascii="宋体" w:hAnsi="宋体" w:cs="宋体" w:hint="eastAsia"/>
          <w:sz w:val="24"/>
        </w:rPr>
        <w:t>（1）供应商无论成交与否，都须自行承担编制磋商响应文件以及递交磋商响应文件所涉及的一切费用。</w:t>
      </w:r>
    </w:p>
    <w:p w:rsidR="00812756" w:rsidRDefault="00D33EE1">
      <w:pPr>
        <w:pStyle w:val="110"/>
        <w:spacing w:line="400" w:lineRule="exact"/>
        <w:ind w:firstLine="560"/>
        <w:rPr>
          <w:rFonts w:ascii="宋体" w:hAnsi="宋体" w:cs="宋体"/>
          <w:b/>
          <w:bCs/>
          <w:sz w:val="24"/>
        </w:rPr>
      </w:pPr>
      <w:r>
        <w:rPr>
          <w:rFonts w:ascii="宋体" w:hAnsi="宋体" w:cs="宋体" w:hint="eastAsia"/>
          <w:sz w:val="24"/>
        </w:rPr>
        <w:t>（2）该项目的报价应包括完成该项目服务所需的一切相关费用、招标代理服务费及其它应付的费用等。</w:t>
      </w:r>
    </w:p>
    <w:p w:rsidR="00812756" w:rsidRDefault="00D33EE1">
      <w:pPr>
        <w:pStyle w:val="110"/>
        <w:spacing w:line="400" w:lineRule="exact"/>
        <w:ind w:firstLine="560"/>
        <w:rPr>
          <w:rFonts w:ascii="宋体" w:hAnsi="宋体" w:cs="宋体"/>
          <w:b/>
          <w:bCs/>
          <w:sz w:val="24"/>
        </w:rPr>
      </w:pPr>
      <w:r>
        <w:rPr>
          <w:rFonts w:ascii="宋体" w:hAnsi="宋体" w:cs="宋体" w:hint="eastAsia"/>
          <w:sz w:val="24"/>
        </w:rPr>
        <w:t>（3）磋商文件：免费。</w:t>
      </w:r>
    </w:p>
    <w:p w:rsidR="00812756" w:rsidRDefault="00D33EE1">
      <w:pPr>
        <w:pStyle w:val="11c"/>
        <w:spacing w:line="400" w:lineRule="exact"/>
        <w:ind w:firstLine="480"/>
        <w:rPr>
          <w:rFonts w:hAnsi="宋体" w:cs="宋体"/>
          <w:b/>
          <w:bCs/>
          <w:sz w:val="24"/>
        </w:rPr>
      </w:pPr>
      <w:r>
        <w:rPr>
          <w:rFonts w:hAnsi="宋体" w:cs="宋体" w:hint="eastAsia"/>
          <w:sz w:val="24"/>
        </w:rPr>
        <w:t>（4）本项目</w:t>
      </w:r>
      <w:r>
        <w:rPr>
          <w:rFonts w:hAnsi="宋体" w:cs="宋体" w:hint="eastAsia"/>
          <w:sz w:val="24"/>
          <w:lang w:val="en-GB"/>
        </w:rPr>
        <w:t>招标代理服务费</w:t>
      </w:r>
      <w:r>
        <w:rPr>
          <w:rFonts w:hAnsi="宋体" w:cs="宋体" w:hint="eastAsia"/>
          <w:sz w:val="24"/>
          <w:lang w:val="zh-CN"/>
        </w:rPr>
        <w:t>由中标供应商承担，</w:t>
      </w:r>
      <w:r>
        <w:rPr>
          <w:rFonts w:hAnsi="宋体" w:cs="宋体" w:hint="eastAsia"/>
          <w:sz w:val="24"/>
        </w:rPr>
        <w:t>该费用不单独列项，</w:t>
      </w:r>
      <w:r>
        <w:rPr>
          <w:rFonts w:hAnsi="宋体" w:cs="宋体" w:hint="eastAsia"/>
          <w:sz w:val="24"/>
          <w:lang w:val="zh-CN"/>
        </w:rPr>
        <w:t>无论供应商如何报价均视为包含在投标总报价中。</w:t>
      </w:r>
      <w:r>
        <w:rPr>
          <w:rFonts w:hAnsi="宋体" w:hint="eastAsia"/>
          <w:color w:val="000000"/>
          <w:sz w:val="24"/>
        </w:rPr>
        <w:t>本项目代理服务费：服务费由成交单位在领取成交通知书时付清，按收费比例差额定率累进法计算并支付，具体为5</w:t>
      </w:r>
      <w:r>
        <w:rPr>
          <w:rFonts w:hAnsi="宋体"/>
          <w:color w:val="000000"/>
          <w:sz w:val="24"/>
        </w:rPr>
        <w:t>0</w:t>
      </w:r>
      <w:r>
        <w:rPr>
          <w:rFonts w:hAnsi="宋体" w:hint="eastAsia"/>
          <w:color w:val="000000"/>
          <w:sz w:val="24"/>
        </w:rPr>
        <w:t>万元以下（含5</w:t>
      </w:r>
      <w:r>
        <w:rPr>
          <w:rFonts w:hAnsi="宋体"/>
          <w:color w:val="000000"/>
          <w:sz w:val="24"/>
        </w:rPr>
        <w:t>0</w:t>
      </w:r>
      <w:r>
        <w:rPr>
          <w:rFonts w:hAnsi="宋体" w:hint="eastAsia"/>
          <w:color w:val="000000"/>
          <w:sz w:val="24"/>
        </w:rPr>
        <w:t>万元）按1</w:t>
      </w:r>
      <w:r>
        <w:rPr>
          <w:rFonts w:hAnsi="宋体"/>
          <w:color w:val="000000"/>
          <w:sz w:val="24"/>
        </w:rPr>
        <w:t>.6%</w:t>
      </w:r>
      <w:r>
        <w:rPr>
          <w:rFonts w:hAnsi="宋体" w:hint="eastAsia"/>
          <w:color w:val="000000"/>
          <w:sz w:val="24"/>
        </w:rPr>
        <w:t>；5</w:t>
      </w:r>
      <w:r>
        <w:rPr>
          <w:rFonts w:hAnsi="宋体"/>
          <w:color w:val="000000"/>
          <w:sz w:val="24"/>
        </w:rPr>
        <w:t>0-400</w:t>
      </w:r>
      <w:r>
        <w:rPr>
          <w:rFonts w:hAnsi="宋体" w:hint="eastAsia"/>
          <w:color w:val="000000"/>
          <w:sz w:val="24"/>
        </w:rPr>
        <w:t>万元（含4</w:t>
      </w:r>
      <w:r>
        <w:rPr>
          <w:rFonts w:hAnsi="宋体"/>
          <w:color w:val="000000"/>
          <w:sz w:val="24"/>
        </w:rPr>
        <w:t>00</w:t>
      </w:r>
      <w:r>
        <w:rPr>
          <w:rFonts w:hAnsi="宋体" w:hint="eastAsia"/>
          <w:color w:val="000000"/>
          <w:sz w:val="24"/>
        </w:rPr>
        <w:t>万元）按1</w:t>
      </w:r>
      <w:r>
        <w:rPr>
          <w:rFonts w:hAnsi="宋体"/>
          <w:color w:val="000000"/>
          <w:sz w:val="24"/>
        </w:rPr>
        <w:t>.5%</w:t>
      </w:r>
      <w:r>
        <w:rPr>
          <w:rFonts w:hAnsi="宋体" w:hint="eastAsia"/>
          <w:color w:val="000000"/>
          <w:sz w:val="24"/>
        </w:rPr>
        <w:t>，不足</w:t>
      </w:r>
      <w:r>
        <w:rPr>
          <w:rFonts w:hAnsi="宋体"/>
          <w:color w:val="000000"/>
          <w:sz w:val="24"/>
        </w:rPr>
        <w:t>5000</w:t>
      </w:r>
      <w:r>
        <w:rPr>
          <w:rFonts w:hAnsi="宋体" w:hint="eastAsia"/>
          <w:color w:val="000000"/>
          <w:sz w:val="24"/>
        </w:rPr>
        <w:t>元按</w:t>
      </w:r>
      <w:r>
        <w:rPr>
          <w:rFonts w:hAnsi="宋体"/>
          <w:color w:val="000000"/>
          <w:sz w:val="24"/>
        </w:rPr>
        <w:t>5</w:t>
      </w:r>
      <w:r>
        <w:rPr>
          <w:rFonts w:hAnsi="宋体" w:hint="eastAsia"/>
          <w:color w:val="000000"/>
          <w:sz w:val="24"/>
        </w:rPr>
        <w:t>000元计取</w:t>
      </w:r>
      <w:r>
        <w:rPr>
          <w:rFonts w:hAnsi="宋体"/>
          <w:color w:val="000000"/>
          <w:sz w:val="24"/>
        </w:rPr>
        <w:t>。请各供应商在报价时综合考虑上述费用，确定成交供应商后领取</w:t>
      </w:r>
      <w:r>
        <w:rPr>
          <w:rFonts w:hAnsi="宋体" w:hint="eastAsia"/>
          <w:color w:val="000000"/>
          <w:sz w:val="24"/>
        </w:rPr>
        <w:t>成交</w:t>
      </w:r>
      <w:r>
        <w:rPr>
          <w:rFonts w:hAnsi="宋体"/>
          <w:color w:val="000000"/>
          <w:sz w:val="24"/>
        </w:rPr>
        <w:t>通知书并一次性缴纳给招标代理服务机构。</w:t>
      </w:r>
    </w:p>
    <w:p w:rsidR="00812756" w:rsidRDefault="00D33EE1">
      <w:pPr>
        <w:pStyle w:val="110"/>
        <w:spacing w:line="400" w:lineRule="exact"/>
        <w:ind w:firstLine="412"/>
        <w:rPr>
          <w:rFonts w:ascii="宋体" w:hAnsi="宋体" w:cs="宋体"/>
          <w:sz w:val="24"/>
        </w:rPr>
      </w:pPr>
      <w:r>
        <w:rPr>
          <w:rFonts w:ascii="宋体" w:hAnsi="宋体" w:cs="宋体" w:hint="eastAsia"/>
          <w:sz w:val="24"/>
        </w:rPr>
        <w:t>（5）最终投标总报价是指上述费用的总和。</w:t>
      </w:r>
    </w:p>
    <w:p w:rsidR="00812756" w:rsidRDefault="00D33EE1">
      <w:pPr>
        <w:pStyle w:val="1fd"/>
        <w:spacing w:line="400" w:lineRule="exact"/>
        <w:ind w:firstLine="480"/>
        <w:rPr>
          <w:rFonts w:ascii="宋体" w:hAnsi="宋体" w:cs="宋体"/>
          <w:b/>
          <w:sz w:val="24"/>
          <w:szCs w:val="24"/>
        </w:rPr>
      </w:pPr>
      <w:r>
        <w:rPr>
          <w:rFonts w:ascii="宋体" w:hAnsi="宋体" w:cs="宋体" w:hint="eastAsia"/>
          <w:b/>
          <w:sz w:val="24"/>
          <w:szCs w:val="24"/>
        </w:rPr>
        <w:t>3、提交响应文件要求</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（一）本项目通过“苏采云”系统进行电子采购采购，即供应商响应文件从政府采购客户端工具制作并通过“苏采云”系统提交外。</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供应商应当通过“苏采云”系统提交数据电文形式的响应文件（即电子投标）。未进行线上响应文件提交并解密(因“苏采云”系统导致解密失败的除外)的供应商，响应无效。其线下提交的（纸质）响应文件，采购代理机构退回拒收。</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“CA数字证书”的获取：供应商需办理CA锁，“CA数字证书”的办理方法详见“江苏省政府采购数字证书CA及电子签章办理指南”，网址：http://jsxcmm.com/help/help.html。</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使用需要第三方认证的电子签名、数据电文，通过互联网方式提交首次响应文件。即：使用“电子签名认证证书（CA数字证书）”登录“苏采云”系统（网址：</w:t>
      </w:r>
      <w:hyperlink r:id="rId19" w:history="1">
        <w:r>
          <w:rPr>
            <w:rFonts w:ascii="宋体" w:hAnsi="宋体" w:cs="宋体" w:hint="eastAsia"/>
            <w:sz w:val="24"/>
            <w:szCs w:val="24"/>
          </w:rPr>
          <w:t>http://jszfcg.jsczt.cn/</w:t>
        </w:r>
      </w:hyperlink>
      <w:r>
        <w:rPr>
          <w:rFonts w:ascii="宋体" w:hAnsi="宋体" w:cs="宋体" w:hint="eastAsia"/>
          <w:sz w:val="24"/>
          <w:szCs w:val="24"/>
        </w:rPr>
        <w:t>，点击“苏采云”进入系统），按照要求通过互联网方式提交首次响应文件。</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“苏采云”系统使用要求：</w:t>
      </w:r>
    </w:p>
    <w:p w:rsidR="00812756" w:rsidRDefault="00D33EE1">
      <w:pPr>
        <w:pStyle w:val="1fd"/>
        <w:numPr>
          <w:ilvl w:val="0"/>
          <w:numId w:val="2"/>
        </w:numPr>
        <w:spacing w:line="400" w:lineRule="exact"/>
        <w:ind w:firstLine="480"/>
        <w:jc w:val="both"/>
        <w:rPr>
          <w:rFonts w:ascii="宋体" w:hAnsi="宋体" w:cs="宋体"/>
          <w:sz w:val="24"/>
          <w:szCs w:val="24"/>
        </w:rPr>
      </w:pPr>
      <w:r>
        <w:rPr>
          <w:rFonts w:ascii="宋体" w:hAnsi="宋体" w:cs="宋体" w:hint="eastAsia"/>
          <w:sz w:val="24"/>
          <w:szCs w:val="24"/>
        </w:rPr>
        <w:t>使用谷歌浏览器参与不见面开标及磋商环节。</w:t>
      </w:r>
    </w:p>
    <w:p w:rsidR="00812756" w:rsidRDefault="00D33EE1">
      <w:pPr>
        <w:pStyle w:val="1fd"/>
        <w:numPr>
          <w:ilvl w:val="0"/>
          <w:numId w:val="2"/>
        </w:numPr>
        <w:spacing w:line="400" w:lineRule="exact"/>
        <w:ind w:firstLine="480"/>
        <w:jc w:val="both"/>
        <w:rPr>
          <w:rFonts w:ascii="宋体" w:hAnsi="宋体" w:cs="宋体"/>
          <w:sz w:val="24"/>
          <w:szCs w:val="24"/>
        </w:rPr>
      </w:pPr>
      <w:r>
        <w:rPr>
          <w:rFonts w:ascii="宋体" w:hAnsi="宋体" w:cs="宋体" w:hint="eastAsia"/>
          <w:sz w:val="24"/>
          <w:szCs w:val="24"/>
        </w:rPr>
        <w:t>电脑需提前准备好麦克风、音响，摄像头，提前检查保证能够正常使用。</w:t>
      </w:r>
    </w:p>
    <w:p w:rsidR="00812756" w:rsidRDefault="00D33EE1">
      <w:pPr>
        <w:pStyle w:val="1fd"/>
        <w:numPr>
          <w:ilvl w:val="0"/>
          <w:numId w:val="2"/>
        </w:numPr>
        <w:spacing w:line="400" w:lineRule="exact"/>
        <w:ind w:firstLine="480"/>
        <w:jc w:val="both"/>
        <w:rPr>
          <w:rFonts w:ascii="宋体" w:hAnsi="宋体" w:cs="宋体"/>
          <w:sz w:val="24"/>
          <w:szCs w:val="24"/>
        </w:rPr>
      </w:pPr>
      <w:r>
        <w:rPr>
          <w:rFonts w:ascii="宋体" w:hAnsi="宋体" w:cs="宋体" w:hint="eastAsia"/>
          <w:sz w:val="24"/>
          <w:szCs w:val="24"/>
        </w:rPr>
        <w:t>操作系统至少win7以上，建议使用win10操作系统。</w:t>
      </w:r>
    </w:p>
    <w:p w:rsidR="00812756" w:rsidRDefault="00D33EE1">
      <w:pPr>
        <w:pStyle w:val="1fd"/>
        <w:spacing w:line="400" w:lineRule="exact"/>
        <w:ind w:firstLine="480"/>
        <w:rPr>
          <w:rFonts w:ascii="宋体" w:hAnsi="宋体" w:cs="宋体"/>
          <w:b/>
          <w:sz w:val="24"/>
          <w:szCs w:val="24"/>
        </w:rPr>
      </w:pPr>
      <w:r>
        <w:rPr>
          <w:rFonts w:ascii="宋体" w:hAnsi="宋体" w:cs="宋体" w:hint="eastAsia"/>
          <w:b/>
          <w:bCs/>
          <w:sz w:val="24"/>
          <w:szCs w:val="24"/>
        </w:rPr>
        <w:t>（二）首次响应文件提交的截止时间：202</w:t>
      </w:r>
      <w:r w:rsidR="00BD4B39">
        <w:rPr>
          <w:rFonts w:ascii="宋体" w:hAnsi="宋体" w:cs="宋体"/>
          <w:b/>
          <w:bCs/>
          <w:sz w:val="24"/>
          <w:szCs w:val="24"/>
        </w:rPr>
        <w:t>6</w:t>
      </w:r>
      <w:r>
        <w:rPr>
          <w:rFonts w:ascii="宋体" w:hAnsi="宋体" w:cs="宋体" w:hint="eastAsia"/>
          <w:b/>
          <w:bCs/>
          <w:sz w:val="24"/>
          <w:szCs w:val="24"/>
        </w:rPr>
        <w:t>年</w:t>
      </w:r>
      <w:r w:rsidR="00BD4B39">
        <w:rPr>
          <w:rFonts w:ascii="宋体" w:hAnsi="宋体" w:cs="宋体"/>
          <w:b/>
          <w:bCs/>
          <w:sz w:val="24"/>
          <w:szCs w:val="24"/>
        </w:rPr>
        <w:t>1</w:t>
      </w:r>
      <w:r>
        <w:rPr>
          <w:rFonts w:ascii="宋体" w:hAnsi="宋体" w:cs="宋体" w:hint="eastAsia"/>
          <w:b/>
          <w:bCs/>
          <w:sz w:val="24"/>
          <w:szCs w:val="24"/>
        </w:rPr>
        <w:t>月</w:t>
      </w:r>
      <w:r w:rsidR="00BD4B39">
        <w:rPr>
          <w:rFonts w:ascii="宋体" w:hAnsi="宋体" w:cs="宋体"/>
          <w:b/>
          <w:bCs/>
          <w:sz w:val="24"/>
          <w:szCs w:val="24"/>
        </w:rPr>
        <w:t>5</w:t>
      </w:r>
      <w:r>
        <w:rPr>
          <w:rFonts w:ascii="宋体" w:hAnsi="宋体" w:cs="宋体" w:hint="eastAsia"/>
          <w:b/>
          <w:bCs/>
          <w:sz w:val="24"/>
          <w:szCs w:val="24"/>
        </w:rPr>
        <w:t>日</w:t>
      </w:r>
      <w:r w:rsidR="00BD4B39">
        <w:rPr>
          <w:rFonts w:ascii="宋体" w:hAnsi="宋体" w:cs="宋体"/>
          <w:b/>
          <w:bCs/>
          <w:sz w:val="24"/>
          <w:szCs w:val="24"/>
        </w:rPr>
        <w:t>14</w:t>
      </w:r>
      <w:r w:rsidR="00BD4B39">
        <w:rPr>
          <w:rFonts w:ascii="宋体" w:hAnsi="宋体" w:cs="宋体" w:hint="eastAsia"/>
          <w:b/>
          <w:bCs/>
          <w:sz w:val="24"/>
          <w:szCs w:val="24"/>
        </w:rPr>
        <w:t>:3</w:t>
      </w:r>
      <w:r w:rsidR="00BD4B39">
        <w:rPr>
          <w:rFonts w:ascii="宋体" w:hAnsi="宋体" w:cs="宋体"/>
          <w:b/>
          <w:bCs/>
          <w:sz w:val="24"/>
          <w:szCs w:val="24"/>
        </w:rPr>
        <w:t>0</w:t>
      </w:r>
      <w:r>
        <w:rPr>
          <w:rFonts w:ascii="宋体" w:hAnsi="宋体" w:cs="宋体" w:hint="eastAsia"/>
          <w:b/>
          <w:bCs/>
          <w:sz w:val="24"/>
          <w:szCs w:val="24"/>
        </w:rPr>
        <w:t>时</w:t>
      </w:r>
      <w:r>
        <w:rPr>
          <w:rFonts w:ascii="宋体" w:hAnsi="宋体" w:cs="宋体" w:hint="eastAsia"/>
          <w:b/>
          <w:sz w:val="24"/>
          <w:szCs w:val="24"/>
        </w:rPr>
        <w:t>（北京时间）</w:t>
      </w:r>
      <w:r>
        <w:rPr>
          <w:rFonts w:ascii="宋体" w:hAnsi="宋体" w:cs="宋体" w:hint="eastAsia"/>
          <w:b/>
          <w:bCs/>
          <w:sz w:val="24"/>
          <w:szCs w:val="24"/>
        </w:rPr>
        <w:t>，在截止时间后提交的首次响应文件为无效文件，将被拒收。</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（三）首次响应文件提交时间、地点：</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1.提交时间：</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首次响应文件提交的截止时间[202</w:t>
      </w:r>
      <w:r w:rsidR="00BD4B39">
        <w:rPr>
          <w:rFonts w:ascii="宋体" w:hAnsi="宋体" w:cs="宋体"/>
          <w:b/>
          <w:bCs/>
          <w:sz w:val="24"/>
          <w:szCs w:val="24"/>
        </w:rPr>
        <w:t>6</w:t>
      </w:r>
      <w:r>
        <w:rPr>
          <w:rFonts w:ascii="宋体" w:hAnsi="宋体" w:cs="宋体" w:hint="eastAsia"/>
          <w:b/>
          <w:bCs/>
          <w:sz w:val="24"/>
          <w:szCs w:val="24"/>
        </w:rPr>
        <w:t>年</w:t>
      </w:r>
      <w:r w:rsidR="00BD4B39">
        <w:rPr>
          <w:rFonts w:ascii="宋体" w:hAnsi="宋体" w:cs="宋体" w:hint="eastAsia"/>
          <w:b/>
          <w:bCs/>
          <w:sz w:val="24"/>
          <w:szCs w:val="24"/>
        </w:rPr>
        <w:t>1</w:t>
      </w:r>
      <w:r>
        <w:rPr>
          <w:rFonts w:ascii="宋体" w:hAnsi="宋体" w:cs="宋体" w:hint="eastAsia"/>
          <w:b/>
          <w:bCs/>
          <w:sz w:val="24"/>
          <w:szCs w:val="24"/>
        </w:rPr>
        <w:t>月</w:t>
      </w:r>
      <w:r w:rsidR="00BD4B39">
        <w:rPr>
          <w:rFonts w:ascii="宋体" w:hAnsi="宋体" w:cs="宋体" w:hint="eastAsia"/>
          <w:b/>
          <w:bCs/>
          <w:sz w:val="24"/>
          <w:szCs w:val="24"/>
        </w:rPr>
        <w:t>5</w:t>
      </w:r>
      <w:r>
        <w:rPr>
          <w:rFonts w:ascii="宋体" w:hAnsi="宋体" w:cs="宋体"/>
          <w:b/>
          <w:bCs/>
          <w:sz w:val="24"/>
          <w:szCs w:val="24"/>
        </w:rPr>
        <w:t xml:space="preserve"> </w:t>
      </w:r>
      <w:r>
        <w:rPr>
          <w:rFonts w:ascii="宋体" w:hAnsi="宋体" w:cs="宋体" w:hint="eastAsia"/>
          <w:b/>
          <w:bCs/>
          <w:sz w:val="24"/>
          <w:szCs w:val="24"/>
        </w:rPr>
        <w:t>日</w:t>
      </w:r>
      <w:r w:rsidR="00BD4B39">
        <w:rPr>
          <w:rFonts w:ascii="宋体" w:hAnsi="宋体" w:cs="宋体" w:hint="eastAsia"/>
          <w:b/>
          <w:bCs/>
          <w:sz w:val="24"/>
          <w:szCs w:val="24"/>
        </w:rPr>
        <w:t>1</w:t>
      </w:r>
      <w:r w:rsidR="00BD4B39">
        <w:rPr>
          <w:rFonts w:ascii="宋体" w:hAnsi="宋体" w:cs="宋体"/>
          <w:b/>
          <w:bCs/>
          <w:sz w:val="24"/>
          <w:szCs w:val="24"/>
        </w:rPr>
        <w:t>4</w:t>
      </w:r>
      <w:r w:rsidR="00BD4B39">
        <w:rPr>
          <w:rFonts w:ascii="宋体" w:hAnsi="宋体" w:cs="宋体" w:hint="eastAsia"/>
          <w:b/>
          <w:bCs/>
          <w:sz w:val="24"/>
          <w:szCs w:val="24"/>
        </w:rPr>
        <w:t>:3</w:t>
      </w:r>
      <w:r w:rsidR="00BD4B39">
        <w:rPr>
          <w:rFonts w:ascii="宋体" w:hAnsi="宋体" w:cs="宋体"/>
          <w:b/>
          <w:bCs/>
          <w:sz w:val="24"/>
          <w:szCs w:val="24"/>
        </w:rPr>
        <w:t>0</w:t>
      </w:r>
      <w:r>
        <w:rPr>
          <w:rFonts w:ascii="宋体" w:hAnsi="宋体" w:cs="宋体"/>
          <w:b/>
          <w:bCs/>
          <w:sz w:val="24"/>
          <w:szCs w:val="24"/>
        </w:rPr>
        <w:t xml:space="preserve"> </w:t>
      </w:r>
      <w:r>
        <w:rPr>
          <w:rFonts w:ascii="宋体" w:hAnsi="宋体" w:cs="宋体" w:hint="eastAsia"/>
          <w:b/>
          <w:bCs/>
          <w:sz w:val="24"/>
          <w:szCs w:val="24"/>
        </w:rPr>
        <w:t>时</w:t>
      </w:r>
      <w:r>
        <w:rPr>
          <w:rFonts w:ascii="宋体" w:hAnsi="宋体" w:cs="宋体" w:hint="eastAsia"/>
          <w:b/>
          <w:sz w:val="24"/>
          <w:szCs w:val="24"/>
        </w:rPr>
        <w:t>（北京时间）</w:t>
      </w:r>
      <w:r>
        <w:rPr>
          <w:rFonts w:ascii="宋体" w:hAnsi="宋体" w:cs="宋体" w:hint="eastAsia"/>
          <w:b/>
          <w:bCs/>
          <w:sz w:val="24"/>
          <w:szCs w:val="24"/>
        </w:rPr>
        <w:t>]前。</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2.提交地点：</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 xml:space="preserve">“苏采云”系统（网址：http://jszfcg.jsczt.cn/）“开标大厅”，点击“苏采云”进入系统“开标大厅”。 </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（四）首次响应文件开启时间：202</w:t>
      </w:r>
      <w:r w:rsidR="00BD4B39">
        <w:rPr>
          <w:rFonts w:ascii="宋体" w:hAnsi="宋体" w:cs="宋体"/>
          <w:b/>
          <w:bCs/>
          <w:sz w:val="24"/>
          <w:szCs w:val="24"/>
        </w:rPr>
        <w:t>6</w:t>
      </w:r>
      <w:r>
        <w:rPr>
          <w:rFonts w:ascii="宋体" w:hAnsi="宋体" w:cs="宋体" w:hint="eastAsia"/>
          <w:b/>
          <w:bCs/>
          <w:sz w:val="24"/>
          <w:szCs w:val="24"/>
        </w:rPr>
        <w:t>年</w:t>
      </w:r>
      <w:r w:rsidR="00BD4B39">
        <w:rPr>
          <w:rFonts w:ascii="宋体" w:hAnsi="宋体" w:cs="宋体"/>
          <w:b/>
          <w:bCs/>
          <w:sz w:val="24"/>
          <w:szCs w:val="24"/>
        </w:rPr>
        <w:t>1</w:t>
      </w:r>
      <w:r>
        <w:rPr>
          <w:rFonts w:ascii="宋体" w:hAnsi="宋体" w:cs="宋体" w:hint="eastAsia"/>
          <w:b/>
          <w:bCs/>
          <w:sz w:val="24"/>
          <w:szCs w:val="24"/>
        </w:rPr>
        <w:t>月</w:t>
      </w:r>
      <w:r w:rsidR="00BD4B39">
        <w:rPr>
          <w:rFonts w:ascii="宋体" w:hAnsi="宋体" w:cs="宋体"/>
          <w:b/>
          <w:bCs/>
          <w:sz w:val="24"/>
          <w:szCs w:val="24"/>
        </w:rPr>
        <w:t>5</w:t>
      </w:r>
      <w:r>
        <w:rPr>
          <w:rFonts w:ascii="宋体" w:hAnsi="宋体" w:cs="宋体" w:hint="eastAsia"/>
          <w:b/>
          <w:bCs/>
          <w:sz w:val="24"/>
          <w:szCs w:val="24"/>
        </w:rPr>
        <w:t>日</w:t>
      </w:r>
      <w:r w:rsidR="00BD4B39">
        <w:rPr>
          <w:rFonts w:ascii="宋体" w:hAnsi="宋体" w:cs="宋体" w:hint="eastAsia"/>
          <w:b/>
          <w:bCs/>
          <w:sz w:val="24"/>
          <w:szCs w:val="24"/>
        </w:rPr>
        <w:t>1</w:t>
      </w:r>
      <w:r w:rsidR="00BD4B39">
        <w:rPr>
          <w:rFonts w:ascii="宋体" w:hAnsi="宋体" w:cs="宋体"/>
          <w:b/>
          <w:bCs/>
          <w:sz w:val="24"/>
          <w:szCs w:val="24"/>
        </w:rPr>
        <w:t>4</w:t>
      </w:r>
      <w:r w:rsidR="00BD4B39">
        <w:rPr>
          <w:rFonts w:ascii="宋体" w:hAnsi="宋体" w:cs="宋体" w:hint="eastAsia"/>
          <w:b/>
          <w:bCs/>
          <w:sz w:val="24"/>
          <w:szCs w:val="24"/>
        </w:rPr>
        <w:t>:3</w:t>
      </w:r>
      <w:r w:rsidR="00BD4B39">
        <w:rPr>
          <w:rFonts w:ascii="宋体" w:hAnsi="宋体" w:cs="宋体"/>
          <w:b/>
          <w:bCs/>
          <w:sz w:val="24"/>
          <w:szCs w:val="24"/>
        </w:rPr>
        <w:t>0</w:t>
      </w:r>
      <w:r>
        <w:rPr>
          <w:rFonts w:ascii="宋体" w:hAnsi="宋体" w:cs="宋体"/>
          <w:b/>
          <w:bCs/>
          <w:sz w:val="24"/>
          <w:szCs w:val="24"/>
        </w:rPr>
        <w:t xml:space="preserve"> </w:t>
      </w:r>
      <w:r>
        <w:rPr>
          <w:rFonts w:ascii="宋体" w:hAnsi="宋体" w:cs="宋体" w:hint="eastAsia"/>
          <w:b/>
          <w:bCs/>
          <w:sz w:val="24"/>
          <w:szCs w:val="24"/>
        </w:rPr>
        <w:t>时</w:t>
      </w:r>
      <w:r>
        <w:rPr>
          <w:rFonts w:ascii="宋体" w:hAnsi="宋体" w:cs="宋体" w:hint="eastAsia"/>
          <w:b/>
          <w:sz w:val="24"/>
          <w:szCs w:val="24"/>
        </w:rPr>
        <w:t>（北京时间）</w:t>
      </w:r>
      <w:r>
        <w:rPr>
          <w:rFonts w:ascii="宋体" w:hAnsi="宋体" w:cs="宋体" w:hint="eastAsia"/>
          <w:b/>
          <w:bCs/>
          <w:sz w:val="24"/>
          <w:szCs w:val="24"/>
        </w:rPr>
        <w:t>。</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（五）首次响应文件开启地点：</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“苏采云”系统（网址：http://jszfcg.jsczt.cn/）“开标大厅”，点击“苏采云”进入系统“开标大厅”。</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（七）不接受不按要求加盖公章（电子签章）的首次响应文件。电子签章相关要求见“苏采云”系统。</w:t>
      </w:r>
    </w:p>
    <w:p w:rsidR="00812756" w:rsidRDefault="00D33EE1">
      <w:pPr>
        <w:pStyle w:val="1fd"/>
        <w:spacing w:line="400" w:lineRule="exact"/>
        <w:ind w:firstLine="480"/>
        <w:rPr>
          <w:rFonts w:ascii="宋体" w:hAnsi="宋体" w:cs="宋体"/>
          <w:sz w:val="24"/>
          <w:szCs w:val="24"/>
        </w:rPr>
      </w:pPr>
      <w:r>
        <w:rPr>
          <w:rFonts w:ascii="宋体" w:hAnsi="宋体" w:cs="宋体" w:hint="eastAsia"/>
          <w:bCs/>
          <w:sz w:val="24"/>
          <w:szCs w:val="24"/>
        </w:rPr>
        <w:t>（八）首次响应文件解密：到达开启时间，</w:t>
      </w:r>
      <w:r>
        <w:rPr>
          <w:rFonts w:ascii="宋体" w:hAnsi="宋体" w:cs="宋体" w:hint="eastAsia"/>
          <w:sz w:val="24"/>
          <w:szCs w:val="24"/>
        </w:rPr>
        <w:t>“苏采云”系统自动提取所有响应文件，供应商按采购文件规定方式按时在线解密。本项目采购文件规定的供应商按时在线解密方式：开启时间后30分钟内，通过“苏采云”系统（使用“CA数字证书”）解密。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（九）采购文件（后缀名为“.kedt”）、供应商操作手册及政府采购客户端工具可通过“苏采云”系统（网址：</w:t>
      </w:r>
      <w:hyperlink r:id="rId20" w:history="1">
        <w:r>
          <w:rPr>
            <w:rFonts w:ascii="宋体" w:hAnsi="宋体" w:cs="宋体" w:hint="eastAsia"/>
            <w:sz w:val="24"/>
            <w:szCs w:val="24"/>
          </w:rPr>
          <w:t>http://jszfcg.jsczt.cn/</w:t>
        </w:r>
      </w:hyperlink>
      <w:r>
        <w:rPr>
          <w:rFonts w:ascii="宋体" w:hAnsi="宋体" w:cs="宋体" w:hint="eastAsia"/>
          <w:sz w:val="24"/>
          <w:szCs w:val="24"/>
        </w:rPr>
        <w:t>）--已报名项目--报名详情页面内相应链接进行下载；供应商操作手册及政府采购客户端工具可通过泰州政府采购网—服务指南--下载中心，点击进入“</w:t>
      </w:r>
      <w:hyperlink r:id="rId21" w:tgtFrame="_blank" w:tooltip="苏采云系统操作手册（供应商）" w:history="1">
        <w:r>
          <w:rPr>
            <w:rFonts w:ascii="宋体" w:hAnsi="宋体" w:cs="宋体" w:hint="eastAsia"/>
            <w:sz w:val="24"/>
            <w:szCs w:val="24"/>
          </w:rPr>
          <w:t>苏采云系统操作手册（供应商）</w:t>
        </w:r>
      </w:hyperlink>
      <w:r>
        <w:rPr>
          <w:rFonts w:ascii="宋体" w:hAnsi="宋体" w:cs="宋体" w:hint="eastAsia"/>
          <w:sz w:val="24"/>
          <w:szCs w:val="24"/>
        </w:rPr>
        <w:t>”，进行下载。</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（十）相关说明: 供应商在“苏采云”系统中提交首次响应文件的时间即为数据电文（响应文件，下同）的发送时间和接收时间。</w:t>
      </w:r>
    </w:p>
    <w:p w:rsidR="00812756" w:rsidRDefault="00D33EE1">
      <w:pPr>
        <w:pStyle w:val="1fd"/>
        <w:spacing w:line="400" w:lineRule="exact"/>
        <w:ind w:firstLine="480"/>
        <w:rPr>
          <w:rFonts w:ascii="宋体" w:hAnsi="宋体" w:cs="宋体"/>
          <w:b/>
          <w:sz w:val="24"/>
          <w:szCs w:val="24"/>
        </w:rPr>
      </w:pPr>
      <w:r>
        <w:rPr>
          <w:rFonts w:ascii="宋体" w:hAnsi="宋体" w:cs="宋体" w:hint="eastAsia"/>
          <w:b/>
          <w:sz w:val="24"/>
          <w:szCs w:val="24"/>
        </w:rPr>
        <w:t>4、响应文件编制要求</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请按照以下要求（包括但不限于以下要求）制作：</w:t>
      </w:r>
    </w:p>
    <w:p w:rsidR="00812756" w:rsidRDefault="00D33EE1">
      <w:pPr>
        <w:pStyle w:val="1fd"/>
        <w:spacing w:line="400" w:lineRule="exact"/>
        <w:ind w:firstLine="425"/>
        <w:rPr>
          <w:rFonts w:ascii="宋体" w:hAnsi="宋体" w:cs="宋体"/>
          <w:b/>
          <w:sz w:val="24"/>
          <w:szCs w:val="24"/>
        </w:rPr>
      </w:pPr>
      <w:r>
        <w:rPr>
          <w:rFonts w:ascii="宋体" w:hAnsi="宋体" w:cs="宋体" w:hint="eastAsia"/>
          <w:b/>
          <w:sz w:val="24"/>
          <w:szCs w:val="24"/>
        </w:rPr>
        <w:t>（一）基本目录</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1.</w:t>
      </w:r>
      <w:r>
        <w:rPr>
          <w:rFonts w:ascii="宋体" w:hAnsi="宋体" w:cs="宋体" w:hint="eastAsia"/>
          <w:sz w:val="24"/>
          <w:szCs w:val="24"/>
        </w:rPr>
        <w:t>《磋商报价表》（加盖电子签章，格式见《磋商文件》附件。</w:t>
      </w:r>
      <w:r>
        <w:rPr>
          <w:rFonts w:ascii="宋体" w:hAnsi="宋体" w:cs="宋体" w:hint="eastAsia"/>
          <w:bCs/>
          <w:sz w:val="24"/>
          <w:szCs w:val="24"/>
        </w:rPr>
        <w:t>政府采购客户端工具输入报价自动生成）；</w:t>
      </w:r>
    </w:p>
    <w:p w:rsidR="00812756" w:rsidRDefault="00D33EE1">
      <w:pPr>
        <w:pStyle w:val="1fd"/>
        <w:spacing w:line="400" w:lineRule="exact"/>
        <w:ind w:firstLine="480"/>
        <w:rPr>
          <w:rFonts w:ascii="宋体" w:hAnsi="宋体" w:cs="宋体"/>
          <w:sz w:val="24"/>
          <w:szCs w:val="24"/>
        </w:rPr>
      </w:pPr>
      <w:r>
        <w:rPr>
          <w:rFonts w:ascii="宋体" w:hAnsi="宋体" w:cs="宋体" w:hint="eastAsia"/>
          <w:bCs/>
          <w:sz w:val="24"/>
          <w:szCs w:val="24"/>
        </w:rPr>
        <w:t>2.《授权委托书》（提供原件的扫描件，格式见《磋商文件》附件）</w:t>
      </w:r>
      <w:r>
        <w:rPr>
          <w:rFonts w:ascii="宋体" w:hAnsi="宋体" w:cs="宋体" w:hint="eastAsia"/>
          <w:b/>
          <w:sz w:val="24"/>
          <w:szCs w:val="24"/>
        </w:rPr>
        <w:t>（法定代表人参与磋商的可不提供）</w:t>
      </w:r>
      <w:r>
        <w:rPr>
          <w:rFonts w:ascii="宋体" w:hAnsi="宋体" w:cs="宋体" w:hint="eastAsia"/>
          <w:sz w:val="24"/>
          <w:szCs w:val="24"/>
        </w:rPr>
        <w:t>；</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3.授权委托书中受托人身份证原件的扫描件；</w:t>
      </w:r>
    </w:p>
    <w:p w:rsidR="00812756" w:rsidRDefault="00D33EE1">
      <w:pPr>
        <w:pStyle w:val="1fd"/>
        <w:spacing w:line="440" w:lineRule="exact"/>
        <w:ind w:firstLine="425"/>
        <w:rPr>
          <w:rFonts w:ascii="宋体" w:hAnsi="宋体" w:cs="宋体"/>
          <w:bCs/>
          <w:sz w:val="24"/>
          <w:szCs w:val="24"/>
        </w:rPr>
      </w:pPr>
      <w:r>
        <w:rPr>
          <w:rFonts w:ascii="宋体" w:hAnsi="宋体" w:cs="宋体" w:hint="eastAsia"/>
          <w:b/>
          <w:sz w:val="24"/>
          <w:szCs w:val="24"/>
        </w:rPr>
        <w:t>（二）资格条件（1～</w:t>
      </w:r>
      <w:r>
        <w:rPr>
          <w:rFonts w:ascii="宋体" w:hAnsi="宋体" w:cs="宋体"/>
          <w:b/>
          <w:sz w:val="24"/>
          <w:szCs w:val="24"/>
        </w:rPr>
        <w:t>8</w:t>
      </w:r>
      <w:r>
        <w:rPr>
          <w:rFonts w:ascii="宋体" w:hAnsi="宋体" w:cs="宋体" w:hint="eastAsia"/>
          <w:b/>
          <w:sz w:val="24"/>
          <w:szCs w:val="24"/>
        </w:rPr>
        <w:t>项必须提供，否则响应无效）</w:t>
      </w:r>
    </w:p>
    <w:p w:rsidR="00812756" w:rsidRDefault="00D33EE1">
      <w:pPr>
        <w:pStyle w:val="1fd"/>
        <w:spacing w:line="560" w:lineRule="exact"/>
        <w:ind w:firstLine="480"/>
        <w:rPr>
          <w:rFonts w:ascii="宋体" w:hAnsi="宋体" w:cs="宋体"/>
          <w:sz w:val="24"/>
          <w:szCs w:val="24"/>
        </w:rPr>
      </w:pPr>
      <w:r>
        <w:rPr>
          <w:rFonts w:ascii="宋体" w:hAnsi="宋体" w:cs="宋体" w:hint="eastAsia"/>
          <w:sz w:val="24"/>
          <w:szCs w:val="24"/>
        </w:rPr>
        <w:t>1.供应商合法有效的法人的营业执照扫描件；</w:t>
      </w:r>
    </w:p>
    <w:p w:rsidR="00812756" w:rsidRDefault="00D33EE1">
      <w:pPr>
        <w:pStyle w:val="1fd"/>
        <w:widowControl/>
        <w:spacing w:line="560" w:lineRule="exact"/>
        <w:ind w:right="26" w:firstLine="480"/>
        <w:rPr>
          <w:rFonts w:ascii="宋体" w:hAnsi="宋体" w:cs="宋体"/>
          <w:sz w:val="24"/>
          <w:szCs w:val="24"/>
        </w:rPr>
      </w:pPr>
      <w:r>
        <w:rPr>
          <w:rFonts w:ascii="宋体" w:hAnsi="宋体" w:cs="宋体" w:hint="eastAsia"/>
          <w:sz w:val="24"/>
          <w:szCs w:val="24"/>
        </w:rPr>
        <w:t>2.财务状况报告，至少提供：</w:t>
      </w:r>
    </w:p>
    <w:p w:rsidR="00812756" w:rsidRDefault="00D33EE1">
      <w:pPr>
        <w:pStyle w:val="1fd"/>
        <w:widowControl/>
        <w:spacing w:line="560" w:lineRule="exact"/>
        <w:ind w:right="26" w:firstLine="480"/>
        <w:rPr>
          <w:rFonts w:ascii="宋体" w:hAnsi="宋体" w:cs="宋体"/>
          <w:sz w:val="24"/>
          <w:szCs w:val="24"/>
        </w:rPr>
      </w:pPr>
      <w:r>
        <w:rPr>
          <w:rFonts w:ascii="宋体" w:hAnsi="宋体" w:cs="宋体" w:hint="eastAsia"/>
          <w:sz w:val="24"/>
          <w:szCs w:val="24"/>
        </w:rPr>
        <w:t>供应商近三个月内中任意一个月份（不含磋商响应截止当月）的资产负债表和利润表月报表扫描件；或经会计师事务所出具的上一个年度的财务审计报告扫描件</w:t>
      </w:r>
      <w:r>
        <w:rPr>
          <w:rFonts w:ascii="宋体" w:hAnsi="宋体" w:cs="宋体" w:hint="eastAsia"/>
          <w:sz w:val="24"/>
          <w:szCs w:val="24"/>
        </w:rPr>
        <w:br/>
        <w:t>（成立不满一年不需提供）。</w:t>
      </w:r>
    </w:p>
    <w:p w:rsidR="00812756" w:rsidRDefault="00D33EE1">
      <w:pPr>
        <w:pStyle w:val="1fd"/>
        <w:widowControl/>
        <w:spacing w:line="560" w:lineRule="exact"/>
        <w:ind w:left="480" w:right="26"/>
        <w:rPr>
          <w:rFonts w:ascii="宋体" w:hAnsi="宋体" w:cs="宋体"/>
          <w:sz w:val="24"/>
          <w:szCs w:val="24"/>
        </w:rPr>
      </w:pPr>
      <w:r>
        <w:rPr>
          <w:rFonts w:ascii="宋体" w:hAnsi="宋体" w:cs="宋体" w:hint="eastAsia"/>
          <w:sz w:val="24"/>
          <w:szCs w:val="24"/>
        </w:rPr>
        <w:t>3.供应商近三个月内中任意一个月份（不含磋商响应截止当月）的依法缴纳税收和社会保障资金的相关材料扫描件；依法免税或不需要缴纳社会保障资金的供应商应提供相应其依法免税或不需要缴纳社会保障资金的证明文件扫描件。</w:t>
      </w:r>
    </w:p>
    <w:p w:rsidR="00812756" w:rsidRDefault="00D33EE1">
      <w:pPr>
        <w:pStyle w:val="1fd"/>
        <w:widowControl/>
        <w:spacing w:line="560" w:lineRule="exact"/>
        <w:ind w:right="26" w:firstLineChars="200" w:firstLine="480"/>
        <w:rPr>
          <w:rFonts w:ascii="宋体" w:hAnsi="宋体" w:cs="宋体"/>
          <w:sz w:val="24"/>
          <w:szCs w:val="24"/>
        </w:rPr>
      </w:pPr>
      <w:r>
        <w:rPr>
          <w:rFonts w:ascii="宋体" w:hAnsi="宋体" w:cs="宋体" w:hint="eastAsia"/>
          <w:sz w:val="24"/>
          <w:szCs w:val="24"/>
        </w:rPr>
        <w:t>4.具备履行合同所必需的专业技术能力的证明材料扫描件.</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5.供应商参加政府采购活动前3年内在经营活动中没有重大违法记录的书面声明（加盖电子签章，格式见《磋商文件》附件）</w:t>
      </w:r>
    </w:p>
    <w:p w:rsidR="00812756" w:rsidRDefault="00D33EE1">
      <w:pPr>
        <w:pStyle w:val="1fd"/>
        <w:spacing w:line="440" w:lineRule="exact"/>
        <w:ind w:firstLine="480"/>
        <w:rPr>
          <w:rFonts w:ascii="宋体" w:hAnsi="宋体" w:cs="宋体"/>
          <w:sz w:val="24"/>
          <w:szCs w:val="24"/>
        </w:rPr>
      </w:pPr>
      <w:r>
        <w:rPr>
          <w:rFonts w:ascii="宋体" w:hAnsi="宋体" w:cs="宋体"/>
          <w:sz w:val="24"/>
          <w:szCs w:val="24"/>
        </w:rPr>
        <w:t>6</w:t>
      </w:r>
      <w:r>
        <w:rPr>
          <w:rFonts w:ascii="宋体" w:hAnsi="宋体" w:cs="宋体" w:hint="eastAsia"/>
          <w:sz w:val="24"/>
          <w:szCs w:val="24"/>
        </w:rPr>
        <w:t>.未被“信用中国”网站（www.creditchina.gov.cn）列入失信被执行人、重大税收违法失信主体、政府采购严重失信行为记录名单。（提供网页查询截图）</w:t>
      </w:r>
    </w:p>
    <w:p w:rsidR="00812756" w:rsidRDefault="00D33EE1">
      <w:pPr>
        <w:widowControl w:val="0"/>
        <w:spacing w:line="420" w:lineRule="exact"/>
        <w:ind w:firstLine="480"/>
        <w:rPr>
          <w:rFonts w:ascii="宋体" w:hAnsi="宋体" w:cs="宋体"/>
          <w:sz w:val="24"/>
          <w:szCs w:val="24"/>
        </w:rPr>
      </w:pPr>
      <w:r>
        <w:rPr>
          <w:rFonts w:ascii="宋体" w:hAnsi="宋体" w:cs="宋体"/>
          <w:sz w:val="24"/>
          <w:szCs w:val="24"/>
        </w:rPr>
        <w:t>7</w:t>
      </w:r>
      <w:r>
        <w:rPr>
          <w:rFonts w:ascii="宋体" w:hAnsi="宋体" w:cs="宋体" w:hint="eastAsia"/>
          <w:sz w:val="24"/>
          <w:szCs w:val="24"/>
        </w:rPr>
        <w:t>. 磋商文件中规定的资格特定条件证明材料：</w:t>
      </w:r>
    </w:p>
    <w:p w:rsidR="00812756" w:rsidRDefault="00D33EE1">
      <w:pPr>
        <w:widowControl w:val="0"/>
        <w:spacing w:line="420" w:lineRule="exact"/>
        <w:ind w:firstLine="480"/>
        <w:rPr>
          <w:rFonts w:ascii="宋体" w:hAnsi="宋体" w:cs="宋体"/>
          <w:sz w:val="24"/>
          <w:szCs w:val="24"/>
          <w:shd w:val="clear" w:color="auto" w:fill="FFFFFF"/>
        </w:rPr>
      </w:pPr>
      <w:r>
        <w:rPr>
          <w:rFonts w:ascii="宋体" w:hAnsi="宋体" w:cs="宋体" w:hint="eastAsia"/>
          <w:sz w:val="24"/>
          <w:szCs w:val="24"/>
        </w:rPr>
        <w:t>（1）具有有效的建设行政主管部门颁发的</w:t>
      </w:r>
      <w:r>
        <w:rPr>
          <w:rFonts w:ascii="宋体" w:hAnsi="宋体" w:cs="宋体" w:hint="eastAsia"/>
          <w:color w:val="000000"/>
          <w:sz w:val="24"/>
          <w:u w:val="single"/>
        </w:rPr>
        <w:t>市政公用</w:t>
      </w:r>
      <w:r>
        <w:rPr>
          <w:rFonts w:ascii="宋体" w:hAnsi="宋体" w:cs="宋体"/>
          <w:color w:val="000000"/>
          <w:sz w:val="24"/>
          <w:u w:val="single"/>
        </w:rPr>
        <w:t>工程</w:t>
      </w:r>
      <w:r>
        <w:rPr>
          <w:rFonts w:ascii="宋体" w:hAnsi="宋体" w:cs="宋体" w:hint="eastAsia"/>
          <w:color w:val="000000"/>
          <w:sz w:val="24"/>
          <w:u w:val="single"/>
        </w:rPr>
        <w:t>施工总承包三级（及）</w:t>
      </w:r>
      <w:r>
        <w:rPr>
          <w:rFonts w:ascii="宋体" w:hAnsi="宋体" w:cs="宋体"/>
          <w:color w:val="000000"/>
          <w:sz w:val="24"/>
        </w:rPr>
        <w:t>以上资质</w:t>
      </w:r>
      <w:r>
        <w:rPr>
          <w:rFonts w:ascii="宋体" w:hAnsi="宋体" w:cs="宋体" w:hint="eastAsia"/>
          <w:sz w:val="24"/>
          <w:szCs w:val="24"/>
          <w:shd w:val="clear" w:color="auto" w:fill="FFFFFF"/>
        </w:rPr>
        <w:t>，并在有效期内</w:t>
      </w:r>
      <w:r>
        <w:rPr>
          <w:rFonts w:ascii="宋体" w:hAnsi="宋体" w:cs="宋体" w:hint="eastAsia"/>
          <w:sz w:val="24"/>
          <w:szCs w:val="24"/>
        </w:rPr>
        <w:t>；</w:t>
      </w:r>
    </w:p>
    <w:p w:rsidR="00812756" w:rsidRDefault="00D33EE1">
      <w:pPr>
        <w:pStyle w:val="110"/>
        <w:spacing w:line="420" w:lineRule="exact"/>
        <w:ind w:firstLine="480"/>
        <w:jc w:val="left"/>
        <w:rPr>
          <w:rFonts w:ascii="宋体" w:hAnsi="宋体" w:cs="宋体"/>
          <w:sz w:val="24"/>
        </w:rPr>
      </w:pPr>
      <w:r>
        <w:rPr>
          <w:rFonts w:ascii="宋体" w:hAnsi="宋体" w:cs="宋体" w:hint="eastAsia"/>
          <w:sz w:val="24"/>
        </w:rPr>
        <w:t>（2）具备有效的《安全生产许可证》；</w:t>
      </w:r>
    </w:p>
    <w:p w:rsidR="00812756" w:rsidRDefault="00D33EE1">
      <w:pPr>
        <w:pStyle w:val="aff6"/>
        <w:spacing w:line="420" w:lineRule="exact"/>
        <w:ind w:firstLine="480"/>
        <w:rPr>
          <w:rFonts w:hAnsi="宋体" w:cs="宋体"/>
          <w:szCs w:val="24"/>
        </w:rPr>
      </w:pPr>
      <w:r>
        <w:rPr>
          <w:rFonts w:hAnsi="宋体" w:cs="宋体" w:hint="eastAsia"/>
          <w:szCs w:val="24"/>
        </w:rPr>
        <w:t>（3）项目经理系已在投标人单位注册并具备</w:t>
      </w:r>
      <w:r>
        <w:rPr>
          <w:rFonts w:hAnsi="宋体" w:cs="宋体" w:hint="eastAsia"/>
          <w:szCs w:val="24"/>
          <w:shd w:val="clear" w:color="auto" w:fill="FFFFFF"/>
          <w:lang w:bidi="ar"/>
        </w:rPr>
        <w:t>【市政工程】专业二级</w:t>
      </w:r>
      <w:r>
        <w:rPr>
          <w:rFonts w:hAnsi="宋体" w:cs="宋体" w:hint="eastAsia"/>
          <w:szCs w:val="24"/>
        </w:rPr>
        <w:t>（含以上级）注册建造师执业资格且在有效期内，具备有效的安全生产考核合格证书（B证）。（提供有效的建造师注册证书、安全考核B证的扫描件）。</w:t>
      </w:r>
    </w:p>
    <w:p w:rsidR="00812756" w:rsidRDefault="00D33EE1">
      <w:pPr>
        <w:pBdr>
          <w:top w:val="none" w:sz="0" w:space="0" w:color="000000"/>
          <w:left w:val="none" w:sz="0" w:space="0" w:color="000000"/>
          <w:bottom w:val="none" w:sz="0" w:space="0" w:color="000000"/>
          <w:right w:val="none" w:sz="0" w:space="0" w:color="000000"/>
        </w:pBdr>
        <w:spacing w:line="440" w:lineRule="exact"/>
        <w:ind w:right="26" w:firstLine="480"/>
        <w:rPr>
          <w:rFonts w:ascii="宋体" w:hAnsi="宋体" w:cs="宋体"/>
          <w:sz w:val="24"/>
          <w:szCs w:val="24"/>
        </w:rPr>
      </w:pPr>
      <w:r>
        <w:rPr>
          <w:rFonts w:ascii="宋体" w:hAnsi="宋体" w:cs="宋体"/>
          <w:sz w:val="24"/>
          <w:szCs w:val="24"/>
        </w:rPr>
        <w:t>8</w:t>
      </w:r>
      <w:r>
        <w:rPr>
          <w:rFonts w:ascii="宋体" w:hAnsi="宋体" w:cs="宋体" w:hint="eastAsia"/>
          <w:sz w:val="24"/>
          <w:szCs w:val="24"/>
        </w:rPr>
        <w:t>.本项目为专门面向中小微企业的项目，</w:t>
      </w:r>
      <w:r>
        <w:rPr>
          <w:rFonts w:ascii="宋体" w:hAnsi="宋体" w:cs="宋体"/>
          <w:sz w:val="24"/>
          <w:szCs w:val="24"/>
        </w:rPr>
        <w:t>工程的施工单位全部为符合政策要求的中小微企业</w:t>
      </w:r>
      <w:r>
        <w:rPr>
          <w:rFonts w:ascii="宋体" w:hAnsi="宋体" w:cs="宋体" w:hint="eastAsia"/>
          <w:sz w:val="24"/>
          <w:szCs w:val="24"/>
        </w:rPr>
        <w:t>。提供《中小企业声明函》</w:t>
      </w:r>
      <w:r>
        <w:rPr>
          <w:rFonts w:ascii="宋体" w:hAnsi="宋体" w:cs="宋体" w:hint="eastAsia"/>
          <w:b/>
          <w:sz w:val="24"/>
          <w:szCs w:val="24"/>
        </w:rPr>
        <w:t>（填写完整，加盖电子签章格式见《磋商文件》附件）如不填写完整，视为无效）。</w:t>
      </w:r>
      <w:r>
        <w:rPr>
          <w:rFonts w:ascii="宋体" w:hAnsi="宋体" w:cs="宋体" w:hint="eastAsia"/>
          <w:sz w:val="24"/>
          <w:szCs w:val="24"/>
        </w:rPr>
        <w:t>《中小企业声明函》查询渠道参考工业和信息化部发布的中小企业规模自测小程序。</w:t>
      </w:r>
    </w:p>
    <w:p w:rsidR="00812756" w:rsidRDefault="00D33EE1">
      <w:pPr>
        <w:pStyle w:val="1fd"/>
        <w:widowControl/>
        <w:spacing w:line="440" w:lineRule="exact"/>
        <w:ind w:right="26" w:firstLine="480"/>
        <w:rPr>
          <w:rFonts w:ascii="宋体" w:hAnsi="宋体" w:cs="宋体"/>
          <w:sz w:val="24"/>
          <w:szCs w:val="24"/>
        </w:rPr>
      </w:pPr>
      <w:r>
        <w:rPr>
          <w:rFonts w:ascii="宋体" w:hAnsi="宋体" w:cs="宋体" w:hint="eastAsia"/>
          <w:sz w:val="24"/>
          <w:szCs w:val="24"/>
        </w:rPr>
        <w:t>注：具体以《政府采购促进中小企业发展管理办法》（财库[2020]46号）和《关于印发中小企业划型标准规定的通知》（工信部联企业[2011]300号）的规定为准。</w:t>
      </w:r>
    </w:p>
    <w:p w:rsidR="00812756" w:rsidRDefault="00D33EE1">
      <w:pPr>
        <w:pStyle w:val="1fd"/>
        <w:widowControl/>
        <w:spacing w:line="440" w:lineRule="exact"/>
        <w:ind w:right="26" w:firstLine="480"/>
        <w:rPr>
          <w:rFonts w:ascii="宋体" w:hAnsi="宋体" w:cs="宋体"/>
          <w:sz w:val="24"/>
          <w:szCs w:val="24"/>
        </w:rPr>
      </w:pPr>
      <w:r>
        <w:rPr>
          <w:rFonts w:ascii="宋体" w:hAnsi="宋体" w:cs="宋体" w:hint="eastAsia"/>
          <w:sz w:val="24"/>
          <w:szCs w:val="24"/>
        </w:rPr>
        <w:t>注：监狱企业和残疾人福利性单位等同于小微企业。</w:t>
      </w:r>
    </w:p>
    <w:p w:rsidR="00812756" w:rsidRDefault="00D33EE1">
      <w:pPr>
        <w:pStyle w:val="1fd"/>
        <w:widowControl/>
        <w:spacing w:line="440" w:lineRule="exact"/>
        <w:ind w:right="26" w:firstLine="480"/>
        <w:rPr>
          <w:rFonts w:ascii="宋体" w:hAnsi="宋体" w:cs="宋体"/>
          <w:sz w:val="24"/>
          <w:szCs w:val="24"/>
        </w:rPr>
      </w:pPr>
      <w:r>
        <w:rPr>
          <w:rFonts w:ascii="宋体" w:hAnsi="宋体" w:cs="宋体" w:hint="eastAsia"/>
          <w:sz w:val="24"/>
          <w:szCs w:val="24"/>
        </w:rPr>
        <w:t>供应商为监狱企业的，提供省级以上监狱管理局、戒毒管理局（含新疆生产建设兵团）出具的属于监狱企业的证明文件原件的扫描件。</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具体以《财政部 司法部关于政府采购支持监狱企业发展有关问题的通知》（财库〔2014〕68号）的规定为准。</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供应商为享受政府采购支持政策的残疾人福利性单位的，提供《残疾人福利性单位声明函》（加盖电子签章，格式见《磋商文件》附件）。</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享受政府采购支持政策的残疾人福利性单位应当同时满足以下条件：</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①安置的残疾人占本单位在职职工人数的比例不低于25%（含25%），并且安置的残疾人人数不少于10人（含10人）；</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②依法与安置的每位残疾人签订了一年以上（含一年）的劳动合同或服务协议；</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③为安置的每位残疾人按月足额缴纳了基本养老保险、基本医疗保险、失业保险、工伤保险和生育保险等社会保险费；</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④通过银行等金融机构向安置的每位残疾人，按月支付了不低于单位所在区县适用的经省级人民政府批准的月最低工资标准的工资；</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⑤提供本单位制造的货物、承担的工程或者服务（以下简称产品），或者提供其他残疾人福利性单位制造的货物（不包括使用非残疾人福利性单位注册商标的货物）。</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812756" w:rsidRDefault="00D33EE1">
      <w:pPr>
        <w:pStyle w:val="1fd"/>
        <w:widowControl/>
        <w:spacing w:line="400" w:lineRule="exact"/>
        <w:ind w:right="26" w:firstLine="480"/>
        <w:rPr>
          <w:rFonts w:ascii="宋体" w:hAnsi="宋体" w:cs="宋体"/>
          <w:sz w:val="24"/>
          <w:szCs w:val="24"/>
        </w:rPr>
      </w:pPr>
      <w:r>
        <w:rPr>
          <w:rFonts w:ascii="宋体" w:hAnsi="宋体" w:cs="宋体" w:hint="eastAsia"/>
          <w:sz w:val="24"/>
          <w:szCs w:val="24"/>
        </w:rPr>
        <w:t>具体以《三部门联合发布关于促进残疾人就业政府采购政策的通知》（财库〔2017〕141号）规定为准。</w:t>
      </w:r>
    </w:p>
    <w:p w:rsidR="00812756" w:rsidRDefault="00D33EE1">
      <w:pPr>
        <w:pStyle w:val="1fd"/>
        <w:spacing w:line="400" w:lineRule="exact"/>
        <w:ind w:firstLine="480"/>
        <w:rPr>
          <w:rFonts w:ascii="宋体" w:hAnsi="宋体" w:cs="宋体"/>
          <w:b/>
          <w:sz w:val="24"/>
          <w:szCs w:val="24"/>
        </w:rPr>
      </w:pPr>
      <w:r>
        <w:rPr>
          <w:rFonts w:ascii="宋体" w:hAnsi="宋体" w:cs="宋体" w:hint="eastAsia"/>
          <w:b/>
          <w:sz w:val="24"/>
          <w:szCs w:val="24"/>
        </w:rPr>
        <w:t>（三）符合条件（必须提供，否则响应无效）</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1.</w:t>
      </w:r>
      <w:r>
        <w:rPr>
          <w:rFonts w:ascii="仿宋" w:eastAsia="仿宋" w:hAnsi="仿宋" w:cs="宋体" w:hint="eastAsia"/>
          <w:bCs/>
          <w:szCs w:val="28"/>
        </w:rPr>
        <w:t xml:space="preserve"> </w:t>
      </w:r>
      <w:r>
        <w:rPr>
          <w:rFonts w:ascii="宋体" w:hAnsi="宋体" w:cs="宋体" w:hint="eastAsia"/>
          <w:sz w:val="24"/>
          <w:szCs w:val="24"/>
        </w:rPr>
        <w:t>《已标价工程量清单》（加盖电子签章）；</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2.</w:t>
      </w:r>
      <w:r>
        <w:rPr>
          <w:rFonts w:ascii="宋体" w:hAnsi="宋体" w:cs="宋体" w:hint="eastAsia"/>
          <w:sz w:val="24"/>
          <w:szCs w:val="24"/>
        </w:rPr>
        <w:t>《承诺书》（加盖电子签章，格式见《磋商文件》附件）；</w:t>
      </w:r>
    </w:p>
    <w:p w:rsidR="00812756" w:rsidRDefault="00D33EE1">
      <w:pPr>
        <w:pStyle w:val="1fd"/>
        <w:spacing w:line="400" w:lineRule="exact"/>
        <w:ind w:firstLine="480"/>
        <w:rPr>
          <w:rFonts w:ascii="宋体" w:hAnsi="宋体" w:cs="宋体"/>
          <w:sz w:val="24"/>
          <w:szCs w:val="24"/>
        </w:rPr>
      </w:pPr>
      <w:r>
        <w:rPr>
          <w:rFonts w:ascii="宋体" w:hAnsi="宋体" w:cs="宋体" w:hint="eastAsia"/>
          <w:bCs/>
          <w:sz w:val="24"/>
          <w:szCs w:val="24"/>
        </w:rPr>
        <w:t>3.《偏离表》</w:t>
      </w:r>
      <w:r>
        <w:rPr>
          <w:rFonts w:ascii="宋体" w:hAnsi="宋体" w:cs="宋体" w:hint="eastAsia"/>
          <w:sz w:val="24"/>
          <w:szCs w:val="24"/>
        </w:rPr>
        <w:t>（加盖电子签章，格式见《磋商文件》附件）。</w:t>
      </w:r>
    </w:p>
    <w:p w:rsidR="00812756" w:rsidRDefault="00D33EE1">
      <w:pPr>
        <w:pStyle w:val="1fd"/>
        <w:spacing w:line="400" w:lineRule="exact"/>
        <w:ind w:firstLine="480"/>
        <w:rPr>
          <w:rFonts w:ascii="宋体" w:hAnsi="宋体" w:cs="宋体"/>
          <w:b/>
          <w:sz w:val="24"/>
          <w:szCs w:val="24"/>
        </w:rPr>
      </w:pPr>
      <w:r>
        <w:rPr>
          <w:rFonts w:ascii="宋体" w:hAnsi="宋体" w:cs="宋体" w:hint="eastAsia"/>
          <w:b/>
          <w:sz w:val="24"/>
          <w:szCs w:val="24"/>
        </w:rPr>
        <w:t>（四）综合评审评分项</w:t>
      </w:r>
    </w:p>
    <w:p w:rsidR="00812756" w:rsidRDefault="00D33EE1">
      <w:pPr>
        <w:pStyle w:val="1fd"/>
        <w:spacing w:line="400" w:lineRule="exact"/>
        <w:ind w:firstLine="360"/>
        <w:rPr>
          <w:rFonts w:ascii="宋体" w:hAnsi="宋体" w:cs="宋体"/>
          <w:sz w:val="24"/>
          <w:szCs w:val="24"/>
        </w:rPr>
      </w:pPr>
      <w:r>
        <w:rPr>
          <w:rFonts w:ascii="宋体" w:hAnsi="宋体" w:cs="宋体" w:hint="eastAsia"/>
          <w:sz w:val="24"/>
          <w:szCs w:val="24"/>
        </w:rPr>
        <w:t>评分办法中涉及评审事项的证书、承诺、材料、方案等扫描件。</w:t>
      </w:r>
    </w:p>
    <w:p w:rsidR="00812756" w:rsidRDefault="00D33EE1">
      <w:pPr>
        <w:pStyle w:val="1fd"/>
        <w:spacing w:line="400" w:lineRule="exact"/>
        <w:ind w:firstLine="360"/>
        <w:rPr>
          <w:rFonts w:ascii="宋体" w:hAnsi="宋体" w:cs="宋体"/>
          <w:sz w:val="24"/>
          <w:szCs w:val="24"/>
        </w:rPr>
      </w:pPr>
      <w:r>
        <w:rPr>
          <w:rFonts w:ascii="宋体" w:hAnsi="宋体" w:cs="宋体" w:hint="eastAsia"/>
          <w:sz w:val="24"/>
          <w:szCs w:val="24"/>
        </w:rPr>
        <w:t>（五）提交的首次响应文件的密封、签署、盖章要求：</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1.密封（加密）要求：</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供应商应当按照《磋商文件》和“苏采云”系统的要求编制并加密响应文件。本项目供应商须通过“苏采云”系统提供的政府采购客户端工具（使用“CA数字证书”）对其数据电文形式的响应文件加密。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2.签署要求：见《磋商文件》附件中相关格式要求。</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3.盖章要求：见《磋商文件》附件中相关格式要求。供应商须通过“苏采云”系统提供的政府采购客户端工具（使用“CA数字证书”）加盖电子签章。</w:t>
      </w:r>
    </w:p>
    <w:p w:rsidR="00812756" w:rsidRDefault="00D33EE1">
      <w:pPr>
        <w:pStyle w:val="1fd"/>
        <w:spacing w:line="400" w:lineRule="exact"/>
        <w:ind w:firstLine="480"/>
        <w:rPr>
          <w:rFonts w:ascii="宋体" w:hAnsi="宋体" w:cs="宋体"/>
          <w:b/>
          <w:bCs/>
          <w:sz w:val="24"/>
          <w:szCs w:val="24"/>
        </w:rPr>
      </w:pPr>
      <w:r>
        <w:rPr>
          <w:rFonts w:ascii="宋体" w:hAnsi="宋体" w:cs="宋体" w:hint="eastAsia"/>
          <w:b/>
          <w:bCs/>
          <w:sz w:val="24"/>
          <w:szCs w:val="24"/>
        </w:rPr>
        <w:t>特别提醒：竞争性磋商文件中如需“被授权代表签字或盖章”，供应商可打印成文档，签字或盖章后再扫描上传，最后再电子签章。</w:t>
      </w:r>
    </w:p>
    <w:p w:rsidR="00812756" w:rsidRDefault="00D33EE1">
      <w:pPr>
        <w:pStyle w:val="1fd"/>
        <w:spacing w:line="400" w:lineRule="exact"/>
        <w:ind w:firstLine="497"/>
        <w:rPr>
          <w:rFonts w:ascii="宋体" w:hAnsi="宋体" w:cs="宋体"/>
          <w:sz w:val="24"/>
          <w:szCs w:val="24"/>
        </w:rPr>
      </w:pPr>
      <w:r>
        <w:rPr>
          <w:rFonts w:ascii="宋体" w:hAnsi="宋体" w:cs="宋体" w:hint="eastAsia"/>
          <w:sz w:val="24"/>
          <w:szCs w:val="24"/>
        </w:rPr>
        <w:t xml:space="preserve">（六）通过“苏采云”系统提交政府采购客户端工具导出加密的响应文件（后缀名为zip）。响应文件不得超过350M！ </w:t>
      </w:r>
    </w:p>
    <w:p w:rsidR="00812756" w:rsidRDefault="00D33EE1">
      <w:pPr>
        <w:pStyle w:val="1fd"/>
        <w:spacing w:line="400" w:lineRule="exact"/>
        <w:ind w:firstLine="497"/>
        <w:rPr>
          <w:rFonts w:ascii="宋体" w:hAnsi="宋体" w:cs="宋体"/>
          <w:sz w:val="24"/>
          <w:szCs w:val="24"/>
        </w:rPr>
      </w:pPr>
      <w:r>
        <w:rPr>
          <w:rFonts w:ascii="宋体" w:hAnsi="宋体" w:cs="宋体" w:hint="eastAsia"/>
          <w:sz w:val="24"/>
          <w:szCs w:val="24"/>
        </w:rPr>
        <w:t>注：</w:t>
      </w:r>
    </w:p>
    <w:p w:rsidR="00812756" w:rsidRDefault="00D33EE1">
      <w:pPr>
        <w:pStyle w:val="1fd"/>
        <w:spacing w:line="400" w:lineRule="exact"/>
        <w:ind w:firstLine="497"/>
        <w:rPr>
          <w:rFonts w:ascii="宋体" w:hAnsi="宋体" w:cs="宋体"/>
          <w:sz w:val="24"/>
          <w:szCs w:val="24"/>
        </w:rPr>
      </w:pPr>
      <w:r>
        <w:rPr>
          <w:rFonts w:ascii="宋体" w:hAnsi="宋体" w:cs="宋体" w:hint="eastAsia"/>
          <w:sz w:val="24"/>
          <w:szCs w:val="24"/>
        </w:rPr>
        <w:t>供应商应当按照《磋商文件》的要求编制响应文件，并对其提交的响应文件的真实性、合法性承担法律责任。</w:t>
      </w:r>
    </w:p>
    <w:p w:rsidR="00812756" w:rsidRDefault="00D33EE1">
      <w:pPr>
        <w:pStyle w:val="315"/>
        <w:spacing w:before="0" w:after="0"/>
        <w:ind w:firstLine="562"/>
        <w:rPr>
          <w:rFonts w:ascii="宋体" w:eastAsia="宋体" w:cs="宋体"/>
          <w:b/>
          <w:bCs/>
          <w:sz w:val="24"/>
        </w:rPr>
      </w:pPr>
      <w:r>
        <w:rPr>
          <w:rFonts w:ascii="宋体" w:eastAsia="宋体" w:cs="宋体" w:hint="eastAsia"/>
          <w:b/>
          <w:bCs/>
          <w:sz w:val="24"/>
        </w:rPr>
        <w:t>5、无效磋商响应文件</w:t>
      </w:r>
    </w:p>
    <w:p w:rsidR="00812756" w:rsidRDefault="00D33EE1">
      <w:pPr>
        <w:pStyle w:val="315"/>
        <w:spacing w:before="0" w:after="0"/>
        <w:ind w:firstLine="560"/>
        <w:rPr>
          <w:rFonts w:ascii="宋体" w:eastAsia="宋体" w:cs="宋体"/>
          <w:sz w:val="24"/>
        </w:rPr>
      </w:pPr>
      <w:r>
        <w:rPr>
          <w:rFonts w:ascii="宋体" w:eastAsia="宋体" w:cs="宋体" w:hint="eastAsia"/>
          <w:sz w:val="24"/>
        </w:rPr>
        <w:t>磋商响应文件出现下列情形之一的，将作为无效磋商响应文件处理：</w:t>
      </w:r>
    </w:p>
    <w:p w:rsidR="00812756" w:rsidRDefault="00D33EE1">
      <w:pPr>
        <w:pStyle w:val="110"/>
        <w:spacing w:line="400" w:lineRule="exact"/>
        <w:ind w:firstLine="560"/>
        <w:rPr>
          <w:rFonts w:ascii="宋体" w:hAnsi="宋体" w:cs="宋体"/>
          <w:sz w:val="24"/>
        </w:rPr>
      </w:pPr>
      <w:r>
        <w:rPr>
          <w:rFonts w:ascii="宋体" w:hAnsi="宋体" w:cs="宋体" w:hint="eastAsia"/>
          <w:sz w:val="24"/>
        </w:rPr>
        <w:t>（1）磋商响应文件正本中授权委托书无供应商法定代表人的印鉴(或签字)或非原件的；</w:t>
      </w:r>
    </w:p>
    <w:p w:rsidR="00812756" w:rsidRDefault="00D33EE1">
      <w:pPr>
        <w:pStyle w:val="110"/>
        <w:spacing w:line="400" w:lineRule="exact"/>
        <w:ind w:firstLine="560"/>
        <w:rPr>
          <w:rFonts w:ascii="宋体" w:hAnsi="宋体" w:cs="宋体"/>
          <w:sz w:val="24"/>
        </w:rPr>
      </w:pPr>
      <w:r>
        <w:rPr>
          <w:rFonts w:ascii="宋体" w:hAnsi="宋体" w:cs="宋体" w:hint="eastAsia"/>
          <w:sz w:val="24"/>
        </w:rPr>
        <w:t>（2）法定代表人或</w:t>
      </w:r>
      <w:r>
        <w:rPr>
          <w:rFonts w:ascii="宋体" w:hAnsi="宋体" w:cs="宋体" w:hint="eastAsia"/>
          <w:bCs/>
          <w:sz w:val="24"/>
        </w:rPr>
        <w:t>法定代表人授权代表未参加磋商会议的或身份不符的；</w:t>
      </w:r>
    </w:p>
    <w:p w:rsidR="00812756" w:rsidRDefault="00D33EE1">
      <w:pPr>
        <w:pStyle w:val="110"/>
        <w:spacing w:line="400" w:lineRule="exact"/>
        <w:ind w:firstLine="560"/>
        <w:rPr>
          <w:rFonts w:ascii="宋体" w:hAnsi="宋体" w:cs="宋体"/>
          <w:sz w:val="24"/>
        </w:rPr>
      </w:pPr>
      <w:r>
        <w:rPr>
          <w:rFonts w:ascii="宋体" w:hAnsi="宋体" w:cs="宋体" w:hint="eastAsia"/>
          <w:sz w:val="24"/>
        </w:rPr>
        <w:t>（3）资格条件文件不全或无效导致磋商小组无法评判的，或者不符合磋商文件标明的资格要求的；</w:t>
      </w:r>
    </w:p>
    <w:p w:rsidR="00812756" w:rsidRDefault="00D33EE1">
      <w:pPr>
        <w:pStyle w:val="110"/>
        <w:spacing w:line="400" w:lineRule="exact"/>
        <w:ind w:firstLine="560"/>
        <w:rPr>
          <w:rFonts w:ascii="宋体" w:hAnsi="宋体" w:cs="宋体"/>
          <w:sz w:val="24"/>
        </w:rPr>
      </w:pPr>
      <w:r>
        <w:rPr>
          <w:rFonts w:ascii="宋体" w:hAnsi="宋体" w:cs="宋体" w:hint="eastAsia"/>
          <w:sz w:val="24"/>
        </w:rPr>
        <w:t>（4）磋商响应文件未按规定的数量、格式、内容和要求编制或磋商响应文件字迹潦草、模糊、无法辩认的；</w:t>
      </w:r>
    </w:p>
    <w:p w:rsidR="00812756" w:rsidRDefault="00D33EE1">
      <w:pPr>
        <w:pStyle w:val="110"/>
        <w:spacing w:line="400" w:lineRule="exact"/>
        <w:ind w:firstLine="560"/>
        <w:rPr>
          <w:rFonts w:ascii="宋体" w:hAnsi="宋体" w:cs="宋体"/>
          <w:sz w:val="24"/>
        </w:rPr>
      </w:pPr>
      <w:r>
        <w:rPr>
          <w:rFonts w:ascii="宋体" w:hAnsi="宋体" w:cs="宋体" w:hint="eastAsia"/>
          <w:sz w:val="24"/>
        </w:rPr>
        <w:t>（5）</w:t>
      </w:r>
      <w:bookmarkStart w:id="80" w:name="OLE_LINK84"/>
      <w:bookmarkStart w:id="81" w:name="OLE_LINK85"/>
      <w:r>
        <w:rPr>
          <w:rFonts w:ascii="宋体" w:hAnsi="宋体" w:cs="宋体" w:hint="eastAsia"/>
          <w:sz w:val="24"/>
        </w:rPr>
        <w:t>磋商响应最后报价高于采购预算或者最高限价的</w:t>
      </w:r>
      <w:bookmarkEnd w:id="80"/>
      <w:bookmarkEnd w:id="81"/>
      <w:r>
        <w:rPr>
          <w:rFonts w:ascii="宋体" w:hAnsi="宋体" w:cs="宋体" w:hint="eastAsia"/>
          <w:sz w:val="24"/>
        </w:rPr>
        <w:t>；</w:t>
      </w:r>
    </w:p>
    <w:p w:rsidR="00812756" w:rsidRDefault="00D33EE1">
      <w:pPr>
        <w:pStyle w:val="315"/>
        <w:spacing w:before="0" w:after="0"/>
        <w:ind w:firstLine="560"/>
        <w:rPr>
          <w:rFonts w:ascii="宋体" w:eastAsia="宋体" w:cs="宋体"/>
          <w:sz w:val="24"/>
        </w:rPr>
      </w:pPr>
      <w:r>
        <w:rPr>
          <w:rFonts w:ascii="宋体" w:eastAsia="宋体" w:cs="宋体" w:hint="eastAsia"/>
          <w:sz w:val="24"/>
        </w:rPr>
        <w:t>（6）对磋商文件未能作出全部实质性响应或对磋商文件进行实质性修改的；</w:t>
      </w:r>
    </w:p>
    <w:p w:rsidR="00812756" w:rsidRDefault="00D33EE1">
      <w:pPr>
        <w:pStyle w:val="315"/>
        <w:spacing w:before="0" w:after="0"/>
        <w:ind w:firstLine="560"/>
        <w:rPr>
          <w:rFonts w:ascii="宋体" w:eastAsia="宋体" w:cs="宋体"/>
          <w:sz w:val="24"/>
        </w:rPr>
      </w:pPr>
      <w:r>
        <w:rPr>
          <w:rFonts w:ascii="宋体" w:eastAsia="宋体" w:cs="宋体" w:hint="eastAsia"/>
          <w:sz w:val="24"/>
        </w:rPr>
        <w:t>（7）不同供应商磋商响应文件相互混装的；</w:t>
      </w:r>
    </w:p>
    <w:p w:rsidR="00812756" w:rsidRDefault="00D33EE1">
      <w:pPr>
        <w:pStyle w:val="315"/>
        <w:spacing w:before="0" w:after="0"/>
        <w:ind w:firstLine="560"/>
        <w:rPr>
          <w:rFonts w:ascii="宋体" w:eastAsia="宋体" w:cs="宋体"/>
          <w:sz w:val="24"/>
        </w:rPr>
      </w:pPr>
      <w:r>
        <w:rPr>
          <w:rFonts w:ascii="宋体" w:eastAsia="宋体" w:cs="宋体" w:hint="eastAsia"/>
          <w:sz w:val="24"/>
        </w:rPr>
        <w:t>（8）单位负责人为同一人或存在管理、控股关系的不同供应商参加同一合同下采购活动的；</w:t>
      </w:r>
    </w:p>
    <w:p w:rsidR="00812756" w:rsidRDefault="00D33EE1">
      <w:pPr>
        <w:pStyle w:val="315"/>
        <w:spacing w:before="0" w:after="0"/>
        <w:ind w:firstLine="560"/>
        <w:rPr>
          <w:rFonts w:ascii="宋体" w:eastAsia="宋体" w:cs="宋体"/>
          <w:sz w:val="24"/>
        </w:rPr>
      </w:pPr>
      <w:r>
        <w:rPr>
          <w:rFonts w:ascii="宋体" w:eastAsia="宋体" w:cs="宋体" w:hint="eastAsia"/>
          <w:sz w:val="24"/>
        </w:rPr>
        <w:t>（9）为采购项目提供整体设计、规范编制或者项目管理、监理、检测等服务的供应商参加该采购项目活动的；</w:t>
      </w:r>
    </w:p>
    <w:p w:rsidR="00812756" w:rsidRDefault="00D33EE1">
      <w:pPr>
        <w:pStyle w:val="315"/>
        <w:spacing w:before="0" w:after="0"/>
        <w:ind w:firstLine="560"/>
        <w:rPr>
          <w:rFonts w:ascii="宋体" w:eastAsia="宋体" w:cs="宋体"/>
          <w:sz w:val="24"/>
        </w:rPr>
      </w:pPr>
      <w:r>
        <w:rPr>
          <w:rFonts w:ascii="宋体" w:eastAsia="宋体" w:cs="宋体" w:hint="eastAsia"/>
          <w:sz w:val="24"/>
        </w:rPr>
        <w:t>（10）不同供应商磋商响应文件中的相关人员出现同一人的；</w:t>
      </w:r>
    </w:p>
    <w:p w:rsidR="00812756" w:rsidRDefault="00D33EE1">
      <w:pPr>
        <w:pStyle w:val="315"/>
        <w:spacing w:before="0" w:after="0"/>
        <w:ind w:firstLine="560"/>
        <w:rPr>
          <w:rFonts w:ascii="宋体" w:eastAsia="宋体" w:cs="宋体"/>
          <w:bCs/>
          <w:sz w:val="24"/>
        </w:rPr>
      </w:pPr>
      <w:r>
        <w:rPr>
          <w:rFonts w:ascii="宋体" w:eastAsia="宋体" w:cs="宋体" w:hint="eastAsia"/>
          <w:bCs/>
          <w:sz w:val="24"/>
        </w:rPr>
        <w:t>（11）不同</w:t>
      </w:r>
      <w:r>
        <w:rPr>
          <w:rFonts w:ascii="宋体" w:eastAsia="宋体" w:cs="宋体" w:hint="eastAsia"/>
          <w:sz w:val="24"/>
        </w:rPr>
        <w:t>供应商磋商响应文件中</w:t>
      </w:r>
      <w:r>
        <w:rPr>
          <w:rFonts w:ascii="宋体" w:eastAsia="宋体" w:cs="宋体" w:hint="eastAsia"/>
          <w:bCs/>
          <w:sz w:val="24"/>
        </w:rPr>
        <w:t>内容出现非正常一致的；</w:t>
      </w:r>
    </w:p>
    <w:p w:rsidR="00812756" w:rsidRDefault="00D33EE1">
      <w:pPr>
        <w:pStyle w:val="315"/>
        <w:spacing w:before="0" w:after="0"/>
        <w:ind w:firstLine="560"/>
        <w:rPr>
          <w:rFonts w:ascii="宋体" w:eastAsia="宋体" w:cs="宋体"/>
          <w:sz w:val="24"/>
        </w:rPr>
      </w:pPr>
      <w:r>
        <w:rPr>
          <w:rFonts w:ascii="宋体" w:eastAsia="宋体" w:cs="宋体" w:hint="eastAsia"/>
          <w:sz w:val="24"/>
        </w:rPr>
        <w:t>（12）不同供应商报价表呈明显规律性变化，故意哄抬价格或压价等其它恶意串通行为的；</w:t>
      </w:r>
    </w:p>
    <w:p w:rsidR="00812756" w:rsidRDefault="00D33EE1">
      <w:pPr>
        <w:pStyle w:val="315"/>
        <w:spacing w:before="0" w:after="0"/>
        <w:ind w:firstLine="560"/>
        <w:rPr>
          <w:rFonts w:ascii="宋体" w:eastAsia="宋体" w:cs="宋体"/>
          <w:sz w:val="24"/>
        </w:rPr>
      </w:pPr>
      <w:r>
        <w:rPr>
          <w:rFonts w:ascii="宋体" w:eastAsia="宋体" w:cs="宋体" w:hint="eastAsia"/>
          <w:sz w:val="24"/>
        </w:rPr>
        <w:t>（13）磋商响应文件中提供虚假资料的；</w:t>
      </w:r>
    </w:p>
    <w:p w:rsidR="00812756" w:rsidRDefault="00D33EE1">
      <w:pPr>
        <w:pStyle w:val="315"/>
        <w:spacing w:before="0" w:after="0"/>
        <w:ind w:firstLine="560"/>
        <w:rPr>
          <w:rFonts w:ascii="宋体" w:eastAsia="宋体" w:cs="宋体"/>
          <w:sz w:val="24"/>
        </w:rPr>
      </w:pPr>
      <w:r>
        <w:rPr>
          <w:rFonts w:ascii="宋体" w:eastAsia="宋体" w:cs="宋体" w:hint="eastAsia"/>
          <w:sz w:val="24"/>
        </w:rPr>
        <w:t>（14）有欺诈行为或隐瞒自身违规问题的；</w:t>
      </w:r>
    </w:p>
    <w:p w:rsidR="00812756" w:rsidRDefault="00D33EE1">
      <w:pPr>
        <w:pStyle w:val="110"/>
        <w:spacing w:line="400" w:lineRule="exact"/>
        <w:ind w:firstLine="560"/>
        <w:rPr>
          <w:rFonts w:ascii="宋体" w:hAnsi="宋体" w:cs="宋体"/>
          <w:sz w:val="24"/>
        </w:rPr>
      </w:pPr>
      <w:r>
        <w:rPr>
          <w:rFonts w:ascii="宋体" w:hAnsi="宋体" w:cs="宋体" w:hint="eastAsia"/>
          <w:sz w:val="24"/>
        </w:rPr>
        <w:t>（15）违反法律、法规或损害国家及采购人利益的。</w:t>
      </w:r>
    </w:p>
    <w:p w:rsidR="00812756" w:rsidRDefault="00D33EE1">
      <w:pPr>
        <w:pStyle w:val="black1"/>
        <w:spacing w:before="0" w:beforeAutospacing="0" w:after="0" w:afterAutospacing="0" w:line="400" w:lineRule="exact"/>
        <w:ind w:firstLine="689"/>
        <w:rPr>
          <w:rFonts w:cs="宋体"/>
          <w:b/>
        </w:rPr>
      </w:pPr>
      <w:r>
        <w:rPr>
          <w:rFonts w:cs="宋体" w:hint="eastAsia"/>
          <w:b/>
        </w:rPr>
        <w:t>6、恶意串通行为的认定</w:t>
      </w:r>
    </w:p>
    <w:p w:rsidR="00812756" w:rsidRDefault="00D33EE1">
      <w:pPr>
        <w:pStyle w:val="black1"/>
        <w:spacing w:before="0" w:beforeAutospacing="0" w:after="0" w:afterAutospacing="0" w:line="400" w:lineRule="exact"/>
        <w:ind w:firstLine="686"/>
        <w:rPr>
          <w:rFonts w:cs="宋体"/>
        </w:rPr>
      </w:pPr>
      <w:r>
        <w:rPr>
          <w:rFonts w:cs="宋体" w:hint="eastAsia"/>
        </w:rPr>
        <w:t>（1）供应商直接或间接从采购人或采购代理机构处获得其他供应商的响应情况，并修改其响应文件；</w:t>
      </w:r>
    </w:p>
    <w:p w:rsidR="00812756" w:rsidRDefault="00D33EE1">
      <w:pPr>
        <w:pStyle w:val="black1"/>
        <w:spacing w:before="0" w:beforeAutospacing="0" w:after="0" w:afterAutospacing="0" w:line="400" w:lineRule="exact"/>
        <w:ind w:firstLine="686"/>
        <w:rPr>
          <w:rFonts w:cs="宋体"/>
        </w:rPr>
      </w:pPr>
      <w:r>
        <w:rPr>
          <w:rFonts w:cs="宋体" w:hint="eastAsia"/>
        </w:rPr>
        <w:t>（2）评审活动开始前供应商直接或间接从采购人、采购代理机构或监管部门处获得磋商小组组成人员情况；</w:t>
      </w:r>
    </w:p>
    <w:p w:rsidR="00812756" w:rsidRDefault="00D33EE1">
      <w:pPr>
        <w:pStyle w:val="black1"/>
        <w:spacing w:before="0" w:beforeAutospacing="0" w:after="0" w:afterAutospacing="0" w:line="400" w:lineRule="exact"/>
        <w:ind w:firstLine="686"/>
        <w:rPr>
          <w:rFonts w:cs="宋体"/>
        </w:rPr>
      </w:pPr>
      <w:r>
        <w:rPr>
          <w:rFonts w:cs="宋体" w:hint="eastAsia"/>
        </w:rPr>
        <w:t>（3）供应商接受采购人或采购代理机构授意撤换、修改响应文件；</w:t>
      </w:r>
    </w:p>
    <w:p w:rsidR="00812756" w:rsidRDefault="00D33EE1">
      <w:pPr>
        <w:pStyle w:val="black1"/>
        <w:spacing w:before="0" w:beforeAutospacing="0" w:after="0" w:afterAutospacing="0" w:line="400" w:lineRule="exact"/>
        <w:ind w:firstLine="686"/>
        <w:rPr>
          <w:rFonts w:cs="宋体"/>
        </w:rPr>
      </w:pPr>
      <w:r>
        <w:rPr>
          <w:rFonts w:cs="宋体" w:hint="eastAsia"/>
        </w:rPr>
        <w:t>（4）供应商之间协商报价、技术方案等实质性内容；</w:t>
      </w:r>
    </w:p>
    <w:p w:rsidR="00812756" w:rsidRDefault="00D33EE1">
      <w:pPr>
        <w:pStyle w:val="black1"/>
        <w:spacing w:before="0" w:beforeAutospacing="0" w:after="0" w:afterAutospacing="0" w:line="400" w:lineRule="exact"/>
        <w:ind w:firstLine="686"/>
        <w:rPr>
          <w:rFonts w:cs="宋体"/>
        </w:rPr>
      </w:pPr>
      <w:r>
        <w:rPr>
          <w:rFonts w:cs="宋体" w:hint="eastAsia"/>
        </w:rPr>
        <w:t>（5）属于同一集团、协会、商会等组织成员的供应商按照该组织要求协同参与；</w:t>
      </w:r>
    </w:p>
    <w:p w:rsidR="00812756" w:rsidRDefault="00D33EE1">
      <w:pPr>
        <w:pStyle w:val="black1"/>
        <w:spacing w:before="0" w:beforeAutospacing="0" w:after="0" w:afterAutospacing="0" w:line="400" w:lineRule="exact"/>
        <w:ind w:firstLine="686"/>
        <w:rPr>
          <w:rFonts w:cs="宋体"/>
        </w:rPr>
      </w:pPr>
      <w:r>
        <w:rPr>
          <w:rFonts w:cs="宋体" w:hint="eastAsia"/>
        </w:rPr>
        <w:t>（6）供应商之间事先约定由某一特定供应商成交；</w:t>
      </w:r>
    </w:p>
    <w:p w:rsidR="00812756" w:rsidRDefault="00D33EE1">
      <w:pPr>
        <w:pStyle w:val="black1"/>
        <w:spacing w:before="0" w:beforeAutospacing="0" w:after="0" w:afterAutospacing="0" w:line="400" w:lineRule="exact"/>
        <w:ind w:firstLine="686"/>
        <w:rPr>
          <w:rFonts w:cs="宋体"/>
        </w:rPr>
      </w:pPr>
      <w:r>
        <w:rPr>
          <w:rFonts w:cs="宋体" w:hint="eastAsia"/>
        </w:rPr>
        <w:t>（7）供应商之间商定部分供应商放弃参与或者放弃成交；</w:t>
      </w:r>
    </w:p>
    <w:p w:rsidR="00812756" w:rsidRDefault="00D33EE1">
      <w:pPr>
        <w:pStyle w:val="black1"/>
        <w:spacing w:before="0" w:beforeAutospacing="0" w:after="0" w:afterAutospacing="0" w:line="400" w:lineRule="exact"/>
        <w:ind w:firstLine="686"/>
        <w:rPr>
          <w:rFonts w:cs="宋体"/>
        </w:rPr>
      </w:pPr>
      <w:r>
        <w:rPr>
          <w:rFonts w:cs="宋体" w:hint="eastAsia"/>
        </w:rPr>
        <w:t>（8）供应商与采购人或采购代理机构之间、供应商相互之间为谋求特定供应商成交或者排斥其他供应商的其他串通行为；</w:t>
      </w:r>
    </w:p>
    <w:p w:rsidR="00812756" w:rsidRDefault="00D33EE1">
      <w:pPr>
        <w:pStyle w:val="black1"/>
        <w:spacing w:before="0" w:beforeAutospacing="0" w:after="0" w:afterAutospacing="0" w:line="400" w:lineRule="exact"/>
        <w:ind w:firstLine="686"/>
        <w:rPr>
          <w:rFonts w:cs="宋体"/>
        </w:rPr>
      </w:pPr>
      <w:r>
        <w:rPr>
          <w:rFonts w:cs="宋体" w:hint="eastAsia"/>
        </w:rPr>
        <w:t>（9）不同供应商的响应文件由同一单位或者个人编制；</w:t>
      </w:r>
    </w:p>
    <w:p w:rsidR="00812756" w:rsidRDefault="00D33EE1">
      <w:pPr>
        <w:pStyle w:val="black1"/>
        <w:spacing w:before="0" w:beforeAutospacing="0" w:after="0" w:afterAutospacing="0" w:line="400" w:lineRule="exact"/>
        <w:ind w:firstLine="686"/>
        <w:rPr>
          <w:rFonts w:cs="宋体"/>
        </w:rPr>
      </w:pPr>
      <w:r>
        <w:rPr>
          <w:rFonts w:cs="宋体" w:hint="eastAsia"/>
        </w:rPr>
        <w:t>（10）不同供应商委托同一单位或者个人办理参与事宜；</w:t>
      </w:r>
    </w:p>
    <w:p w:rsidR="00812756" w:rsidRDefault="00D33EE1">
      <w:pPr>
        <w:pStyle w:val="black1"/>
        <w:spacing w:before="0" w:beforeAutospacing="0" w:after="0" w:afterAutospacing="0" w:line="400" w:lineRule="exact"/>
        <w:ind w:firstLine="686"/>
        <w:rPr>
          <w:rFonts w:cs="宋体"/>
        </w:rPr>
      </w:pPr>
      <w:r>
        <w:rPr>
          <w:rFonts w:cs="宋体" w:hint="eastAsia"/>
        </w:rPr>
        <w:t>（11）不同供应商响应文件相互混装的；</w:t>
      </w:r>
    </w:p>
    <w:p w:rsidR="00812756" w:rsidRDefault="00D33EE1">
      <w:pPr>
        <w:pStyle w:val="black1"/>
        <w:spacing w:before="0" w:beforeAutospacing="0" w:after="0" w:afterAutospacing="0" w:line="400" w:lineRule="exact"/>
        <w:ind w:firstLine="686"/>
        <w:rPr>
          <w:rFonts w:cs="宋体"/>
        </w:rPr>
      </w:pPr>
      <w:r>
        <w:rPr>
          <w:rFonts w:cs="宋体" w:hint="eastAsia"/>
        </w:rPr>
        <w:t>（12）不同供应商响应文件中的相关人员出现同一人的；</w:t>
      </w:r>
    </w:p>
    <w:p w:rsidR="00812756" w:rsidRDefault="00D33EE1">
      <w:pPr>
        <w:pStyle w:val="black1"/>
        <w:spacing w:before="0" w:beforeAutospacing="0" w:after="0" w:afterAutospacing="0" w:line="400" w:lineRule="exact"/>
        <w:ind w:firstLine="686"/>
        <w:rPr>
          <w:rFonts w:cs="宋体"/>
          <w:bCs/>
        </w:rPr>
      </w:pPr>
      <w:r>
        <w:rPr>
          <w:rFonts w:cs="宋体" w:hint="eastAsia"/>
          <w:bCs/>
        </w:rPr>
        <w:t>（13）不同</w:t>
      </w:r>
      <w:r>
        <w:rPr>
          <w:rFonts w:cs="宋体" w:hint="eastAsia"/>
        </w:rPr>
        <w:t>供应商响应文件中</w:t>
      </w:r>
      <w:r>
        <w:rPr>
          <w:rFonts w:cs="宋体" w:hint="eastAsia"/>
          <w:bCs/>
        </w:rPr>
        <w:t>内容出现非正常一致的；</w:t>
      </w:r>
    </w:p>
    <w:p w:rsidR="00812756" w:rsidRDefault="00D33EE1">
      <w:pPr>
        <w:pStyle w:val="black1"/>
        <w:spacing w:before="0" w:beforeAutospacing="0" w:after="0" w:afterAutospacing="0" w:line="400" w:lineRule="exact"/>
        <w:ind w:firstLine="686"/>
        <w:rPr>
          <w:rFonts w:cs="宋体"/>
        </w:rPr>
      </w:pPr>
      <w:r>
        <w:rPr>
          <w:rFonts w:cs="宋体" w:hint="eastAsia"/>
        </w:rPr>
        <w:t>（14）不同供应商报价表呈明显规律性变化，故意哄抬价格或压价等其它恶意串通行为的；</w:t>
      </w:r>
    </w:p>
    <w:p w:rsidR="00812756" w:rsidRDefault="00D33EE1">
      <w:pPr>
        <w:pStyle w:val="black1"/>
        <w:spacing w:before="0" w:beforeAutospacing="0" w:after="0" w:afterAutospacing="0" w:line="400" w:lineRule="exact"/>
        <w:ind w:firstLine="689"/>
        <w:rPr>
          <w:rFonts w:cs="宋体"/>
          <w:b/>
        </w:rPr>
      </w:pPr>
      <w:r>
        <w:rPr>
          <w:rFonts w:cs="宋体" w:hint="eastAsia"/>
          <w:b/>
        </w:rPr>
        <w:t>7、磋商活动终止</w:t>
      </w:r>
    </w:p>
    <w:p w:rsidR="00812756" w:rsidRDefault="00D33EE1">
      <w:pPr>
        <w:pStyle w:val="black1"/>
        <w:spacing w:before="0" w:beforeAutospacing="0" w:after="0" w:afterAutospacing="0" w:line="400" w:lineRule="exact"/>
        <w:ind w:firstLine="686"/>
        <w:rPr>
          <w:rFonts w:cs="宋体"/>
        </w:rPr>
      </w:pPr>
      <w:r>
        <w:rPr>
          <w:rFonts w:cs="宋体" w:hint="eastAsia"/>
        </w:rPr>
        <w:t>磋商活动中出现下列情形之一的，磋商活动终止：</w:t>
      </w:r>
    </w:p>
    <w:p w:rsidR="00812756" w:rsidRDefault="00D33EE1">
      <w:pPr>
        <w:pStyle w:val="black1"/>
        <w:spacing w:before="0" w:beforeAutospacing="0" w:after="0" w:afterAutospacing="0" w:line="400" w:lineRule="exact"/>
        <w:ind w:firstLine="686"/>
        <w:rPr>
          <w:rFonts w:cs="宋体"/>
        </w:rPr>
      </w:pPr>
      <w:r>
        <w:rPr>
          <w:rFonts w:cs="宋体" w:hint="eastAsia"/>
        </w:rPr>
        <w:t>（1）因情况变化，不再符合规定的竞争性磋商采购方式适用情形的；</w:t>
      </w:r>
    </w:p>
    <w:p w:rsidR="00812756" w:rsidRDefault="00D33EE1">
      <w:pPr>
        <w:pStyle w:val="black1"/>
        <w:spacing w:before="0" w:beforeAutospacing="0" w:after="0" w:afterAutospacing="0" w:line="400" w:lineRule="exact"/>
        <w:ind w:firstLine="686"/>
        <w:rPr>
          <w:rFonts w:cs="宋体"/>
        </w:rPr>
      </w:pPr>
      <w:r>
        <w:rPr>
          <w:rFonts w:cs="宋体" w:hint="eastAsia"/>
        </w:rPr>
        <w:t>（2）出现影响采购公正的违法、违规行为的；</w:t>
      </w:r>
    </w:p>
    <w:p w:rsidR="00812756" w:rsidRDefault="00D33EE1">
      <w:pPr>
        <w:pStyle w:val="black1"/>
        <w:spacing w:before="0" w:beforeAutospacing="0" w:after="0" w:afterAutospacing="0" w:line="400" w:lineRule="exact"/>
        <w:ind w:firstLine="686"/>
        <w:rPr>
          <w:rFonts w:cs="宋体"/>
        </w:rPr>
      </w:pPr>
      <w:r>
        <w:rPr>
          <w:rFonts w:cs="宋体" w:hint="eastAsia"/>
        </w:rPr>
        <w:t>（3）在采购过程中符合竞争要求的供应商或者报价未超过采购预算的供应商不足3家的（财库〔2014〕214号文第二十一条第三款规定的情形外）；</w:t>
      </w:r>
    </w:p>
    <w:p w:rsidR="00812756" w:rsidRDefault="00D33EE1">
      <w:pPr>
        <w:pStyle w:val="black1"/>
        <w:spacing w:before="0" w:beforeAutospacing="0" w:after="0" w:afterAutospacing="0" w:line="400" w:lineRule="exact"/>
        <w:ind w:firstLine="686"/>
        <w:rPr>
          <w:rFonts w:cs="宋体"/>
        </w:rPr>
      </w:pPr>
      <w:r>
        <w:rPr>
          <w:rFonts w:cs="宋体" w:hint="eastAsia"/>
        </w:rPr>
        <w:t>（4）因重大变故，采购任务取消的。</w:t>
      </w:r>
    </w:p>
    <w:p w:rsidR="00812756" w:rsidRDefault="00D33EE1">
      <w:pPr>
        <w:pStyle w:val="1"/>
      </w:pPr>
      <w:bookmarkStart w:id="82" w:name="_Toc9899"/>
      <w:r>
        <w:rPr>
          <w:rFonts w:hint="eastAsia"/>
        </w:rPr>
        <w:t>四、</w:t>
      </w:r>
      <w:bookmarkStart w:id="83" w:name="OLE_LINK10"/>
      <w:bookmarkStart w:id="84" w:name="OLE_LINK5"/>
      <w:bookmarkStart w:id="85" w:name="OLE_LINK6"/>
      <w:r>
        <w:rPr>
          <w:rFonts w:hint="eastAsia"/>
        </w:rPr>
        <w:t>采购需求</w:t>
      </w:r>
      <w:bookmarkEnd w:id="82"/>
    </w:p>
    <w:p w:rsidR="00812756" w:rsidRDefault="00D33EE1">
      <w:pPr>
        <w:pBdr>
          <w:top w:val="none" w:sz="0" w:space="0" w:color="000000"/>
          <w:left w:val="none" w:sz="0" w:space="0" w:color="000000"/>
          <w:bottom w:val="none" w:sz="0" w:space="0" w:color="000000"/>
          <w:right w:val="none" w:sz="0" w:space="0" w:color="000000"/>
        </w:pBdr>
        <w:spacing w:line="400" w:lineRule="atLeast"/>
      </w:pPr>
      <w:r>
        <w:rPr>
          <w:rFonts w:ascii="宋体" w:hAnsi="宋体" w:cs="宋体"/>
          <w:b/>
          <w:color w:val="000000"/>
          <w:sz w:val="24"/>
        </w:rPr>
        <w:t>1．项目概况</w:t>
      </w:r>
    </w:p>
    <w:p w:rsidR="00812756" w:rsidRDefault="00D33EE1">
      <w:pPr>
        <w:spacing w:line="360" w:lineRule="auto"/>
        <w:ind w:firstLine="480"/>
        <w:rPr>
          <w:rFonts w:ascii="宋体" w:hAnsi="宋体" w:cs="宋体"/>
          <w:color w:val="000000"/>
          <w:sz w:val="24"/>
        </w:rPr>
      </w:pPr>
      <w:r>
        <w:rPr>
          <w:rFonts w:ascii="宋体" w:hAnsi="宋体" w:cs="宋体" w:hint="eastAsia"/>
          <w:color w:val="000000"/>
          <w:sz w:val="24"/>
        </w:rPr>
        <w:t>1、项目名称：姜堰区大伦镇2025年度宜居宜业和美乡村建设项目</w:t>
      </w:r>
    </w:p>
    <w:p w:rsidR="00812756" w:rsidRDefault="00D33EE1">
      <w:pPr>
        <w:spacing w:line="360" w:lineRule="auto"/>
        <w:ind w:firstLine="480"/>
        <w:rPr>
          <w:rFonts w:ascii="宋体" w:hAnsi="宋体" w:cs="宋体"/>
          <w:color w:val="000000"/>
          <w:sz w:val="24"/>
        </w:rPr>
      </w:pPr>
      <w:r>
        <w:rPr>
          <w:rFonts w:ascii="宋体" w:hAnsi="宋体" w:cs="宋体" w:hint="eastAsia"/>
          <w:color w:val="000000"/>
          <w:sz w:val="24"/>
        </w:rPr>
        <w:t>2、采购内容：</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 xml:space="preserve">2.1：土山村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1</w:t>
      </w:r>
      <w:r w:rsidRPr="00BD4B39">
        <w:rPr>
          <w:rFonts w:ascii="宋体" w:hAnsi="宋体" w:cs="宋体" w:hint="eastAsia"/>
          <w:sz w:val="24"/>
        </w:rPr>
        <w:t xml:space="preserve">）十组通村道路翻建，包括拆除旧路、安砌路牙、增设排水等；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2</w:t>
      </w:r>
      <w:r w:rsidRPr="00BD4B39">
        <w:rPr>
          <w:rFonts w:ascii="宋体" w:hAnsi="宋体" w:cs="宋体" w:hint="eastAsia"/>
          <w:sz w:val="24"/>
        </w:rPr>
        <w:t xml:space="preserve">）老龙河河道疏浚、清淤、护坡等；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3</w:t>
      </w:r>
      <w:r w:rsidRPr="00BD4B39">
        <w:rPr>
          <w:rFonts w:ascii="宋体" w:hAnsi="宋体" w:cs="宋体" w:hint="eastAsia"/>
          <w:sz w:val="24"/>
        </w:rPr>
        <w:t>）通村通组道路沿线环境打造，包含播撒花籽，太阳能路灯、接电路灯，村部广播系统</w:t>
      </w:r>
      <w:r w:rsidRPr="00BD4B39">
        <w:rPr>
          <w:rFonts w:ascii="宋体" w:hAnsi="宋体" w:cs="宋体"/>
          <w:sz w:val="24"/>
        </w:rPr>
        <w:t>1</w:t>
      </w:r>
      <w:r w:rsidRPr="00BD4B39">
        <w:rPr>
          <w:rFonts w:ascii="宋体" w:hAnsi="宋体" w:cs="宋体" w:hint="eastAsia"/>
          <w:sz w:val="24"/>
        </w:rPr>
        <w:t xml:space="preserve">套等提档升级；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4</w:t>
      </w:r>
      <w:r w:rsidRPr="00BD4B39">
        <w:rPr>
          <w:rFonts w:ascii="宋体" w:hAnsi="宋体" w:cs="宋体" w:hint="eastAsia"/>
          <w:sz w:val="24"/>
        </w:rPr>
        <w:t xml:space="preserve">）三组荷花池环境提升，加装护栏、游步道等配套设施等； </w:t>
      </w:r>
    </w:p>
    <w:p w:rsidR="00812756" w:rsidRPr="00BD4B39" w:rsidRDefault="00D33EE1">
      <w:pPr>
        <w:spacing w:line="360" w:lineRule="auto"/>
        <w:ind w:firstLine="480"/>
        <w:rPr>
          <w:rFonts w:ascii="宋体" w:hAnsi="宋体" w:cs="宋体"/>
          <w:sz w:val="24"/>
        </w:rPr>
      </w:pPr>
      <w:r w:rsidRPr="00BD4B39">
        <w:rPr>
          <w:rFonts w:ascii="宋体" w:hAnsi="宋体" w:cs="宋体"/>
          <w:sz w:val="24"/>
        </w:rPr>
        <w:t>2.2</w:t>
      </w:r>
      <w:r w:rsidRPr="00BD4B39">
        <w:rPr>
          <w:rFonts w:ascii="宋体" w:hAnsi="宋体" w:cs="宋体" w:hint="eastAsia"/>
          <w:sz w:val="24"/>
        </w:rPr>
        <w:t xml:space="preserve">：兴驰村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1</w:t>
      </w:r>
      <w:r w:rsidRPr="00BD4B39">
        <w:rPr>
          <w:rFonts w:ascii="宋体" w:hAnsi="宋体" w:cs="宋体" w:hint="eastAsia"/>
          <w:sz w:val="24"/>
        </w:rPr>
        <w:t xml:space="preserve">）五组游园，里面设计游步道、农耕谚语等景观小品、喷播植草籽， 补栽树木、太阳能路灯；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2</w:t>
      </w:r>
      <w:r w:rsidRPr="00BD4B39">
        <w:rPr>
          <w:rFonts w:ascii="宋体" w:hAnsi="宋体" w:cs="宋体" w:hint="eastAsia"/>
          <w:sz w:val="24"/>
        </w:rPr>
        <w:t xml:space="preserve">）在村部西路浇筑沥青路面；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3</w:t>
      </w:r>
      <w:r w:rsidRPr="00BD4B39">
        <w:rPr>
          <w:rFonts w:ascii="宋体" w:hAnsi="宋体" w:cs="宋体" w:hint="eastAsia"/>
          <w:sz w:val="24"/>
        </w:rPr>
        <w:t xml:space="preserve">）新村部东侧沟塘，铺设护坡碎石垫层，建立挡墙护坡、喷播植草籽 、补栽红叶石楠球、清淤、新增水码头座； </w:t>
      </w:r>
    </w:p>
    <w:p w:rsidR="00812756" w:rsidRPr="00BD4B39" w:rsidRDefault="00D33EE1">
      <w:pPr>
        <w:spacing w:line="360" w:lineRule="auto"/>
        <w:ind w:firstLine="480"/>
        <w:rPr>
          <w:rFonts w:ascii="宋体" w:hAnsi="宋体" w:cs="宋体"/>
          <w:sz w:val="24"/>
        </w:rPr>
      </w:pPr>
      <w:r w:rsidRPr="00BD4B39">
        <w:rPr>
          <w:rFonts w:ascii="宋体" w:hAnsi="宋体" w:cs="宋体" w:hint="eastAsia"/>
          <w:sz w:val="24"/>
        </w:rPr>
        <w:t>（</w:t>
      </w:r>
      <w:r w:rsidRPr="00BD4B39">
        <w:rPr>
          <w:rFonts w:ascii="宋体" w:hAnsi="宋体" w:cs="宋体"/>
          <w:sz w:val="24"/>
        </w:rPr>
        <w:t>4</w:t>
      </w:r>
      <w:r w:rsidRPr="00BD4B39">
        <w:rPr>
          <w:rFonts w:ascii="宋体" w:hAnsi="宋体" w:cs="宋体" w:hint="eastAsia"/>
          <w:sz w:val="24"/>
        </w:rPr>
        <w:t>）新村部东侧沟塘东侧修建涵洞等；</w:t>
      </w:r>
    </w:p>
    <w:p w:rsidR="00812756" w:rsidRPr="00BD4B39" w:rsidRDefault="00D33EE1">
      <w:pPr>
        <w:spacing w:line="360" w:lineRule="auto"/>
        <w:ind w:firstLineChars="200" w:firstLine="480"/>
        <w:rPr>
          <w:rFonts w:ascii="宋体" w:hAnsi="宋体" w:cs="宋体"/>
          <w:bCs/>
          <w:sz w:val="24"/>
        </w:rPr>
      </w:pPr>
      <w:r w:rsidRPr="00BD4B39">
        <w:rPr>
          <w:rFonts w:ascii="宋体" w:hAnsi="宋体" w:cs="宋体" w:hint="eastAsia"/>
          <w:sz w:val="24"/>
        </w:rPr>
        <w:t>具体施工内容详见工程量清单。</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pPr>
      <w:r>
        <w:rPr>
          <w:rFonts w:ascii="宋体" w:hAnsi="宋体" w:cs="宋体"/>
          <w:color w:val="000000"/>
          <w:sz w:val="24"/>
        </w:rPr>
        <w:t>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pPr>
      <w:r>
        <w:rPr>
          <w:rFonts w:ascii="宋体" w:hAnsi="宋体" w:cs="宋体"/>
          <w:color w:val="000000"/>
          <w:sz w:val="24"/>
        </w:rPr>
        <w:t>4）本项目承包范围为采购文件、附件范围相关的内容。供应商应根据附件内容以现场踏勘为准仔细核对工程量清单，核对内容包括清单数量、清单特征、计量单位等。</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rPr>
          <w:rFonts w:ascii="宋体" w:hAnsi="宋体" w:cs="宋体"/>
          <w:color w:val="000000"/>
          <w:sz w:val="24"/>
        </w:rPr>
      </w:pPr>
      <w:r>
        <w:rPr>
          <w:rFonts w:ascii="宋体" w:hAnsi="宋体" w:cs="宋体"/>
          <w:color w:val="000000"/>
          <w:sz w:val="24"/>
        </w:rPr>
        <w:t>5）施工工期要求：</w:t>
      </w:r>
      <w:r w:rsidRPr="00BD4B39">
        <w:rPr>
          <w:rFonts w:ascii="宋体" w:hAnsi="宋体" w:cs="宋体" w:hint="eastAsia"/>
          <w:sz w:val="24"/>
        </w:rPr>
        <w:t>9</w:t>
      </w:r>
      <w:r w:rsidRPr="00BD4B39">
        <w:rPr>
          <w:rFonts w:ascii="宋体" w:hAnsi="宋体" w:cs="宋体"/>
          <w:sz w:val="24"/>
        </w:rPr>
        <w:t>0日历天</w:t>
      </w:r>
      <w:r>
        <w:rPr>
          <w:rFonts w:ascii="宋体" w:hAnsi="宋体" w:cs="宋体"/>
          <w:color w:val="000000"/>
          <w:sz w:val="24"/>
        </w:rPr>
        <w:t>；施工质量要求：合格；本工程缺陷责任期2年，自工程竣工验收合格之日起算。</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pPr>
      <w:r>
        <w:rPr>
          <w:rFonts w:ascii="宋体" w:hAnsi="宋体" w:cs="宋体"/>
          <w:color w:val="000000"/>
          <w:sz w:val="24"/>
        </w:rPr>
        <w:t>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p>
    <w:p w:rsidR="00812756" w:rsidRPr="00BD4B39" w:rsidRDefault="00D33EE1">
      <w:pPr>
        <w:pBdr>
          <w:top w:val="none" w:sz="0" w:space="0" w:color="000000"/>
          <w:left w:val="none" w:sz="0" w:space="0" w:color="000000"/>
          <w:bottom w:val="none" w:sz="0" w:space="0" w:color="000000"/>
          <w:right w:val="none" w:sz="0" w:space="0" w:color="000000"/>
        </w:pBdr>
        <w:spacing w:line="439" w:lineRule="atLeast"/>
        <w:ind w:firstLine="480"/>
        <w:rPr>
          <w:rFonts w:ascii="宋体" w:hAnsi="宋体" w:cs="宋体"/>
          <w:sz w:val="24"/>
        </w:rPr>
      </w:pPr>
      <w:r>
        <w:rPr>
          <w:rFonts w:ascii="宋体" w:hAnsi="宋体" w:cs="宋体"/>
          <w:color w:val="000000"/>
          <w:sz w:val="24"/>
        </w:rPr>
        <w:t>7）成交单位应做到文明施工，不得扰民，做到施工现场整洁，施工垃圾及时清运，清运手续、费用由施工方自行解决。</w:t>
      </w:r>
      <w:r w:rsidRPr="00BD4B39">
        <w:rPr>
          <w:rFonts w:ascii="宋体" w:hAnsi="宋体" w:cs="宋体" w:hint="eastAsia"/>
          <w:sz w:val="24"/>
        </w:rPr>
        <w:t>投标人报价时应考虑材料的运输安排，结算时不另计转运费。</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rPr>
          <w:sz w:val="24"/>
          <w:szCs w:val="24"/>
        </w:rPr>
      </w:pPr>
      <w:r w:rsidRPr="00BD4B39">
        <w:rPr>
          <w:rFonts w:ascii="宋体" w:hAnsi="宋体" w:cs="宋体"/>
          <w:sz w:val="24"/>
        </w:rPr>
        <w:t>8）</w:t>
      </w:r>
      <w:r w:rsidRPr="00BD4B39">
        <w:rPr>
          <w:rFonts w:ascii="宋体" w:hAnsi="宋体" w:cs="宋体"/>
          <w:sz w:val="24"/>
          <w:szCs w:val="24"/>
        </w:rPr>
        <w:t>本工程所有项目在施工前都必须认真对照设计图纸结合清单描述，在得到业主和设计方确认后方可施工，否则造成的返工损失自行承担。</w:t>
      </w:r>
      <w:r w:rsidRPr="00BD4B39">
        <w:rPr>
          <w:rFonts w:ascii="宋体" w:hAnsi="宋体" w:cs="宋体" w:hint="eastAsia"/>
          <w:sz w:val="24"/>
          <w:szCs w:val="24"/>
        </w:rPr>
        <w:t>采购材料、设备的品牌、材质、样式、规格等需经建设单位确认，</w:t>
      </w:r>
      <w:r w:rsidRPr="00BD4B39">
        <w:rPr>
          <w:rFonts w:ascii="宋体" w:hAnsi="宋体" w:cs="宋体"/>
          <w:sz w:val="24"/>
          <w:szCs w:val="24"/>
        </w:rPr>
        <w:t>成品必须先提交样品，得到业主和</w:t>
      </w:r>
      <w:r>
        <w:rPr>
          <w:rFonts w:ascii="宋体" w:hAnsi="宋体" w:cs="宋体"/>
          <w:color w:val="000000"/>
          <w:sz w:val="24"/>
          <w:szCs w:val="24"/>
        </w:rPr>
        <w:t>设计方确认后方可进行批量采购。</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rPr>
          <w:sz w:val="24"/>
          <w:szCs w:val="24"/>
        </w:rPr>
      </w:pPr>
      <w:r>
        <w:rPr>
          <w:rFonts w:ascii="宋体" w:hAnsi="宋体" w:cs="宋体"/>
          <w:color w:val="000000"/>
          <w:sz w:val="24"/>
          <w:szCs w:val="24"/>
        </w:rPr>
        <w:t>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p>
    <w:p w:rsidR="00812756" w:rsidRPr="00BD4B39" w:rsidRDefault="00D33EE1">
      <w:pPr>
        <w:pBdr>
          <w:top w:val="none" w:sz="0" w:space="0" w:color="000000"/>
          <w:left w:val="none" w:sz="0" w:space="0" w:color="000000"/>
          <w:bottom w:val="none" w:sz="0" w:space="0" w:color="000000"/>
          <w:right w:val="none" w:sz="0" w:space="0" w:color="000000"/>
        </w:pBdr>
        <w:spacing w:line="439" w:lineRule="atLeast"/>
        <w:ind w:firstLine="480"/>
        <w:rPr>
          <w:rFonts w:ascii="宋体" w:hAnsi="宋体" w:cs="宋体"/>
          <w:sz w:val="24"/>
          <w:szCs w:val="24"/>
        </w:rPr>
      </w:pPr>
      <w:r>
        <w:rPr>
          <w:rFonts w:ascii="宋体" w:hAnsi="宋体" w:cs="宋体"/>
          <w:color w:val="000000"/>
          <w:sz w:val="24"/>
          <w:szCs w:val="24"/>
        </w:rPr>
        <w:t>10）施工过程中，成交单位需采取措施保护现场及周边相关物品、设施等，</w:t>
      </w:r>
      <w:r w:rsidRPr="00BD4B39">
        <w:rPr>
          <w:rFonts w:ascii="宋体" w:hAnsi="宋体" w:cs="宋体" w:hint="eastAsia"/>
          <w:sz w:val="24"/>
          <w:szCs w:val="24"/>
        </w:rPr>
        <w:t>应尽量避免损坏现有道路、农田、苗木，</w:t>
      </w:r>
      <w:r w:rsidRPr="00BD4B39">
        <w:rPr>
          <w:rFonts w:ascii="宋体" w:hAnsi="宋体" w:cs="宋体"/>
          <w:sz w:val="24"/>
          <w:szCs w:val="24"/>
        </w:rPr>
        <w:t>因成交单位的不规范操作、误操作等原因造成相关设施的损坏、设备的停用等后果均由成交单位承担，由成交单位原样修复并自行承担相关费用。</w:t>
      </w:r>
    </w:p>
    <w:p w:rsidR="00812756" w:rsidRPr="00BD4B39" w:rsidRDefault="00D33EE1">
      <w:pPr>
        <w:widowControl w:val="0"/>
        <w:spacing w:line="360" w:lineRule="exact"/>
        <w:ind w:firstLine="420"/>
        <w:rPr>
          <w:rFonts w:ascii="宋体" w:hAnsi="宋体" w:cs="宋体"/>
          <w:sz w:val="24"/>
          <w:szCs w:val="24"/>
        </w:rPr>
      </w:pPr>
      <w:r w:rsidRPr="00BD4B39">
        <w:rPr>
          <w:rFonts w:ascii="宋体" w:hAnsi="宋体" w:cs="宋体" w:hint="eastAsia"/>
          <w:sz w:val="24"/>
          <w:szCs w:val="24"/>
        </w:rPr>
        <w:t>11）图纸未涉及部分暂按工程量清单特征描述，实际不同时，结算时调整办法按合同约定；因乡村现场施工条件复杂，施工时，业主有权根据项目需要，增减施工内容及工程量，施工单位结算时不得以此为理由进行相关索赔；工程发生工程变更或产生签证引起工程造价增减的，最终价格以“工程竣工结算核对并经发包人、承包人双方确认签字和影像照片”的文件为准计入最终结算。所有变更须经业主审批后方可实施，未经批准自行施工的部分不予计量支付。</w:t>
      </w:r>
    </w:p>
    <w:p w:rsidR="00812756" w:rsidRDefault="00D33EE1">
      <w:pPr>
        <w:pBdr>
          <w:top w:val="none" w:sz="0" w:space="0" w:color="000000"/>
          <w:left w:val="none" w:sz="0" w:space="0" w:color="000000"/>
          <w:bottom w:val="none" w:sz="0" w:space="0" w:color="000000"/>
          <w:right w:val="none" w:sz="0" w:space="0" w:color="000000"/>
        </w:pBdr>
        <w:spacing w:line="439" w:lineRule="atLeast"/>
      </w:pPr>
      <w:r>
        <w:rPr>
          <w:rFonts w:ascii="宋体" w:hAnsi="宋体" w:cs="宋体"/>
          <w:b/>
          <w:color w:val="000000"/>
          <w:sz w:val="24"/>
        </w:rPr>
        <w:t>2．采购标的的所属行业：</w:t>
      </w:r>
    </w:p>
    <w:p w:rsidR="00812756" w:rsidRDefault="00D33EE1">
      <w:pPr>
        <w:pBdr>
          <w:top w:val="none" w:sz="0" w:space="0" w:color="000000"/>
          <w:left w:val="none" w:sz="0" w:space="0" w:color="000000"/>
          <w:bottom w:val="none" w:sz="0" w:space="0" w:color="000000"/>
          <w:right w:val="none" w:sz="0" w:space="0" w:color="000000"/>
        </w:pBdr>
        <w:spacing w:line="439" w:lineRule="atLeast"/>
        <w:ind w:firstLine="480"/>
        <w:rPr>
          <w:rFonts w:ascii="宋体" w:hAnsi="宋体" w:cs="宋体"/>
          <w:color w:val="000000"/>
          <w:sz w:val="24"/>
        </w:rPr>
      </w:pPr>
      <w:r w:rsidRPr="00BD4B39">
        <w:rPr>
          <w:rFonts w:ascii="宋体" w:hAnsi="宋体" w:cs="宋体"/>
          <w:sz w:val="24"/>
        </w:rPr>
        <w:t>参照《关于印发中小企业划型标准规定的通知》（工信部联企业[2011]300号）文件，本项目采购标的所属行业为</w:t>
      </w:r>
      <w:r w:rsidRPr="00BD4B39">
        <w:rPr>
          <w:rFonts w:ascii="宋体" w:hAnsi="宋体" w:cs="宋体"/>
          <w:sz w:val="24"/>
          <w:u w:val="single"/>
        </w:rPr>
        <w:t>建筑业</w:t>
      </w:r>
      <w:r w:rsidRPr="00BD4B39">
        <w:rPr>
          <w:rFonts w:ascii="宋体" w:hAnsi="宋体" w:cs="宋体"/>
          <w:sz w:val="24"/>
        </w:rPr>
        <w:t>。</w:t>
      </w:r>
      <w:r>
        <w:rPr>
          <w:rFonts w:ascii="宋体" w:hAnsi="宋体" w:cs="宋体"/>
          <w:color w:val="000000"/>
          <w:sz w:val="24"/>
        </w:rPr>
        <w:t xml:space="preserve"> </w:t>
      </w:r>
    </w:p>
    <w:p w:rsidR="00812756" w:rsidRDefault="00D33EE1">
      <w:pPr>
        <w:spacing w:line="360" w:lineRule="auto"/>
        <w:rPr>
          <w:rFonts w:ascii="宋体" w:hAnsi="宋体" w:cs="宋体"/>
          <w:b/>
          <w:color w:val="000000"/>
          <w:sz w:val="24"/>
        </w:rPr>
      </w:pPr>
      <w:r>
        <w:rPr>
          <w:rFonts w:ascii="宋体" w:hAnsi="宋体" w:cs="宋体" w:hint="eastAsia"/>
          <w:b/>
          <w:color w:val="000000"/>
          <w:sz w:val="24"/>
        </w:rPr>
        <w:t>3.  结算方式：</w:t>
      </w:r>
    </w:p>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结算依据：后期结算仅调整经采购人批准变更(包括增加施工内容或取消部分施工项目)的相应费用增减，具体调整方式为：</w:t>
      </w:r>
    </w:p>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(1)涉及工程数量减少的，以实际减少数量为准，涉及工程数量增加的，以实际增加数量为准；</w:t>
      </w:r>
    </w:p>
    <w:p w:rsidR="00812756" w:rsidRDefault="00D33EE1">
      <w:pPr>
        <w:spacing w:line="360" w:lineRule="auto"/>
        <w:ind w:firstLineChars="200" w:firstLine="480"/>
        <w:rPr>
          <w:rFonts w:ascii="宋体" w:hAnsi="宋体" w:cs="宋体"/>
          <w:color w:val="000000"/>
          <w:sz w:val="24"/>
        </w:rPr>
      </w:pPr>
      <w:r>
        <w:rPr>
          <w:rFonts w:ascii="宋体" w:hAnsi="宋体" w:cs="宋体" w:hint="eastAsia"/>
          <w:color w:val="000000"/>
          <w:sz w:val="24"/>
        </w:rPr>
        <w:t>(2)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p>
    <w:p w:rsidR="00812756" w:rsidRDefault="00D33EE1">
      <w:pPr>
        <w:pBdr>
          <w:top w:val="none" w:sz="0" w:space="0" w:color="000000"/>
          <w:left w:val="none" w:sz="0" w:space="0" w:color="000000"/>
          <w:bottom w:val="none" w:sz="0" w:space="0" w:color="000000"/>
          <w:right w:val="none" w:sz="0" w:space="0" w:color="000000"/>
        </w:pBdr>
        <w:spacing w:line="439" w:lineRule="atLeast"/>
      </w:pPr>
      <w:r>
        <w:rPr>
          <w:rFonts w:ascii="宋体" w:hAnsi="宋体" w:cs="宋体" w:hint="eastAsia"/>
          <w:b/>
          <w:color w:val="000000"/>
          <w:sz w:val="24"/>
        </w:rPr>
        <w:t>4</w:t>
      </w:r>
      <w:r>
        <w:rPr>
          <w:rFonts w:ascii="宋体" w:hAnsi="宋体" w:cs="宋体"/>
          <w:b/>
          <w:color w:val="000000"/>
          <w:sz w:val="24"/>
        </w:rPr>
        <w:t>．付款方式：</w:t>
      </w:r>
    </w:p>
    <w:p w:rsidR="00812756" w:rsidRPr="00BD4B39" w:rsidRDefault="00D33EE1">
      <w:pPr>
        <w:pBdr>
          <w:top w:val="none" w:sz="0" w:space="0" w:color="000000"/>
          <w:left w:val="none" w:sz="0" w:space="0" w:color="000000"/>
          <w:bottom w:val="none" w:sz="0" w:space="0" w:color="000000"/>
          <w:right w:val="none" w:sz="0" w:space="0" w:color="000000"/>
        </w:pBdr>
        <w:spacing w:line="439" w:lineRule="atLeast"/>
        <w:ind w:firstLineChars="200" w:firstLine="480"/>
        <w:rPr>
          <w:rFonts w:ascii="宋体" w:hAnsi="宋体" w:cs="宋体"/>
          <w:sz w:val="24"/>
        </w:rPr>
      </w:pPr>
      <w:r>
        <w:rPr>
          <w:rFonts w:ascii="宋体" w:hAnsi="宋体" w:cs="宋体"/>
          <w:color w:val="000000"/>
          <w:sz w:val="24"/>
        </w:rPr>
        <w:t>付款方式：</w:t>
      </w:r>
      <w:bookmarkStart w:id="86" w:name="OLE_LINK106"/>
      <w:bookmarkStart w:id="87" w:name="OLE_LINK105"/>
      <w:bookmarkStart w:id="88" w:name="_GoBack"/>
      <w:r w:rsidRPr="00BD4B39">
        <w:rPr>
          <w:rFonts w:ascii="宋体" w:hAnsi="宋体" w:cs="宋体" w:hint="eastAsia"/>
          <w:sz w:val="24"/>
        </w:rPr>
        <w:t>合同签订、施工材料进场后，</w:t>
      </w:r>
      <w:bookmarkEnd w:id="86"/>
      <w:bookmarkEnd w:id="87"/>
      <w:r w:rsidRPr="00BD4B39">
        <w:rPr>
          <w:rFonts w:ascii="宋体" w:hAnsi="宋体" w:cs="宋体" w:hint="eastAsia"/>
          <w:sz w:val="24"/>
        </w:rPr>
        <w:t>支付合同价的30%，施工进度完成90%后付至合同价的50%，审计后付至审定价的97%，余款两年后付清（</w:t>
      </w:r>
      <w:r w:rsidRPr="00BD4B39">
        <w:rPr>
          <w:rFonts w:ascii="宋体" w:hAnsi="宋体" w:cs="宋体" w:hint="eastAsia"/>
          <w:sz w:val="24"/>
          <w:szCs w:val="24"/>
        </w:rPr>
        <w:t>该项目为省级资补资金实施项目，所有款项支付按照该项目资金拨付进度拨付</w:t>
      </w:r>
      <w:r w:rsidRPr="00BD4B39">
        <w:rPr>
          <w:rFonts w:ascii="宋体" w:hAnsi="宋体" w:cs="宋体" w:hint="eastAsia"/>
          <w:sz w:val="24"/>
        </w:rPr>
        <w:t>）</w:t>
      </w:r>
      <w:r w:rsidRPr="00BD4B39">
        <w:rPr>
          <w:rFonts w:ascii="宋体" w:hAnsi="宋体" w:cs="宋体"/>
          <w:sz w:val="24"/>
        </w:rPr>
        <w:t>。</w:t>
      </w:r>
    </w:p>
    <w:p w:rsidR="00812756" w:rsidRPr="00BD4B39" w:rsidRDefault="00D33EE1">
      <w:pPr>
        <w:pBdr>
          <w:top w:val="none" w:sz="0" w:space="0" w:color="000000"/>
          <w:left w:val="none" w:sz="0" w:space="0" w:color="000000"/>
          <w:bottom w:val="none" w:sz="0" w:space="0" w:color="000000"/>
          <w:right w:val="none" w:sz="0" w:space="0" w:color="000000"/>
        </w:pBdr>
        <w:spacing w:line="439" w:lineRule="atLeast"/>
        <w:ind w:firstLine="480"/>
        <w:rPr>
          <w:rFonts w:ascii="宋体" w:hAnsi="宋体" w:cs="宋体"/>
          <w:sz w:val="24"/>
        </w:rPr>
      </w:pPr>
      <w:r w:rsidRPr="00BD4B39">
        <w:rPr>
          <w:rFonts w:ascii="宋体" w:hAnsi="宋体" w:cs="宋体"/>
          <w:sz w:val="24"/>
        </w:rPr>
        <w:t>承包人应按时发放农民工工资。因承包人拖欠农民工工资所造成的一切后果均由其全部承担。</w:t>
      </w:r>
    </w:p>
    <w:p w:rsidR="00812756" w:rsidRDefault="00D33EE1">
      <w:pPr>
        <w:pStyle w:val="1"/>
      </w:pPr>
      <w:bookmarkStart w:id="89" w:name="_Toc25169"/>
      <w:bookmarkEnd w:id="83"/>
      <w:bookmarkEnd w:id="84"/>
      <w:bookmarkEnd w:id="85"/>
      <w:bookmarkEnd w:id="88"/>
      <w:r>
        <w:rPr>
          <w:rFonts w:hint="eastAsia"/>
        </w:rPr>
        <w:t>五、磋</w:t>
      </w:r>
      <w:r>
        <w:rPr>
          <w:rFonts w:hint="eastAsia"/>
        </w:rPr>
        <w:t xml:space="preserve">   </w:t>
      </w:r>
      <w:r>
        <w:rPr>
          <w:rFonts w:hint="eastAsia"/>
        </w:rPr>
        <w:t>商</w:t>
      </w:r>
      <w:bookmarkEnd w:id="89"/>
      <w:r>
        <w:rPr>
          <w:rFonts w:hint="eastAsia"/>
        </w:rPr>
        <w:t xml:space="preserve"> </w:t>
      </w:r>
    </w:p>
    <w:p w:rsidR="00812756" w:rsidRDefault="00D33EE1">
      <w:pPr>
        <w:pStyle w:val="1fd"/>
        <w:spacing w:line="400" w:lineRule="exact"/>
        <w:ind w:firstLine="480"/>
        <w:rPr>
          <w:rFonts w:ascii="宋体" w:hAnsi="宋体" w:cs="宋体"/>
          <w:b/>
          <w:sz w:val="24"/>
          <w:szCs w:val="24"/>
        </w:rPr>
      </w:pPr>
      <w:r>
        <w:rPr>
          <w:rFonts w:ascii="宋体" w:hAnsi="宋体" w:cs="宋体" w:hint="eastAsia"/>
          <w:b/>
          <w:sz w:val="24"/>
          <w:szCs w:val="24"/>
        </w:rPr>
        <w:t>1、磋商相关说明</w:t>
      </w:r>
    </w:p>
    <w:p w:rsidR="00812756" w:rsidRDefault="00D33EE1">
      <w:pPr>
        <w:pStyle w:val="1fd"/>
        <w:spacing w:line="400" w:lineRule="exact"/>
        <w:ind w:firstLine="480"/>
        <w:rPr>
          <w:rFonts w:ascii="宋体" w:hAnsi="宋体" w:cs="宋体"/>
          <w:bCs/>
          <w:sz w:val="24"/>
          <w:szCs w:val="24"/>
        </w:rPr>
      </w:pPr>
      <w:r>
        <w:rPr>
          <w:rFonts w:ascii="宋体" w:hAnsi="宋体" w:cs="宋体" w:hint="eastAsia"/>
          <w:sz w:val="24"/>
          <w:szCs w:val="24"/>
        </w:rPr>
        <w:t>(一)</w:t>
      </w:r>
      <w:r>
        <w:rPr>
          <w:rFonts w:ascii="宋体" w:hAnsi="宋体" w:cs="宋体" w:hint="eastAsia"/>
          <w:bCs/>
          <w:sz w:val="24"/>
          <w:szCs w:val="24"/>
        </w:rPr>
        <w:t>磋商要求</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1.被邀请参与磋商的供应商需按本竞争性磋商文件要求的截止时间、方式（地点）提交首次响应文件，同时派人通过“苏采云”系统在“开标大厅”等待磋商。</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2.</w:t>
      </w:r>
      <w:r>
        <w:rPr>
          <w:rFonts w:ascii="宋体" w:hAnsi="宋体" w:cs="宋体" w:hint="eastAsia"/>
          <w:sz w:val="24"/>
          <w:szCs w:val="24"/>
        </w:rPr>
        <w:t xml:space="preserve"> </w:t>
      </w:r>
      <w:r>
        <w:rPr>
          <w:rFonts w:ascii="宋体" w:hAnsi="宋体" w:cs="宋体" w:hint="eastAsia"/>
          <w:bCs/>
          <w:sz w:val="24"/>
          <w:szCs w:val="24"/>
        </w:rPr>
        <w:t>供应商可通过CA数字证书，在首次响应文件开启时间后，使用CA数字证书在规定时间内解密各自响应文件。</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3.磋商顺序按照电子标书解密先后时间进行，解密时间相同的，不分先后顺序。</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4.未在规定时间内进行答疑澄清的，视同放弃澄清。</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5.未在规定时间内进行报价的，视为响应无效。</w:t>
      </w:r>
    </w:p>
    <w:p w:rsidR="00812756" w:rsidRDefault="00D33EE1">
      <w:pPr>
        <w:pStyle w:val="1fd"/>
        <w:spacing w:line="400" w:lineRule="exact"/>
        <w:ind w:firstLine="480"/>
        <w:rPr>
          <w:rFonts w:ascii="宋体" w:hAnsi="宋体" w:cs="宋体"/>
          <w:bCs/>
          <w:sz w:val="24"/>
          <w:szCs w:val="24"/>
        </w:rPr>
      </w:pPr>
      <w:r>
        <w:rPr>
          <w:rFonts w:ascii="宋体" w:hAnsi="宋体" w:cs="宋体" w:hint="eastAsia"/>
          <w:bCs/>
          <w:sz w:val="24"/>
          <w:szCs w:val="24"/>
        </w:rPr>
        <w:t>6.被邀请参与磋商的供应商如未按上述磋商要求执行，视同放弃磋商的权利。</w:t>
      </w:r>
    </w:p>
    <w:p w:rsidR="00812756" w:rsidRDefault="00D33EE1">
      <w:pPr>
        <w:pStyle w:val="1fd"/>
        <w:spacing w:line="400" w:lineRule="exact"/>
        <w:ind w:firstLine="480"/>
        <w:rPr>
          <w:rFonts w:ascii="宋体" w:hAnsi="宋体" w:cs="宋体"/>
          <w:bCs/>
          <w:sz w:val="24"/>
          <w:szCs w:val="24"/>
        </w:rPr>
      </w:pPr>
      <w:r>
        <w:rPr>
          <w:rFonts w:ascii="宋体" w:hAnsi="宋体" w:cs="宋体" w:hint="eastAsia"/>
          <w:b/>
          <w:sz w:val="24"/>
          <w:szCs w:val="24"/>
        </w:rPr>
        <w:t>7.一次评审结束后，采购代理机构或采购人代表将通过苏彩云采购系统提示符合要求的投标供应商进行最后报价(二次报价)，一次评审的时长不确定，请投标供应商自行关注报价系统，在报价系统开启后的</w:t>
      </w:r>
      <w:r>
        <w:rPr>
          <w:rFonts w:ascii="宋体" w:hAnsi="宋体" w:cs="宋体"/>
          <w:b/>
          <w:sz w:val="24"/>
          <w:szCs w:val="24"/>
        </w:rPr>
        <w:t>10</w:t>
      </w:r>
      <w:r>
        <w:rPr>
          <w:rFonts w:ascii="宋体" w:hAnsi="宋体" w:cs="宋体" w:hint="eastAsia"/>
          <w:b/>
          <w:sz w:val="24"/>
          <w:szCs w:val="24"/>
        </w:rPr>
        <w:t>分钟内提交最后报价(二次报价)。未能在规定时间内完成报价的供应商视为放弃投标；提交最后报价(二次报价)的供应商不得少于2家。</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（二）评审程序</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rsidR="00812756" w:rsidRDefault="00D33EE1">
      <w:pPr>
        <w:pStyle w:val="1fd"/>
        <w:spacing w:line="400" w:lineRule="exact"/>
        <w:ind w:firstLine="240"/>
        <w:rPr>
          <w:rFonts w:ascii="宋体" w:hAnsi="宋体" w:cs="宋体"/>
          <w:sz w:val="24"/>
          <w:szCs w:val="24"/>
        </w:rPr>
      </w:pPr>
      <w:r>
        <w:rPr>
          <w:rFonts w:ascii="宋体" w:hAnsi="宋体" w:cs="宋体" w:hint="eastAsia"/>
          <w:sz w:val="24"/>
          <w:szCs w:val="24"/>
        </w:rPr>
        <w:t xml:space="preserve"> (三) 查询及使用供应商信用记录</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1.由采购人查询信用信息。</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2.查询渠道： “信用中国”网（</w:t>
      </w:r>
      <w:hyperlink r:id="rId22" w:history="1">
        <w:r>
          <w:rPr>
            <w:rFonts w:ascii="宋体" w:hAnsi="宋体" w:cs="宋体" w:hint="eastAsia"/>
            <w:sz w:val="24"/>
            <w:szCs w:val="24"/>
          </w:rPr>
          <w:t>www.creditchina.gov.cn</w:t>
        </w:r>
      </w:hyperlink>
      <w:r>
        <w:rPr>
          <w:rFonts w:ascii="宋体" w:hAnsi="宋体" w:cs="宋体" w:hint="eastAsia"/>
          <w:sz w:val="24"/>
          <w:szCs w:val="24"/>
        </w:rPr>
        <w:t>）；</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3.截止时点（查询环节）：首次响应文件开启后资格审查结束前。</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4.信用信息的使用规则：</w:t>
      </w:r>
    </w:p>
    <w:p w:rsidR="00812756" w:rsidRDefault="00D33EE1">
      <w:pPr>
        <w:pStyle w:val="1fd"/>
        <w:spacing w:line="400" w:lineRule="exact"/>
        <w:ind w:firstLine="480"/>
        <w:rPr>
          <w:rFonts w:ascii="宋体" w:hAnsi="宋体" w:cs="宋体"/>
          <w:sz w:val="24"/>
          <w:szCs w:val="24"/>
        </w:rPr>
      </w:pPr>
      <w:r>
        <w:rPr>
          <w:rFonts w:ascii="宋体" w:hAnsi="宋体" w:cs="宋体" w:hint="eastAsia"/>
          <w:sz w:val="24"/>
          <w:szCs w:val="24"/>
        </w:rPr>
        <w:t>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p>
    <w:p w:rsidR="00812756" w:rsidRDefault="00D33EE1">
      <w:pPr>
        <w:pStyle w:val="1fd"/>
        <w:spacing w:line="400" w:lineRule="exact"/>
        <w:ind w:firstLine="478"/>
        <w:rPr>
          <w:rFonts w:ascii="宋体" w:hAnsi="宋体" w:cs="宋体"/>
          <w:b/>
          <w:sz w:val="24"/>
          <w:szCs w:val="24"/>
        </w:rPr>
      </w:pPr>
      <w:r>
        <w:rPr>
          <w:rFonts w:ascii="宋体" w:hAnsi="宋体" w:cs="宋体" w:hint="eastAsia"/>
          <w:b/>
          <w:sz w:val="24"/>
          <w:szCs w:val="24"/>
        </w:rPr>
        <w:t>2、评审方法和评审标准</w:t>
      </w:r>
    </w:p>
    <w:p w:rsidR="00812756" w:rsidRDefault="00D33EE1">
      <w:pPr>
        <w:pStyle w:val="1fd"/>
        <w:spacing w:line="400" w:lineRule="exact"/>
        <w:ind w:firstLine="478"/>
        <w:rPr>
          <w:rFonts w:ascii="宋体" w:hAnsi="宋体" w:cs="宋体"/>
          <w:sz w:val="24"/>
          <w:szCs w:val="24"/>
        </w:rPr>
      </w:pPr>
      <w:r>
        <w:rPr>
          <w:rFonts w:ascii="宋体" w:hAnsi="宋体" w:cs="宋体" w:hint="eastAsia"/>
          <w:sz w:val="24"/>
          <w:szCs w:val="24"/>
        </w:rPr>
        <w:t>1.评审方法：综合评分法</w:t>
      </w:r>
    </w:p>
    <w:p w:rsidR="00812756" w:rsidRDefault="00D33EE1">
      <w:pPr>
        <w:pStyle w:val="1fd"/>
        <w:spacing w:line="400" w:lineRule="exact"/>
        <w:ind w:left="2" w:right="29" w:firstLine="480"/>
        <w:rPr>
          <w:rFonts w:ascii="宋体" w:hAnsi="宋体" w:cs="宋体"/>
          <w:sz w:val="24"/>
          <w:szCs w:val="24"/>
        </w:rPr>
      </w:pPr>
      <w:r>
        <w:rPr>
          <w:rFonts w:ascii="宋体" w:hAnsi="宋体" w:cs="宋体" w:hint="eastAsia"/>
          <w:sz w:val="24"/>
          <w:szCs w:val="24"/>
        </w:rPr>
        <w:t>2.评审标准：详见附表</w:t>
      </w:r>
    </w:p>
    <w:p w:rsidR="00812756" w:rsidRDefault="00D33EE1">
      <w:pPr>
        <w:pStyle w:val="1fd"/>
        <w:spacing w:line="400" w:lineRule="exact"/>
        <w:ind w:right="25" w:firstLine="480"/>
        <w:rPr>
          <w:rFonts w:ascii="宋体" w:hAnsi="宋体" w:cs="宋体"/>
          <w:sz w:val="24"/>
          <w:szCs w:val="24"/>
        </w:rPr>
      </w:pPr>
      <w:r>
        <w:rPr>
          <w:rFonts w:ascii="宋体" w:hAnsi="宋体" w:cs="宋体" w:hint="eastAsia"/>
          <w:sz w:val="24"/>
          <w:szCs w:val="24"/>
        </w:rPr>
        <w:t>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p>
    <w:p w:rsidR="00812756" w:rsidRDefault="00D33EE1">
      <w:pPr>
        <w:pStyle w:val="1fd"/>
        <w:spacing w:line="400" w:lineRule="exact"/>
        <w:ind w:right="25" w:firstLine="480"/>
        <w:rPr>
          <w:rFonts w:ascii="宋体" w:hAnsi="宋体" w:cs="宋体"/>
          <w:sz w:val="24"/>
          <w:szCs w:val="24"/>
        </w:rPr>
      </w:pPr>
      <w:r>
        <w:rPr>
          <w:rFonts w:ascii="宋体" w:hAnsi="宋体" w:cs="宋体" w:hint="eastAsia"/>
          <w:sz w:val="24"/>
          <w:szCs w:val="24"/>
        </w:rPr>
        <w:t>多家供应商提供的核心产品品牌相同的作为一个供应商计算，以质量和服务均能满足采购文件实质性响应要求且报价最低的供应商作为该品牌的供应商。</w:t>
      </w:r>
    </w:p>
    <w:p w:rsidR="00812756" w:rsidRDefault="00D33EE1">
      <w:pPr>
        <w:pStyle w:val="1fd"/>
        <w:spacing w:line="400" w:lineRule="exact"/>
        <w:ind w:left="2" w:right="29" w:firstLine="480"/>
        <w:rPr>
          <w:rFonts w:ascii="宋体" w:hAnsi="宋体" w:cs="宋体"/>
          <w:sz w:val="24"/>
          <w:szCs w:val="24"/>
        </w:rPr>
      </w:pPr>
      <w:r>
        <w:rPr>
          <w:rFonts w:ascii="宋体" w:hAnsi="宋体" w:cs="宋体" w:hint="eastAsia"/>
          <w:sz w:val="24"/>
          <w:szCs w:val="24"/>
        </w:rPr>
        <w:t>4.磋商过程中可能实质性变动的内容：在磋商过程中，磋商小组可以根据《磋商文件》和磋商情况实质性变动采购需求中的技术、服务要求以及合同草案条款。</w:t>
      </w:r>
    </w:p>
    <w:p w:rsidR="00812756" w:rsidRDefault="00D33EE1">
      <w:pPr>
        <w:pStyle w:val="1fd"/>
        <w:spacing w:line="400" w:lineRule="exact"/>
        <w:ind w:left="2" w:right="29" w:firstLine="480"/>
        <w:rPr>
          <w:rFonts w:ascii="宋体" w:hAnsi="宋体" w:cs="宋体"/>
          <w:sz w:val="24"/>
          <w:szCs w:val="24"/>
        </w:rPr>
      </w:pPr>
      <w:r>
        <w:rPr>
          <w:rFonts w:ascii="宋体" w:hAnsi="宋体" w:cs="宋体" w:hint="eastAsia"/>
          <w:sz w:val="24"/>
          <w:szCs w:val="24"/>
        </w:rPr>
        <w:t>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rsidR="00812756" w:rsidRDefault="00D33EE1">
      <w:pPr>
        <w:pStyle w:val="1fd"/>
        <w:spacing w:line="400" w:lineRule="exact"/>
        <w:ind w:left="2" w:right="29" w:firstLine="480"/>
        <w:rPr>
          <w:rFonts w:ascii="宋体" w:hAnsi="宋体" w:cs="宋体"/>
          <w:sz w:val="24"/>
          <w:szCs w:val="24"/>
        </w:rPr>
      </w:pPr>
      <w:r>
        <w:rPr>
          <w:rFonts w:ascii="宋体" w:hAnsi="宋体" w:cs="宋体" w:hint="eastAsia"/>
          <w:sz w:val="24"/>
          <w:szCs w:val="24"/>
        </w:rPr>
        <w:t>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812756" w:rsidRDefault="00D33EE1">
      <w:pPr>
        <w:pStyle w:val="110"/>
        <w:spacing w:line="400" w:lineRule="exact"/>
        <w:ind w:firstLine="562"/>
        <w:rPr>
          <w:rFonts w:ascii="宋体" w:hAnsi="宋体" w:cs="宋体"/>
          <w:b/>
          <w:bCs/>
          <w:sz w:val="24"/>
        </w:rPr>
      </w:pPr>
      <w:r>
        <w:rPr>
          <w:rFonts w:ascii="宋体" w:hAnsi="宋体" w:cs="宋体" w:hint="eastAsia"/>
          <w:b/>
          <w:bCs/>
          <w:sz w:val="24"/>
        </w:rPr>
        <w:t>（附评分办法）</w:t>
      </w:r>
    </w:p>
    <w:tbl>
      <w:tblPr>
        <w:tblW w:w="4939" w:type="pct"/>
        <w:jc w:val="center"/>
        <w:tblLayout w:type="fixed"/>
        <w:tblCellMar>
          <w:left w:w="10" w:type="dxa"/>
          <w:right w:w="10" w:type="dxa"/>
        </w:tblCellMar>
        <w:tblLook w:val="04A0" w:firstRow="1" w:lastRow="0" w:firstColumn="1" w:lastColumn="0" w:noHBand="0" w:noVBand="1"/>
      </w:tblPr>
      <w:tblGrid>
        <w:gridCol w:w="600"/>
        <w:gridCol w:w="1342"/>
        <w:gridCol w:w="1988"/>
        <w:gridCol w:w="1753"/>
        <w:gridCol w:w="1593"/>
        <w:gridCol w:w="617"/>
        <w:gridCol w:w="1138"/>
        <w:gridCol w:w="62"/>
      </w:tblGrid>
      <w:tr w:rsidR="00812756">
        <w:trPr>
          <w:gridAfter w:val="1"/>
          <w:wAfter w:w="34" w:type="pct"/>
          <w:trHeight w:val="660"/>
          <w:jc w:val="center"/>
        </w:trPr>
        <w:tc>
          <w:tcPr>
            <w:tcW w:w="1068" w:type="pct"/>
            <w:gridSpan w:val="2"/>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54" w:right="-318" w:hanging="1230"/>
              <w:jc w:val="center"/>
              <w:rPr>
                <w:rFonts w:ascii="仿宋" w:eastAsia="仿宋" w:hAnsi="仿宋" w:cs="仿宋"/>
                <w:b/>
                <w:bCs/>
                <w:sz w:val="24"/>
                <w:lang w:val="zh-CN"/>
              </w:rPr>
            </w:pPr>
            <w:r>
              <w:rPr>
                <w:rFonts w:ascii="仿宋" w:eastAsia="仿宋" w:hAnsi="仿宋" w:cs="仿宋" w:hint="eastAsia"/>
                <w:b/>
                <w:bCs/>
                <w:sz w:val="24"/>
                <w:lang w:val="zh-CN"/>
              </w:rPr>
              <w:t>评分因素</w:t>
            </w:r>
          </w:p>
        </w:tc>
        <w:tc>
          <w:tcPr>
            <w:tcW w:w="1093" w:type="pct"/>
            <w:tcBorders>
              <w:top w:val="single" w:sz="6" w:space="0" w:color="auto"/>
              <w:left w:val="single" w:sz="6" w:space="0" w:color="auto"/>
              <w:bottom w:val="single" w:sz="6" w:space="0" w:color="auto"/>
              <w:right w:val="single" w:sz="4" w:space="0" w:color="auto"/>
            </w:tcBorders>
            <w:vAlign w:val="center"/>
          </w:tcPr>
          <w:p w:rsidR="00812756" w:rsidRDefault="00D33EE1">
            <w:pPr>
              <w:tabs>
                <w:tab w:val="left" w:pos="6480"/>
              </w:tabs>
              <w:ind w:left="1054" w:right="-318" w:hanging="1230"/>
              <w:jc w:val="center"/>
              <w:rPr>
                <w:rFonts w:ascii="仿宋" w:eastAsia="仿宋" w:hAnsi="仿宋" w:cs="仿宋"/>
                <w:b/>
                <w:bCs/>
                <w:sz w:val="24"/>
                <w:lang w:val="zh-CN"/>
              </w:rPr>
            </w:pPr>
            <w:r>
              <w:rPr>
                <w:rFonts w:ascii="仿宋" w:eastAsia="仿宋" w:hAnsi="仿宋" w:cs="仿宋" w:hint="eastAsia"/>
                <w:b/>
                <w:bCs/>
                <w:sz w:val="24"/>
                <w:lang w:val="zh-CN"/>
              </w:rPr>
              <w:t>价格部分</w:t>
            </w:r>
          </w:p>
        </w:tc>
        <w:tc>
          <w:tcPr>
            <w:tcW w:w="964" w:type="pct"/>
            <w:tcBorders>
              <w:top w:val="single" w:sz="6" w:space="0" w:color="auto"/>
              <w:left w:val="single" w:sz="4" w:space="0" w:color="auto"/>
              <w:bottom w:val="single" w:sz="6" w:space="0" w:color="auto"/>
              <w:right w:val="single" w:sz="6" w:space="0" w:color="auto"/>
            </w:tcBorders>
            <w:vAlign w:val="center"/>
          </w:tcPr>
          <w:p w:rsidR="00812756" w:rsidRDefault="00D33EE1">
            <w:pPr>
              <w:tabs>
                <w:tab w:val="left" w:pos="6480"/>
              </w:tabs>
              <w:ind w:right="-318" w:firstLine="241"/>
              <w:rPr>
                <w:rFonts w:ascii="仿宋" w:eastAsia="仿宋" w:hAnsi="仿宋" w:cs="仿宋"/>
                <w:b/>
                <w:bCs/>
                <w:sz w:val="24"/>
                <w:lang w:val="zh-CN"/>
              </w:rPr>
            </w:pPr>
            <w:r>
              <w:rPr>
                <w:rFonts w:ascii="仿宋" w:eastAsia="仿宋" w:hAnsi="仿宋" w:cs="仿宋" w:hint="eastAsia"/>
                <w:b/>
                <w:bCs/>
                <w:sz w:val="24"/>
                <w:lang w:val="zh-CN"/>
              </w:rPr>
              <w:t>商务部分</w:t>
            </w:r>
          </w:p>
        </w:tc>
        <w:tc>
          <w:tcPr>
            <w:tcW w:w="876" w:type="pct"/>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54" w:right="-318" w:hanging="1230"/>
              <w:jc w:val="center"/>
              <w:rPr>
                <w:rFonts w:ascii="仿宋" w:eastAsia="仿宋" w:hAnsi="仿宋" w:cs="仿宋"/>
                <w:b/>
                <w:bCs/>
                <w:sz w:val="24"/>
                <w:lang w:val="zh-CN"/>
              </w:rPr>
            </w:pPr>
            <w:r>
              <w:rPr>
                <w:rFonts w:ascii="仿宋" w:eastAsia="仿宋" w:hAnsi="仿宋" w:cs="仿宋" w:hint="eastAsia"/>
                <w:b/>
                <w:bCs/>
                <w:sz w:val="24"/>
                <w:lang w:val="zh-CN"/>
              </w:rPr>
              <w:t>技术部分</w:t>
            </w:r>
          </w:p>
        </w:tc>
        <w:tc>
          <w:tcPr>
            <w:tcW w:w="965" w:type="pct"/>
            <w:gridSpan w:val="2"/>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54" w:right="-318" w:hanging="1230"/>
              <w:jc w:val="center"/>
              <w:rPr>
                <w:rFonts w:ascii="仿宋" w:eastAsia="仿宋" w:hAnsi="仿宋" w:cs="仿宋"/>
                <w:b/>
                <w:bCs/>
                <w:sz w:val="24"/>
                <w:lang w:val="zh-CN"/>
              </w:rPr>
            </w:pPr>
            <w:r>
              <w:rPr>
                <w:rFonts w:ascii="仿宋" w:eastAsia="仿宋" w:hAnsi="仿宋" w:cs="仿宋" w:hint="eastAsia"/>
                <w:b/>
                <w:bCs/>
                <w:sz w:val="24"/>
                <w:lang w:val="zh-CN"/>
              </w:rPr>
              <w:t>总分</w:t>
            </w:r>
          </w:p>
        </w:tc>
      </w:tr>
      <w:tr w:rsidR="00812756">
        <w:trPr>
          <w:gridAfter w:val="1"/>
          <w:wAfter w:w="34" w:type="pct"/>
          <w:trHeight w:val="592"/>
          <w:jc w:val="center"/>
        </w:trPr>
        <w:tc>
          <w:tcPr>
            <w:tcW w:w="1068" w:type="pct"/>
            <w:gridSpan w:val="2"/>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49" w:right="-318" w:hanging="1225"/>
              <w:jc w:val="center"/>
              <w:rPr>
                <w:rFonts w:ascii="仿宋" w:eastAsia="仿宋" w:hAnsi="仿宋" w:cs="仿宋"/>
                <w:sz w:val="24"/>
                <w:lang w:val="zh-CN"/>
              </w:rPr>
            </w:pPr>
            <w:r>
              <w:rPr>
                <w:rFonts w:ascii="仿宋" w:eastAsia="仿宋" w:hAnsi="仿宋" w:cs="仿宋" w:hint="eastAsia"/>
                <w:sz w:val="24"/>
                <w:lang w:val="zh-CN"/>
              </w:rPr>
              <w:t>分值比重</w:t>
            </w:r>
          </w:p>
        </w:tc>
        <w:tc>
          <w:tcPr>
            <w:tcW w:w="1093" w:type="pct"/>
            <w:tcBorders>
              <w:top w:val="single" w:sz="6" w:space="0" w:color="auto"/>
              <w:left w:val="single" w:sz="6" w:space="0" w:color="auto"/>
              <w:bottom w:val="single" w:sz="6" w:space="0" w:color="auto"/>
              <w:right w:val="single" w:sz="4" w:space="0" w:color="auto"/>
            </w:tcBorders>
            <w:vAlign w:val="center"/>
          </w:tcPr>
          <w:p w:rsidR="00812756" w:rsidRDefault="00D33EE1">
            <w:pPr>
              <w:tabs>
                <w:tab w:val="left" w:pos="6480"/>
              </w:tabs>
              <w:ind w:left="1049" w:right="-318" w:hanging="1225"/>
              <w:jc w:val="center"/>
              <w:rPr>
                <w:rFonts w:ascii="仿宋" w:eastAsia="仿宋" w:hAnsi="仿宋"/>
                <w:sz w:val="24"/>
              </w:rPr>
            </w:pPr>
            <w:r>
              <w:rPr>
                <w:rFonts w:ascii="仿宋" w:eastAsia="仿宋" w:hAnsi="仿宋"/>
                <w:sz w:val="24"/>
              </w:rPr>
              <w:t>30</w:t>
            </w:r>
          </w:p>
        </w:tc>
        <w:tc>
          <w:tcPr>
            <w:tcW w:w="964" w:type="pct"/>
            <w:tcBorders>
              <w:top w:val="single" w:sz="6" w:space="0" w:color="auto"/>
              <w:left w:val="single" w:sz="4" w:space="0" w:color="auto"/>
              <w:bottom w:val="single" w:sz="6" w:space="0" w:color="auto"/>
              <w:right w:val="single" w:sz="6" w:space="0" w:color="auto"/>
            </w:tcBorders>
            <w:vAlign w:val="center"/>
          </w:tcPr>
          <w:p w:rsidR="00812756" w:rsidRDefault="00D33EE1">
            <w:pPr>
              <w:tabs>
                <w:tab w:val="left" w:pos="6480"/>
              </w:tabs>
              <w:ind w:right="-318" w:firstLine="720"/>
              <w:rPr>
                <w:rFonts w:ascii="仿宋" w:eastAsia="仿宋" w:hAnsi="仿宋"/>
                <w:sz w:val="24"/>
              </w:rPr>
            </w:pPr>
            <w:r>
              <w:rPr>
                <w:rFonts w:ascii="仿宋" w:eastAsia="仿宋" w:hAnsi="仿宋"/>
                <w:sz w:val="24"/>
              </w:rPr>
              <w:t>2</w:t>
            </w:r>
            <w:r>
              <w:rPr>
                <w:rFonts w:ascii="仿宋" w:eastAsia="仿宋" w:hAnsi="仿宋" w:hint="eastAsia"/>
                <w:sz w:val="24"/>
              </w:rPr>
              <w:t>2</w:t>
            </w:r>
          </w:p>
        </w:tc>
        <w:tc>
          <w:tcPr>
            <w:tcW w:w="876" w:type="pct"/>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49" w:right="-318" w:hanging="1225"/>
              <w:jc w:val="center"/>
              <w:rPr>
                <w:rFonts w:ascii="仿宋" w:eastAsia="仿宋" w:hAnsi="仿宋"/>
                <w:sz w:val="24"/>
              </w:rPr>
            </w:pPr>
            <w:r>
              <w:rPr>
                <w:rFonts w:ascii="仿宋" w:eastAsia="仿宋" w:hAnsi="仿宋"/>
                <w:sz w:val="24"/>
              </w:rPr>
              <w:t>4</w:t>
            </w:r>
            <w:r>
              <w:rPr>
                <w:rFonts w:ascii="仿宋" w:eastAsia="仿宋" w:hAnsi="仿宋" w:hint="eastAsia"/>
                <w:sz w:val="24"/>
              </w:rPr>
              <w:t>8</w:t>
            </w:r>
          </w:p>
        </w:tc>
        <w:tc>
          <w:tcPr>
            <w:tcW w:w="965" w:type="pct"/>
            <w:gridSpan w:val="2"/>
            <w:tcBorders>
              <w:top w:val="single" w:sz="6" w:space="0" w:color="auto"/>
              <w:left w:val="single" w:sz="6" w:space="0" w:color="auto"/>
              <w:bottom w:val="single" w:sz="6" w:space="0" w:color="auto"/>
              <w:right w:val="single" w:sz="6" w:space="0" w:color="auto"/>
            </w:tcBorders>
            <w:vAlign w:val="center"/>
          </w:tcPr>
          <w:p w:rsidR="00812756" w:rsidRDefault="00D33EE1">
            <w:pPr>
              <w:tabs>
                <w:tab w:val="left" w:pos="6480"/>
              </w:tabs>
              <w:ind w:left="1049" w:right="-318" w:hanging="1225"/>
              <w:jc w:val="center"/>
              <w:rPr>
                <w:rFonts w:ascii="仿宋" w:eastAsia="仿宋" w:hAnsi="仿宋"/>
                <w:sz w:val="24"/>
                <w:lang w:val="zh-CN"/>
              </w:rPr>
            </w:pPr>
            <w:r>
              <w:rPr>
                <w:rFonts w:ascii="仿宋" w:eastAsia="仿宋" w:hAnsi="仿宋" w:hint="eastAsia"/>
                <w:sz w:val="24"/>
                <w:lang w:val="zh-CN"/>
              </w:rPr>
              <w:t>100</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545"/>
          <w:jc w:val="center"/>
        </w:trPr>
        <w:tc>
          <w:tcPr>
            <w:tcW w:w="330" w:type="pct"/>
            <w:vAlign w:val="center"/>
          </w:tcPr>
          <w:p w:rsidR="00812756" w:rsidRDefault="00D33EE1">
            <w:pPr>
              <w:autoSpaceDE w:val="0"/>
              <w:autoSpaceDN w:val="0"/>
              <w:jc w:val="center"/>
              <w:rPr>
                <w:rFonts w:ascii="宋体" w:cs="微软雅黑"/>
                <w:szCs w:val="21"/>
                <w:lang w:val="zh-CN"/>
              </w:rPr>
            </w:pPr>
            <w:r>
              <w:rPr>
                <w:rFonts w:ascii="宋体" w:hAnsi="宋体" w:cs="微软雅黑" w:hint="eastAsia"/>
                <w:b/>
                <w:bCs/>
                <w:szCs w:val="21"/>
                <w:lang w:val="zh-CN"/>
              </w:rPr>
              <w:t>序号</w:t>
            </w:r>
          </w:p>
        </w:tc>
        <w:tc>
          <w:tcPr>
            <w:tcW w:w="738" w:type="pct"/>
            <w:vAlign w:val="center"/>
          </w:tcPr>
          <w:p w:rsidR="00812756" w:rsidRDefault="00D33EE1">
            <w:pPr>
              <w:autoSpaceDE w:val="0"/>
              <w:autoSpaceDN w:val="0"/>
              <w:jc w:val="center"/>
              <w:rPr>
                <w:rFonts w:ascii="宋体" w:cs="微软雅黑"/>
                <w:szCs w:val="21"/>
                <w:lang w:val="zh-CN"/>
              </w:rPr>
            </w:pPr>
            <w:r>
              <w:rPr>
                <w:rFonts w:ascii="宋体" w:hAnsi="宋体" w:cs="微软雅黑" w:hint="eastAsia"/>
                <w:b/>
                <w:bCs/>
                <w:szCs w:val="21"/>
                <w:lang w:val="zh-CN"/>
              </w:rPr>
              <w:t>评分因素</w:t>
            </w:r>
          </w:p>
        </w:tc>
        <w:tc>
          <w:tcPr>
            <w:tcW w:w="3272" w:type="pct"/>
            <w:gridSpan w:val="4"/>
            <w:vAlign w:val="center"/>
          </w:tcPr>
          <w:p w:rsidR="00812756" w:rsidRDefault="00D33EE1">
            <w:pPr>
              <w:autoSpaceDE w:val="0"/>
              <w:autoSpaceDN w:val="0"/>
              <w:jc w:val="center"/>
              <w:rPr>
                <w:rFonts w:ascii="宋体" w:cs="微软雅黑"/>
                <w:szCs w:val="21"/>
                <w:lang w:val="zh-CN"/>
              </w:rPr>
            </w:pPr>
            <w:r>
              <w:rPr>
                <w:rFonts w:ascii="宋体" w:hAnsi="宋体" w:cs="微软雅黑" w:hint="eastAsia"/>
                <w:b/>
                <w:bCs/>
                <w:szCs w:val="21"/>
                <w:lang w:val="zh-CN"/>
              </w:rPr>
              <w:t>评审标准</w:t>
            </w:r>
          </w:p>
        </w:tc>
        <w:tc>
          <w:tcPr>
            <w:tcW w:w="660" w:type="pct"/>
            <w:gridSpan w:val="2"/>
            <w:vAlign w:val="center"/>
          </w:tcPr>
          <w:p w:rsidR="00812756" w:rsidRDefault="00D33EE1">
            <w:pPr>
              <w:autoSpaceDE w:val="0"/>
              <w:autoSpaceDN w:val="0"/>
              <w:jc w:val="center"/>
              <w:rPr>
                <w:rFonts w:ascii="宋体" w:cs="微软雅黑"/>
                <w:szCs w:val="21"/>
                <w:lang w:val="zh-CN"/>
              </w:rPr>
            </w:pPr>
            <w:r>
              <w:rPr>
                <w:rFonts w:ascii="宋体" w:hAnsi="宋体" w:cs="微软雅黑" w:hint="eastAsia"/>
                <w:b/>
                <w:bCs/>
                <w:szCs w:val="21"/>
                <w:lang w:val="zh-CN"/>
              </w:rPr>
              <w:t>分值</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498"/>
          <w:jc w:val="center"/>
        </w:trPr>
        <w:tc>
          <w:tcPr>
            <w:tcW w:w="330" w:type="pct"/>
            <w:vAlign w:val="center"/>
          </w:tcPr>
          <w:p w:rsidR="00812756" w:rsidRDefault="00D33EE1">
            <w:pPr>
              <w:pStyle w:val="TableParagraph"/>
              <w:spacing w:line="320" w:lineRule="exact"/>
              <w:jc w:val="center"/>
              <w:rPr>
                <w:sz w:val="20"/>
                <w:szCs w:val="20"/>
              </w:rPr>
            </w:pPr>
            <w:r>
              <w:rPr>
                <w:sz w:val="20"/>
                <w:szCs w:val="20"/>
              </w:rPr>
              <w:t>1</w:t>
            </w:r>
          </w:p>
        </w:tc>
        <w:tc>
          <w:tcPr>
            <w:tcW w:w="738" w:type="pct"/>
            <w:vAlign w:val="center"/>
          </w:tcPr>
          <w:p w:rsidR="00812756" w:rsidRDefault="00D33EE1">
            <w:r>
              <w:rPr>
                <w:rFonts w:hint="eastAsia"/>
              </w:rPr>
              <w:t>价格分</w:t>
            </w:r>
          </w:p>
        </w:tc>
        <w:tc>
          <w:tcPr>
            <w:tcW w:w="3272" w:type="pct"/>
            <w:gridSpan w:val="4"/>
            <w:vAlign w:val="center"/>
          </w:tcPr>
          <w:p w:rsidR="00812756" w:rsidRDefault="00D33EE1">
            <w:bookmarkStart w:id="90" w:name="OLE_LINK17"/>
            <w:bookmarkStart w:id="91" w:name="OLE_LINK16"/>
            <w:bookmarkStart w:id="92" w:name="OLE_LINK86"/>
            <w:r>
              <w:t>以满足磋商文件要求且最终报价最低的供应商的价格为磋商基准价，其价格分得满分</w:t>
            </w:r>
            <w:r>
              <w:t>30</w:t>
            </w:r>
            <w:r>
              <w:t>分。其他供应商价格得分统一按下列公式计算：磋商报价得分</w:t>
            </w:r>
            <w:r>
              <w:t>=</w:t>
            </w:r>
            <w:r>
              <w:t>（磋商基准价</w:t>
            </w:r>
            <w:r>
              <w:t>/</w:t>
            </w:r>
            <w:r>
              <w:t>其他最后磋商报价）</w:t>
            </w:r>
            <w:r>
              <w:t>×3</w:t>
            </w:r>
            <w:r>
              <w:rPr>
                <w:rFonts w:hint="eastAsia"/>
              </w:rPr>
              <w:t>0</w:t>
            </w:r>
            <w:r>
              <w:t>分（结果保留两位小数）。</w:t>
            </w:r>
            <w:bookmarkEnd w:id="90"/>
            <w:bookmarkEnd w:id="91"/>
            <w:bookmarkEnd w:id="92"/>
          </w:p>
        </w:tc>
        <w:tc>
          <w:tcPr>
            <w:tcW w:w="660" w:type="pct"/>
            <w:gridSpan w:val="2"/>
            <w:vAlign w:val="center"/>
          </w:tcPr>
          <w:p w:rsidR="00812756" w:rsidRDefault="00D33EE1">
            <w:r>
              <w:t>30</w:t>
            </w:r>
            <w:r>
              <w:rPr>
                <w:rFonts w:hint="eastAsia"/>
              </w:rPr>
              <w:t xml:space="preserve"> </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416"/>
          <w:jc w:val="center"/>
        </w:trPr>
        <w:tc>
          <w:tcPr>
            <w:tcW w:w="330" w:type="pct"/>
            <w:vAlign w:val="center"/>
          </w:tcPr>
          <w:p w:rsidR="00812756" w:rsidRDefault="00D33EE1">
            <w:pPr>
              <w:pStyle w:val="TableParagraph"/>
              <w:spacing w:line="320" w:lineRule="exact"/>
              <w:jc w:val="center"/>
              <w:rPr>
                <w:sz w:val="20"/>
                <w:szCs w:val="20"/>
              </w:rPr>
            </w:pPr>
            <w:r>
              <w:rPr>
                <w:sz w:val="20"/>
                <w:szCs w:val="20"/>
              </w:rPr>
              <w:t>2</w:t>
            </w:r>
          </w:p>
        </w:tc>
        <w:tc>
          <w:tcPr>
            <w:tcW w:w="738" w:type="pct"/>
            <w:vAlign w:val="center"/>
          </w:tcPr>
          <w:p w:rsidR="00812756" w:rsidRDefault="00D33EE1">
            <w:bookmarkStart w:id="93" w:name="OLE_LINK94"/>
            <w:bookmarkStart w:id="94" w:name="OLE_LINK28"/>
            <w:bookmarkStart w:id="95" w:name="OLE_LINK27"/>
            <w:r>
              <w:rPr>
                <w:rFonts w:hint="eastAsia"/>
              </w:rPr>
              <w:t>供应商业绩</w:t>
            </w:r>
            <w:bookmarkEnd w:id="93"/>
            <w:bookmarkEnd w:id="94"/>
            <w:bookmarkEnd w:id="95"/>
          </w:p>
        </w:tc>
        <w:tc>
          <w:tcPr>
            <w:tcW w:w="3272" w:type="pct"/>
            <w:gridSpan w:val="4"/>
            <w:vAlign w:val="center"/>
          </w:tcPr>
          <w:p w:rsidR="00812756" w:rsidRDefault="00D33EE1">
            <w:r>
              <w:t>供应商自</w:t>
            </w:r>
            <w:r>
              <w:t>202</w:t>
            </w:r>
            <w:r>
              <w:rPr>
                <w:rFonts w:hint="eastAsia"/>
              </w:rPr>
              <w:t>1</w:t>
            </w:r>
            <w:r>
              <w:t>年</w:t>
            </w:r>
            <w:r>
              <w:t>1</w:t>
            </w:r>
            <w:r>
              <w:t>月</w:t>
            </w:r>
            <w:r>
              <w:t>1</w:t>
            </w:r>
            <w:r>
              <w:t>日以来承担过类似工程的业绩</w:t>
            </w:r>
            <w:r>
              <w:rPr>
                <w:rFonts w:hint="eastAsia"/>
              </w:rPr>
              <w:t>（涉及宜居宜业、人居环境、特色田园或环境提升工程）</w:t>
            </w:r>
            <w:r>
              <w:t>，业绩时间以竣工验收证明上的验收时间为准，且竣工验收证明至少加盖建设单位、设计单位、监理单位和施工单位四方单位公章。</w:t>
            </w:r>
          </w:p>
          <w:p w:rsidR="00812756" w:rsidRDefault="00D33EE1">
            <w:r>
              <w:t>每有一个业绩得</w:t>
            </w:r>
            <w:r>
              <w:rPr>
                <w:rFonts w:hint="eastAsia"/>
              </w:rPr>
              <w:t>3</w:t>
            </w:r>
            <w:r>
              <w:t>分，本项最高得</w:t>
            </w:r>
            <w:r>
              <w:t>1</w:t>
            </w:r>
            <w:r>
              <w:rPr>
                <w:rFonts w:hint="eastAsia"/>
              </w:rPr>
              <w:t>2</w:t>
            </w:r>
            <w:r>
              <w:t>分</w:t>
            </w:r>
            <w:r>
              <w:rPr>
                <w:rFonts w:hint="eastAsia"/>
              </w:rPr>
              <w:t>。</w:t>
            </w:r>
          </w:p>
          <w:p w:rsidR="00812756" w:rsidRDefault="00D33EE1">
            <w:r>
              <w:t>注：投标人须同时提供中标通知书、合同及竣工验收证明，以上资料的复印件加盖公章。提供的证明材料必须能够有效反映相关数据，否则视作未提供，未提供或提供不全不得分。</w:t>
            </w:r>
          </w:p>
        </w:tc>
        <w:tc>
          <w:tcPr>
            <w:tcW w:w="660" w:type="pct"/>
            <w:gridSpan w:val="2"/>
            <w:vAlign w:val="center"/>
          </w:tcPr>
          <w:p w:rsidR="00812756" w:rsidRDefault="00D33EE1">
            <w:r>
              <w:t>1</w:t>
            </w:r>
            <w:r>
              <w:rPr>
                <w:rFonts w:hint="eastAsia"/>
              </w:rPr>
              <w:t>2</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416"/>
          <w:jc w:val="center"/>
        </w:trPr>
        <w:tc>
          <w:tcPr>
            <w:tcW w:w="330" w:type="pct"/>
            <w:vAlign w:val="center"/>
          </w:tcPr>
          <w:p w:rsidR="00812756" w:rsidRDefault="00D33EE1">
            <w:pPr>
              <w:pStyle w:val="TableParagraph"/>
              <w:spacing w:line="320" w:lineRule="exact"/>
              <w:jc w:val="center"/>
              <w:rPr>
                <w:sz w:val="20"/>
                <w:szCs w:val="20"/>
              </w:rPr>
            </w:pPr>
            <w:r>
              <w:rPr>
                <w:sz w:val="20"/>
                <w:szCs w:val="20"/>
              </w:rPr>
              <w:t>3</w:t>
            </w:r>
          </w:p>
        </w:tc>
        <w:tc>
          <w:tcPr>
            <w:tcW w:w="738" w:type="pct"/>
            <w:vAlign w:val="center"/>
          </w:tcPr>
          <w:p w:rsidR="00812756" w:rsidRDefault="00D33EE1">
            <w:bookmarkStart w:id="96" w:name="OLE_LINK95"/>
            <w:bookmarkStart w:id="97" w:name="OLE_LINK96"/>
            <w:r>
              <w:rPr>
                <w:rFonts w:hint="eastAsia"/>
              </w:rPr>
              <w:t>项目管理机构</w:t>
            </w:r>
            <w:bookmarkEnd w:id="96"/>
            <w:bookmarkEnd w:id="97"/>
          </w:p>
        </w:tc>
        <w:tc>
          <w:tcPr>
            <w:tcW w:w="3272" w:type="pct"/>
            <w:gridSpan w:val="4"/>
            <w:vAlign w:val="center"/>
          </w:tcPr>
          <w:p w:rsidR="00812756" w:rsidRDefault="00D33EE1">
            <w:pPr>
              <w:pStyle w:val="TableParagraph"/>
              <w:ind w:firstLine="0"/>
              <w:rPr>
                <w:sz w:val="20"/>
                <w:szCs w:val="20"/>
              </w:rPr>
            </w:pPr>
            <w:bookmarkStart w:id="98" w:name="OLE_LINK29"/>
            <w:bookmarkStart w:id="99" w:name="OLE_LINK30"/>
            <w:r>
              <w:rPr>
                <w:rFonts w:hint="eastAsia"/>
                <w:sz w:val="20"/>
                <w:szCs w:val="20"/>
              </w:rPr>
              <w:t>供应商拟派项目负责人具备建设工程相关专业中级工程师及以上职称的得</w:t>
            </w:r>
            <w:r>
              <w:rPr>
                <w:rFonts w:hint="eastAsia"/>
                <w:sz w:val="20"/>
                <w:szCs w:val="20"/>
              </w:rPr>
              <w:t>2</w:t>
            </w:r>
            <w:r>
              <w:rPr>
                <w:rFonts w:hint="eastAsia"/>
                <w:sz w:val="20"/>
                <w:szCs w:val="20"/>
              </w:rPr>
              <w:t>分，没有不得分；</w:t>
            </w:r>
          </w:p>
          <w:p w:rsidR="00812756" w:rsidRDefault="00D33EE1">
            <w:r>
              <w:rPr>
                <w:rFonts w:hint="eastAsia"/>
              </w:rPr>
              <w:t>供应商拟派项目技术负责人具备工程类相关专业高级工程师及以上职称的得</w:t>
            </w:r>
            <w:r>
              <w:rPr>
                <w:rFonts w:hint="eastAsia"/>
              </w:rPr>
              <w:t>2</w:t>
            </w:r>
            <w:r>
              <w:rPr>
                <w:rFonts w:hint="eastAsia"/>
              </w:rPr>
              <w:t>分，没有不得分。</w:t>
            </w:r>
          </w:p>
          <w:p w:rsidR="00812756" w:rsidRDefault="00D33EE1">
            <w:r>
              <w:rPr>
                <w:rFonts w:hint="eastAsia"/>
              </w:rPr>
              <w:t>注：</w:t>
            </w:r>
            <w:r>
              <w:t>1.</w:t>
            </w:r>
            <w:r>
              <w:rPr>
                <w:rFonts w:hint="eastAsia"/>
              </w:rPr>
              <w:t>项目负责人与技术负责人不可为同一人。</w:t>
            </w:r>
            <w:r>
              <w:rPr>
                <w:rFonts w:hint="eastAsia"/>
              </w:rPr>
              <w:t>2.</w:t>
            </w:r>
            <w:r>
              <w:rPr>
                <w:rFonts w:hint="eastAsia"/>
              </w:rPr>
              <w:t>提供供应商为上述人员缴纳近三个月（</w:t>
            </w:r>
            <w:r>
              <w:rPr>
                <w:rFonts w:hint="eastAsia"/>
              </w:rPr>
              <w:t>2025</w:t>
            </w:r>
            <w:r>
              <w:rPr>
                <w:rFonts w:hint="eastAsia"/>
              </w:rPr>
              <w:t>年</w:t>
            </w:r>
            <w:r>
              <w:rPr>
                <w:rFonts w:hint="eastAsia"/>
              </w:rPr>
              <w:t>9</w:t>
            </w:r>
            <w:r>
              <w:rPr>
                <w:rFonts w:hint="eastAsia"/>
              </w:rPr>
              <w:t>月至</w:t>
            </w:r>
            <w:r>
              <w:rPr>
                <w:rFonts w:hint="eastAsia"/>
              </w:rPr>
              <w:t>202</w:t>
            </w:r>
            <w:r>
              <w:t>5</w:t>
            </w:r>
            <w:r>
              <w:rPr>
                <w:rFonts w:hint="eastAsia"/>
              </w:rPr>
              <w:t>年</w:t>
            </w:r>
            <w:r>
              <w:rPr>
                <w:rFonts w:hint="eastAsia"/>
              </w:rPr>
              <w:t>11</w:t>
            </w:r>
            <w:r>
              <w:rPr>
                <w:rFonts w:hint="eastAsia"/>
              </w:rPr>
              <w:t>月）任意一个月缴纳职工社会保障资金的缴款凭证或缴款证明及职称证书复印件并加盖供应商公章，未提供不得分。</w:t>
            </w:r>
            <w:bookmarkEnd w:id="98"/>
            <w:bookmarkEnd w:id="99"/>
          </w:p>
        </w:tc>
        <w:tc>
          <w:tcPr>
            <w:tcW w:w="660" w:type="pct"/>
            <w:gridSpan w:val="2"/>
            <w:vAlign w:val="center"/>
          </w:tcPr>
          <w:p w:rsidR="00812756" w:rsidRDefault="00D33EE1">
            <w:r>
              <w:rPr>
                <w:rFonts w:hint="eastAsia"/>
              </w:rPr>
              <w:t>4</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416"/>
          <w:jc w:val="center"/>
        </w:trPr>
        <w:tc>
          <w:tcPr>
            <w:tcW w:w="330" w:type="pct"/>
            <w:vAlign w:val="center"/>
          </w:tcPr>
          <w:p w:rsidR="00812756" w:rsidRDefault="00D33EE1">
            <w:pPr>
              <w:pStyle w:val="TableParagraph"/>
              <w:spacing w:line="320" w:lineRule="exact"/>
              <w:jc w:val="center"/>
              <w:rPr>
                <w:sz w:val="20"/>
                <w:szCs w:val="20"/>
              </w:rPr>
            </w:pPr>
            <w:r>
              <w:rPr>
                <w:rFonts w:hint="eastAsia"/>
                <w:sz w:val="20"/>
                <w:szCs w:val="20"/>
              </w:rPr>
              <w:t>4</w:t>
            </w:r>
          </w:p>
        </w:tc>
        <w:tc>
          <w:tcPr>
            <w:tcW w:w="738" w:type="pct"/>
            <w:vAlign w:val="center"/>
          </w:tcPr>
          <w:p w:rsidR="00812756" w:rsidRDefault="00D33EE1">
            <w:pPr>
              <w:autoSpaceDE w:val="0"/>
              <w:autoSpaceDN w:val="0"/>
              <w:spacing w:line="380" w:lineRule="exact"/>
              <w:jc w:val="both"/>
              <w:rPr>
                <w:rFonts w:ascii="宋体" w:hAnsi="宋体"/>
                <w:szCs w:val="21"/>
              </w:rPr>
            </w:pPr>
            <w:bookmarkStart w:id="100" w:name="OLE_LINK98"/>
            <w:bookmarkStart w:id="101" w:name="OLE_LINK97"/>
            <w:r>
              <w:rPr>
                <w:rFonts w:ascii="宋体" w:hAnsi="宋体" w:hint="eastAsia"/>
                <w:szCs w:val="21"/>
              </w:rPr>
              <w:t>供应商认证</w:t>
            </w:r>
          </w:p>
          <w:p w:rsidR="00812756" w:rsidRDefault="00D33EE1">
            <w:r>
              <w:rPr>
                <w:rFonts w:ascii="宋体" w:hAnsi="宋体" w:hint="eastAsia"/>
                <w:szCs w:val="21"/>
              </w:rPr>
              <w:t>体系</w:t>
            </w:r>
            <w:bookmarkEnd w:id="100"/>
            <w:bookmarkEnd w:id="101"/>
          </w:p>
        </w:tc>
        <w:tc>
          <w:tcPr>
            <w:tcW w:w="3272" w:type="pct"/>
            <w:gridSpan w:val="4"/>
            <w:vAlign w:val="center"/>
          </w:tcPr>
          <w:p w:rsidR="00812756" w:rsidRDefault="00D33EE1">
            <w:pPr>
              <w:pStyle w:val="TableParagraph"/>
              <w:ind w:firstLineChars="200" w:firstLine="400"/>
              <w:rPr>
                <w:sz w:val="20"/>
                <w:szCs w:val="20"/>
              </w:rPr>
            </w:pPr>
            <w:bookmarkStart w:id="102" w:name="OLE_LINK99"/>
            <w:bookmarkStart w:id="103" w:name="OLE_LINK100"/>
            <w:r>
              <w:rPr>
                <w:rFonts w:hint="eastAsia"/>
                <w:sz w:val="20"/>
                <w:szCs w:val="20"/>
              </w:rPr>
              <w:t>供应商具有有效期内的质量管理认证证书，环境管理体系认证证书，职业健康安全管理体系认证证书，复印件并加盖供应商公章，未提供不得分。每提供一个得</w:t>
            </w:r>
            <w:r>
              <w:rPr>
                <w:sz w:val="20"/>
                <w:szCs w:val="20"/>
              </w:rPr>
              <w:t>2</w:t>
            </w:r>
            <w:r>
              <w:rPr>
                <w:rFonts w:hint="eastAsia"/>
                <w:sz w:val="20"/>
                <w:szCs w:val="20"/>
              </w:rPr>
              <w:t>分，满分</w:t>
            </w:r>
            <w:r>
              <w:rPr>
                <w:sz w:val="20"/>
                <w:szCs w:val="20"/>
              </w:rPr>
              <w:t>6</w:t>
            </w:r>
            <w:r>
              <w:rPr>
                <w:rFonts w:hint="eastAsia"/>
                <w:sz w:val="20"/>
                <w:szCs w:val="20"/>
              </w:rPr>
              <w:t>分。</w:t>
            </w:r>
            <w:bookmarkEnd w:id="102"/>
            <w:bookmarkEnd w:id="103"/>
          </w:p>
        </w:tc>
        <w:tc>
          <w:tcPr>
            <w:tcW w:w="660" w:type="pct"/>
            <w:gridSpan w:val="2"/>
            <w:vAlign w:val="center"/>
          </w:tcPr>
          <w:p w:rsidR="00812756" w:rsidRDefault="00D33EE1">
            <w:r>
              <w:t>6</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126"/>
          <w:jc w:val="center"/>
        </w:trPr>
        <w:tc>
          <w:tcPr>
            <w:tcW w:w="330" w:type="pct"/>
            <w:vAlign w:val="center"/>
          </w:tcPr>
          <w:p w:rsidR="00812756" w:rsidRDefault="00D33EE1">
            <w:pPr>
              <w:pStyle w:val="TableParagraph"/>
              <w:spacing w:before="1" w:line="320" w:lineRule="exact"/>
              <w:jc w:val="center"/>
              <w:rPr>
                <w:sz w:val="20"/>
                <w:szCs w:val="20"/>
              </w:rPr>
            </w:pPr>
            <w:r>
              <w:rPr>
                <w:sz w:val="20"/>
                <w:szCs w:val="20"/>
              </w:rPr>
              <w:t>5</w:t>
            </w:r>
          </w:p>
        </w:tc>
        <w:tc>
          <w:tcPr>
            <w:tcW w:w="738" w:type="pct"/>
            <w:vAlign w:val="center"/>
          </w:tcPr>
          <w:p w:rsidR="00812756" w:rsidRDefault="00D33EE1">
            <w:bookmarkStart w:id="104" w:name="OLE_LINK87"/>
            <w:bookmarkStart w:id="105" w:name="OLE_LINK88"/>
            <w:r>
              <w:rPr>
                <w:rFonts w:hint="eastAsia"/>
              </w:rPr>
              <w:t>总体概述：包括但不限于针对本工程的概述、总体安排及施工段划分等的评定</w:t>
            </w:r>
            <w:bookmarkEnd w:id="104"/>
            <w:bookmarkEnd w:id="105"/>
          </w:p>
        </w:tc>
        <w:tc>
          <w:tcPr>
            <w:tcW w:w="3272" w:type="pct"/>
            <w:gridSpan w:val="4"/>
            <w:vAlign w:val="center"/>
          </w:tcPr>
          <w:p w:rsidR="00812756" w:rsidRDefault="00D33EE1">
            <w:bookmarkStart w:id="106" w:name="OLE_LINK89"/>
            <w:bookmarkStart w:id="107" w:name="OLE_LINK20"/>
            <w:bookmarkStart w:id="108" w:name="OLE_LINK19"/>
            <w:r>
              <w:rPr>
                <w:rFonts w:hint="eastAsia"/>
              </w:rPr>
              <w:t>总体概述：包括但不限于针对本工程的概述、总体安排及施工段划分等的评定。</w:t>
            </w:r>
          </w:p>
          <w:p w:rsidR="00812756" w:rsidRDefault="00D33EE1">
            <w:r>
              <w:rPr>
                <w:rFonts w:hint="eastAsia"/>
              </w:rPr>
              <w:t>概述详细，组织机构健全，总体安排科学，方案考虑周全，有合理化建议等的得</w:t>
            </w:r>
            <w:r>
              <w:t>1</w:t>
            </w:r>
            <w:r>
              <w:rPr>
                <w:rFonts w:hint="eastAsia"/>
              </w:rPr>
              <w:t>2</w:t>
            </w:r>
            <w:r>
              <w:rPr>
                <w:rFonts w:hint="eastAsia"/>
              </w:rPr>
              <w:t>分；</w:t>
            </w:r>
          </w:p>
          <w:p w:rsidR="00812756" w:rsidRDefault="00D33EE1">
            <w:r>
              <w:rPr>
                <w:rFonts w:hint="eastAsia"/>
              </w:rPr>
              <w:t>概述较为详细，总体安排可行，方案考虑比较细致，能满足项目实施需要的得</w:t>
            </w:r>
            <w:r>
              <w:rPr>
                <w:rFonts w:hint="eastAsia"/>
              </w:rPr>
              <w:t>9</w:t>
            </w:r>
            <w:r>
              <w:rPr>
                <w:rFonts w:hint="eastAsia"/>
              </w:rPr>
              <w:t>分；</w:t>
            </w:r>
          </w:p>
          <w:p w:rsidR="00812756" w:rsidRDefault="00D33EE1">
            <w:r>
              <w:rPr>
                <w:rFonts w:hint="eastAsia"/>
              </w:rPr>
              <w:t>整体概述（方案）总体安排较可行，方案考虑一般，但能满足项目实施需要的得</w:t>
            </w:r>
            <w:r>
              <w:rPr>
                <w:rFonts w:hint="eastAsia"/>
              </w:rPr>
              <w:t>6</w:t>
            </w:r>
            <w:r>
              <w:rPr>
                <w:rFonts w:hint="eastAsia"/>
              </w:rPr>
              <w:t>分；</w:t>
            </w:r>
          </w:p>
          <w:p w:rsidR="00812756" w:rsidRDefault="00D33EE1">
            <w:r>
              <w:rPr>
                <w:rFonts w:hint="eastAsia"/>
              </w:rPr>
              <w:t>整体概述（方案）没有针对性，对于项目实施可操作性较弱的得</w:t>
            </w:r>
            <w:r>
              <w:t>3</w:t>
            </w:r>
            <w:r>
              <w:rPr>
                <w:rFonts w:hint="eastAsia"/>
              </w:rPr>
              <w:t>分</w:t>
            </w:r>
            <w:r>
              <w:rPr>
                <w:rFonts w:hint="eastAsia"/>
              </w:rPr>
              <w:t>;</w:t>
            </w:r>
          </w:p>
          <w:p w:rsidR="00812756" w:rsidRDefault="00D33EE1">
            <w:r>
              <w:rPr>
                <w:rFonts w:hint="eastAsia"/>
              </w:rPr>
              <w:t>未有相应内容描述的不得分。</w:t>
            </w:r>
            <w:bookmarkEnd w:id="106"/>
            <w:bookmarkEnd w:id="107"/>
            <w:bookmarkEnd w:id="108"/>
          </w:p>
        </w:tc>
        <w:tc>
          <w:tcPr>
            <w:tcW w:w="660" w:type="pct"/>
            <w:gridSpan w:val="2"/>
            <w:vAlign w:val="center"/>
          </w:tcPr>
          <w:p w:rsidR="00812756" w:rsidRDefault="00D33EE1">
            <w:r>
              <w:t>1</w:t>
            </w:r>
            <w:r>
              <w:rPr>
                <w:rFonts w:hint="eastAsia"/>
              </w:rPr>
              <w:t>2</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126"/>
          <w:jc w:val="center"/>
        </w:trPr>
        <w:tc>
          <w:tcPr>
            <w:tcW w:w="330" w:type="pct"/>
            <w:vAlign w:val="center"/>
          </w:tcPr>
          <w:p w:rsidR="00812756" w:rsidRDefault="00D33EE1">
            <w:pPr>
              <w:pStyle w:val="TableParagraph"/>
              <w:spacing w:before="1" w:line="320" w:lineRule="exact"/>
              <w:jc w:val="center"/>
              <w:rPr>
                <w:sz w:val="20"/>
                <w:szCs w:val="20"/>
              </w:rPr>
            </w:pPr>
            <w:r>
              <w:rPr>
                <w:sz w:val="20"/>
                <w:szCs w:val="20"/>
              </w:rPr>
              <w:t>6</w:t>
            </w:r>
          </w:p>
        </w:tc>
        <w:tc>
          <w:tcPr>
            <w:tcW w:w="738" w:type="pct"/>
            <w:vAlign w:val="center"/>
          </w:tcPr>
          <w:p w:rsidR="00812756" w:rsidRDefault="00D33EE1">
            <w:bookmarkStart w:id="109" w:name="OLE_LINK22"/>
            <w:bookmarkStart w:id="110" w:name="OLE_LINK90"/>
            <w:bookmarkStart w:id="111" w:name="OLE_LINK21"/>
            <w:r>
              <w:rPr>
                <w:rFonts w:hint="eastAsia"/>
              </w:rPr>
              <w:t>施工质量保证措施</w:t>
            </w:r>
            <w:bookmarkEnd w:id="109"/>
            <w:bookmarkEnd w:id="110"/>
            <w:bookmarkEnd w:id="111"/>
          </w:p>
        </w:tc>
        <w:tc>
          <w:tcPr>
            <w:tcW w:w="3272" w:type="pct"/>
            <w:gridSpan w:val="4"/>
            <w:vAlign w:val="center"/>
          </w:tcPr>
          <w:p w:rsidR="00812756" w:rsidRDefault="00D33EE1">
            <w:bookmarkStart w:id="112" w:name="OLE_LINK23"/>
            <w:bookmarkStart w:id="113" w:name="OLE_LINK24"/>
            <w:r>
              <w:t>施工质量控制措施、质量保证体系及分部分项工程施工过程质量控制措施内容详细合理、保证措施完整可靠、操作性强的得</w:t>
            </w:r>
            <w:r>
              <w:t>12</w:t>
            </w:r>
            <w:r>
              <w:t>分；</w:t>
            </w:r>
          </w:p>
          <w:p w:rsidR="00812756" w:rsidRDefault="00D33EE1">
            <w:r>
              <w:t>施工质量控制措施、质量保证体系及分部分项工程施工过程质量控制措施内容较详细合理、保证措施较完整可靠、操作性较强的得</w:t>
            </w:r>
            <w:r>
              <w:t>9</w:t>
            </w:r>
            <w:r>
              <w:t>分；</w:t>
            </w:r>
          </w:p>
          <w:p w:rsidR="00812756" w:rsidRDefault="00D33EE1">
            <w:r>
              <w:t>施工质量控制措施、质量保证体系及分部分项工程施工过程质量控制措施内容</w:t>
            </w:r>
            <w:r>
              <w:rPr>
                <w:rFonts w:hint="eastAsia"/>
              </w:rPr>
              <w:t>一般</w:t>
            </w:r>
            <w:r>
              <w:t>、保证措施</w:t>
            </w:r>
            <w:r>
              <w:rPr>
                <w:rFonts w:hint="eastAsia"/>
              </w:rPr>
              <w:t>一般</w:t>
            </w:r>
            <w:r>
              <w:t>、操作性</w:t>
            </w:r>
            <w:r>
              <w:rPr>
                <w:rFonts w:hint="eastAsia"/>
              </w:rPr>
              <w:t>一般</w:t>
            </w:r>
            <w:r>
              <w:t>的得</w:t>
            </w:r>
            <w:r>
              <w:t>6</w:t>
            </w:r>
            <w:r>
              <w:t>分；施工质量控制措施、质量保证体系及分部分项工程施工过程质量控制措施内容不详细、保证措施不可靠、操作性不强的得</w:t>
            </w:r>
            <w:r>
              <w:t>3</w:t>
            </w:r>
            <w:r>
              <w:t>分</w:t>
            </w:r>
            <w:r>
              <w:rPr>
                <w:rFonts w:hint="eastAsia"/>
              </w:rPr>
              <w:t>；</w:t>
            </w:r>
          </w:p>
          <w:p w:rsidR="00812756" w:rsidRDefault="00D33EE1">
            <w:r>
              <w:t>未提供不得分。</w:t>
            </w:r>
            <w:bookmarkEnd w:id="112"/>
            <w:bookmarkEnd w:id="113"/>
          </w:p>
        </w:tc>
        <w:tc>
          <w:tcPr>
            <w:tcW w:w="660" w:type="pct"/>
            <w:gridSpan w:val="2"/>
            <w:vAlign w:val="center"/>
          </w:tcPr>
          <w:p w:rsidR="00812756" w:rsidRDefault="00D33EE1">
            <w:r>
              <w:t>12</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111"/>
          <w:jc w:val="center"/>
        </w:trPr>
        <w:tc>
          <w:tcPr>
            <w:tcW w:w="330" w:type="pct"/>
            <w:vAlign w:val="center"/>
          </w:tcPr>
          <w:p w:rsidR="00812756" w:rsidRDefault="00D33EE1">
            <w:pPr>
              <w:pStyle w:val="TableParagraph"/>
              <w:spacing w:before="1" w:line="320" w:lineRule="exact"/>
              <w:jc w:val="center"/>
              <w:rPr>
                <w:sz w:val="20"/>
                <w:szCs w:val="20"/>
              </w:rPr>
            </w:pPr>
            <w:r>
              <w:rPr>
                <w:sz w:val="20"/>
                <w:szCs w:val="20"/>
              </w:rPr>
              <w:t>7</w:t>
            </w:r>
          </w:p>
        </w:tc>
        <w:tc>
          <w:tcPr>
            <w:tcW w:w="738" w:type="pct"/>
            <w:vAlign w:val="center"/>
          </w:tcPr>
          <w:p w:rsidR="00812756" w:rsidRDefault="00D33EE1">
            <w:bookmarkStart w:id="114" w:name="OLE_LINK92"/>
            <w:bookmarkStart w:id="115" w:name="OLE_LINK91"/>
            <w:r>
              <w:rPr>
                <w:rFonts w:hint="eastAsia"/>
              </w:rPr>
              <w:t>安全文明施工和环境保护措施</w:t>
            </w:r>
            <w:bookmarkEnd w:id="114"/>
            <w:bookmarkEnd w:id="115"/>
          </w:p>
        </w:tc>
        <w:tc>
          <w:tcPr>
            <w:tcW w:w="3272" w:type="pct"/>
            <w:gridSpan w:val="4"/>
            <w:vAlign w:val="center"/>
          </w:tcPr>
          <w:p w:rsidR="00812756" w:rsidRDefault="00D33EE1">
            <w:r>
              <w:rPr>
                <w:rFonts w:hint="eastAsia"/>
              </w:rPr>
              <w:t>安全承诺和管理的保障措施完整，明确有力，可操作性强，得</w:t>
            </w:r>
            <w:r>
              <w:t>12</w:t>
            </w:r>
            <w:r>
              <w:rPr>
                <w:rFonts w:hint="eastAsia"/>
              </w:rPr>
              <w:t>分；安全承诺和管理的保障措施较完整，明确有力，可操作性较强得</w:t>
            </w:r>
            <w:r>
              <w:rPr>
                <w:rFonts w:hint="eastAsia"/>
              </w:rPr>
              <w:t>9</w:t>
            </w:r>
            <w:r>
              <w:rPr>
                <w:rFonts w:hint="eastAsia"/>
              </w:rPr>
              <w:t>分；安全承诺和管理的保障措施不全，可操作性一般得</w:t>
            </w:r>
            <w:r>
              <w:rPr>
                <w:rFonts w:hint="eastAsia"/>
              </w:rPr>
              <w:t>6</w:t>
            </w:r>
            <w:r>
              <w:rPr>
                <w:rFonts w:hint="eastAsia"/>
              </w:rPr>
              <w:t>分；保障措施有所欠缺，可操作性差得</w:t>
            </w:r>
            <w:r>
              <w:rPr>
                <w:rFonts w:hint="eastAsia"/>
              </w:rPr>
              <w:t>3</w:t>
            </w:r>
            <w:r>
              <w:rPr>
                <w:rFonts w:hint="eastAsia"/>
              </w:rPr>
              <w:t>分；未提供或不满足工程需要，得</w:t>
            </w:r>
            <w:r>
              <w:rPr>
                <w:rFonts w:hint="eastAsia"/>
              </w:rPr>
              <w:t>0</w:t>
            </w:r>
            <w:r>
              <w:rPr>
                <w:rFonts w:hint="eastAsia"/>
              </w:rPr>
              <w:t>分</w:t>
            </w:r>
          </w:p>
        </w:tc>
        <w:tc>
          <w:tcPr>
            <w:tcW w:w="660" w:type="pct"/>
            <w:gridSpan w:val="2"/>
            <w:vAlign w:val="center"/>
          </w:tcPr>
          <w:p w:rsidR="00812756" w:rsidRDefault="00D33EE1">
            <w:r>
              <w:t>12</w:t>
            </w:r>
          </w:p>
        </w:tc>
      </w:tr>
      <w:tr w:rsidR="0081275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111"/>
          <w:jc w:val="center"/>
        </w:trPr>
        <w:tc>
          <w:tcPr>
            <w:tcW w:w="330" w:type="pct"/>
            <w:vAlign w:val="center"/>
          </w:tcPr>
          <w:p w:rsidR="00812756" w:rsidRDefault="00D33EE1">
            <w:pPr>
              <w:pStyle w:val="TableParagraph"/>
              <w:spacing w:before="1" w:line="320" w:lineRule="exact"/>
              <w:jc w:val="center"/>
              <w:rPr>
                <w:sz w:val="20"/>
                <w:szCs w:val="20"/>
              </w:rPr>
            </w:pPr>
            <w:r>
              <w:rPr>
                <w:sz w:val="20"/>
                <w:szCs w:val="20"/>
              </w:rPr>
              <w:t>8</w:t>
            </w:r>
          </w:p>
        </w:tc>
        <w:tc>
          <w:tcPr>
            <w:tcW w:w="738" w:type="pct"/>
            <w:vAlign w:val="center"/>
          </w:tcPr>
          <w:p w:rsidR="00812756" w:rsidRDefault="00D33EE1">
            <w:bookmarkStart w:id="116" w:name="OLE_LINK25"/>
            <w:bookmarkStart w:id="117" w:name="OLE_LINK93"/>
            <w:bookmarkStart w:id="118" w:name="OLE_LINK26"/>
            <w:r>
              <w:rPr>
                <w:rFonts w:hint="eastAsia"/>
              </w:rPr>
              <w:t>施工进度计划和各阶段进度的保证措施</w:t>
            </w:r>
            <w:bookmarkEnd w:id="116"/>
            <w:bookmarkEnd w:id="117"/>
            <w:bookmarkEnd w:id="118"/>
          </w:p>
        </w:tc>
        <w:tc>
          <w:tcPr>
            <w:tcW w:w="3272" w:type="pct"/>
            <w:gridSpan w:val="4"/>
            <w:vAlign w:val="center"/>
          </w:tcPr>
          <w:p w:rsidR="00812756" w:rsidRDefault="00D33EE1">
            <w:r>
              <w:rPr>
                <w:rFonts w:hint="eastAsia"/>
              </w:rPr>
              <w:t>施工总进度计划工期保障措施明确合理，计划全面、可操作性强，得</w:t>
            </w:r>
            <w:r>
              <w:t>12</w:t>
            </w:r>
            <w:r>
              <w:rPr>
                <w:rFonts w:hint="eastAsia"/>
              </w:rPr>
              <w:t>分；施工总进度计划工期保障措施较合理，计划较全面、可操作性较强，得</w:t>
            </w:r>
            <w:r>
              <w:t>9</w:t>
            </w:r>
            <w:r>
              <w:rPr>
                <w:rFonts w:hint="eastAsia"/>
              </w:rPr>
              <w:t>分；施工总进度计划工期保障措施明确一般，计划一般、可操作性一般，得</w:t>
            </w:r>
            <w:r>
              <w:t>6</w:t>
            </w:r>
            <w:r>
              <w:rPr>
                <w:rFonts w:hint="eastAsia"/>
              </w:rPr>
              <w:t>分施工总进度计划工期保障措施有所欠缺，可操作性一般得</w:t>
            </w:r>
            <w:r>
              <w:t>3</w:t>
            </w:r>
            <w:r>
              <w:rPr>
                <w:rFonts w:hint="eastAsia"/>
              </w:rPr>
              <w:t>分；未提供或不满足工程需要，得</w:t>
            </w:r>
            <w:r>
              <w:rPr>
                <w:rFonts w:hint="eastAsia"/>
              </w:rPr>
              <w:t>0</w:t>
            </w:r>
            <w:r>
              <w:rPr>
                <w:rFonts w:hint="eastAsia"/>
              </w:rPr>
              <w:t>分。</w:t>
            </w:r>
          </w:p>
        </w:tc>
        <w:tc>
          <w:tcPr>
            <w:tcW w:w="660" w:type="pct"/>
            <w:gridSpan w:val="2"/>
            <w:vAlign w:val="center"/>
          </w:tcPr>
          <w:p w:rsidR="00812756" w:rsidRDefault="00D33EE1">
            <w:r>
              <w:t>12</w:t>
            </w:r>
          </w:p>
        </w:tc>
      </w:tr>
    </w:tbl>
    <w:p w:rsidR="00812756" w:rsidRDefault="00D33EE1">
      <w:pPr>
        <w:pBdr>
          <w:top w:val="none" w:sz="0" w:space="0" w:color="000000"/>
          <w:left w:val="none" w:sz="0" w:space="0" w:color="000000"/>
          <w:bottom w:val="none" w:sz="0" w:space="0" w:color="000000"/>
          <w:right w:val="none" w:sz="0" w:space="0" w:color="000000"/>
        </w:pBdr>
        <w:spacing w:before="156" w:after="156"/>
        <w:ind w:firstLine="527"/>
      </w:pPr>
      <w:r>
        <w:rPr>
          <w:rFonts w:ascii="宋体" w:hAnsi="宋体" w:cs="宋体"/>
          <w:b/>
          <w:color w:val="000000"/>
          <w:sz w:val="22"/>
        </w:rPr>
        <w:t>注：</w:t>
      </w:r>
      <w:r>
        <w:rPr>
          <w:rFonts w:ascii="Calibri" w:eastAsia="Calibri" w:hAnsi="Calibri" w:cs="Calibri"/>
          <w:b/>
          <w:color w:val="000000"/>
          <w:sz w:val="22"/>
        </w:rPr>
        <w:t>1</w:t>
      </w:r>
      <w:r>
        <w:rPr>
          <w:rFonts w:ascii="宋体" w:hAnsi="宋体" w:cs="宋体"/>
          <w:b/>
          <w:color w:val="000000"/>
          <w:sz w:val="22"/>
        </w:rPr>
        <w:t>、针对评分标准中评分的每一条，供应商均应提供相关资料并作出相应说明供评委评判，不提供相关资料的视为不具备该项得分的条件，资料须编好目录及页码。</w:t>
      </w:r>
    </w:p>
    <w:p w:rsidR="00812756" w:rsidRDefault="00D33EE1">
      <w:pPr>
        <w:numPr>
          <w:ilvl w:val="0"/>
          <w:numId w:val="3"/>
        </w:numPr>
        <w:pBdr>
          <w:top w:val="none" w:sz="0" w:space="0" w:color="000000"/>
          <w:left w:val="none" w:sz="0" w:space="0" w:color="000000"/>
          <w:bottom w:val="none" w:sz="0" w:space="0" w:color="000000"/>
          <w:right w:val="none" w:sz="0" w:space="0" w:color="000000"/>
        </w:pBdr>
        <w:spacing w:line="85" w:lineRule="atLeast"/>
        <w:jc w:val="both"/>
      </w:pPr>
      <w:r>
        <w:rPr>
          <w:rFonts w:ascii="宋体" w:hAnsi="宋体" w:cs="宋体"/>
          <w:b/>
          <w:color w:val="000000"/>
          <w:sz w:val="22"/>
        </w:rPr>
        <w:t>若发现有提供虚假的证明材料，视为无效投标并追究相关责任。</w:t>
      </w:r>
    </w:p>
    <w:p w:rsidR="00812756" w:rsidRDefault="00812756">
      <w:pPr>
        <w:pStyle w:val="111"/>
      </w:pPr>
    </w:p>
    <w:p w:rsidR="00812756" w:rsidRDefault="00D33EE1">
      <w:pPr>
        <w:pStyle w:val="1"/>
      </w:pPr>
      <w:bookmarkStart w:id="119" w:name="_Toc4874"/>
      <w:r>
        <w:rPr>
          <w:rFonts w:hint="eastAsia"/>
        </w:rPr>
        <w:t>六、成交公告</w:t>
      </w:r>
      <w:bookmarkEnd w:id="119"/>
    </w:p>
    <w:p w:rsidR="00812756" w:rsidRDefault="00D33EE1">
      <w:pPr>
        <w:pStyle w:val="110"/>
        <w:spacing w:line="400" w:lineRule="exact"/>
        <w:ind w:firstLine="549"/>
        <w:rPr>
          <w:rFonts w:ascii="宋体" w:hAnsi="宋体" w:cs="宋体"/>
          <w:sz w:val="24"/>
        </w:rPr>
      </w:pPr>
      <w:r>
        <w:rPr>
          <w:rFonts w:ascii="宋体" w:hAnsi="宋体" w:cs="宋体" w:hint="eastAsia"/>
          <w:sz w:val="24"/>
        </w:rPr>
        <w:t>本公司将对经采购人确定的成交供应商在江苏政府采购网上发布成交结果公告，公告期限为1个工作日，不能保证被公告的成交供应商为最终成交供应商！</w:t>
      </w:r>
    </w:p>
    <w:p w:rsidR="00812756" w:rsidRDefault="00812756">
      <w:pPr>
        <w:pStyle w:val="110"/>
        <w:spacing w:line="400" w:lineRule="exact"/>
        <w:jc w:val="center"/>
        <w:rPr>
          <w:rFonts w:ascii="宋体" w:hAnsi="宋体" w:cs="宋体"/>
          <w:b/>
          <w:sz w:val="24"/>
        </w:rPr>
      </w:pPr>
    </w:p>
    <w:p w:rsidR="00812756" w:rsidRDefault="00812756">
      <w:pPr>
        <w:pStyle w:val="110"/>
        <w:spacing w:line="400" w:lineRule="exact"/>
        <w:jc w:val="center"/>
        <w:rPr>
          <w:rFonts w:ascii="宋体" w:hAnsi="宋体" w:cs="宋体"/>
          <w:b/>
          <w:sz w:val="24"/>
        </w:rPr>
      </w:pPr>
    </w:p>
    <w:p w:rsidR="00812756" w:rsidRDefault="00D33EE1">
      <w:pPr>
        <w:pStyle w:val="1"/>
      </w:pPr>
      <w:bookmarkStart w:id="120" w:name="_Toc2131"/>
      <w:r>
        <w:rPr>
          <w:rFonts w:hint="eastAsia"/>
        </w:rPr>
        <w:t>七、合同签订</w:t>
      </w:r>
      <w:bookmarkEnd w:id="120"/>
    </w:p>
    <w:p w:rsidR="00812756" w:rsidRDefault="00D33EE1">
      <w:pPr>
        <w:pStyle w:val="110"/>
        <w:spacing w:line="400" w:lineRule="exact"/>
        <w:ind w:firstLine="549"/>
        <w:rPr>
          <w:rFonts w:ascii="宋体" w:hAnsi="宋体" w:cs="宋体"/>
          <w:sz w:val="24"/>
        </w:rPr>
      </w:pPr>
      <w:r>
        <w:rPr>
          <w:rFonts w:ascii="宋体" w:hAnsi="宋体" w:cs="宋体" w:hint="eastAsia"/>
          <w:sz w:val="24"/>
        </w:rPr>
        <w:t>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p>
    <w:p w:rsidR="00812756" w:rsidRDefault="00D33EE1">
      <w:pPr>
        <w:pStyle w:val="110"/>
        <w:spacing w:line="400" w:lineRule="exact"/>
        <w:ind w:firstLine="549"/>
        <w:rPr>
          <w:rFonts w:ascii="宋体" w:hAnsi="宋体" w:cs="宋体"/>
          <w:sz w:val="24"/>
        </w:rPr>
      </w:pPr>
      <w:r>
        <w:rPr>
          <w:rFonts w:ascii="宋体" w:hAnsi="宋体" w:cs="宋体" w:hint="eastAsia"/>
          <w:sz w:val="24"/>
        </w:rPr>
        <w:t>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rsidR="00812756" w:rsidRDefault="00D33EE1">
      <w:pPr>
        <w:pStyle w:val="110"/>
        <w:spacing w:line="400" w:lineRule="exact"/>
        <w:ind w:firstLine="549"/>
        <w:rPr>
          <w:rFonts w:ascii="宋体" w:hAnsi="宋体" w:cs="宋体"/>
          <w:sz w:val="24"/>
        </w:rPr>
      </w:pPr>
      <w:r>
        <w:rPr>
          <w:rFonts w:ascii="宋体" w:hAnsi="宋体" w:cs="宋体" w:hint="eastAsia"/>
          <w:sz w:val="24"/>
        </w:rPr>
        <w:t>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p>
    <w:p w:rsidR="00812756" w:rsidRDefault="00D33EE1">
      <w:pPr>
        <w:pStyle w:val="1"/>
      </w:pPr>
      <w:bookmarkStart w:id="121" w:name="_Toc15057"/>
      <w:r>
        <w:rPr>
          <w:rFonts w:hint="eastAsia"/>
        </w:rPr>
        <w:t>八、质疑投诉</w:t>
      </w:r>
      <w:bookmarkEnd w:id="121"/>
    </w:p>
    <w:p w:rsidR="00812756" w:rsidRDefault="00D33EE1">
      <w:pPr>
        <w:pStyle w:val="110"/>
        <w:spacing w:line="400" w:lineRule="exact"/>
        <w:ind w:firstLine="546"/>
        <w:rPr>
          <w:rFonts w:ascii="宋体" w:hAnsi="宋体" w:cs="宋体"/>
          <w:sz w:val="24"/>
        </w:rPr>
      </w:pPr>
      <w:r>
        <w:rPr>
          <w:rFonts w:ascii="宋体" w:hAnsi="宋体" w:cs="宋体" w:hint="eastAsia"/>
          <w:sz w:val="24"/>
        </w:rPr>
        <w:t>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p>
    <w:p w:rsidR="00812756" w:rsidRDefault="00D33EE1">
      <w:pPr>
        <w:pStyle w:val="110"/>
        <w:spacing w:line="400" w:lineRule="exact"/>
        <w:ind w:firstLine="549"/>
        <w:rPr>
          <w:rFonts w:ascii="宋体" w:hAnsi="宋体" w:cs="宋体"/>
          <w:sz w:val="24"/>
        </w:rPr>
      </w:pPr>
      <w:r>
        <w:rPr>
          <w:rFonts w:ascii="宋体" w:hAnsi="宋体" w:cs="宋体" w:hint="eastAsia"/>
          <w:sz w:val="24"/>
        </w:rPr>
        <w:t>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p>
    <w:p w:rsidR="00812756" w:rsidRDefault="00D33EE1">
      <w:pPr>
        <w:pStyle w:val="110"/>
        <w:spacing w:line="400" w:lineRule="exact"/>
        <w:ind w:firstLine="549"/>
        <w:rPr>
          <w:rFonts w:ascii="宋体" w:hAnsi="宋体" w:cs="宋体"/>
          <w:sz w:val="24"/>
        </w:rPr>
      </w:pPr>
      <w:r>
        <w:rPr>
          <w:rFonts w:ascii="宋体" w:hAnsi="宋体" w:cs="宋体" w:hint="eastAsia"/>
          <w:sz w:val="24"/>
        </w:rPr>
        <w:t>3、供应商质疑和投诉实行实名制，其质疑和投诉应当有具体的质疑和投诉事项及事实根据，并配合采购人、采购代理机构和政府采购监督管理部门处理质疑和投诉。</w:t>
      </w:r>
    </w:p>
    <w:p w:rsidR="00812756" w:rsidRDefault="00D33EE1">
      <w:pPr>
        <w:pStyle w:val="110"/>
        <w:spacing w:line="400" w:lineRule="exact"/>
        <w:ind w:firstLine="549"/>
        <w:rPr>
          <w:rFonts w:ascii="宋体" w:hAnsi="宋体" w:cs="宋体"/>
          <w:sz w:val="24"/>
        </w:rPr>
      </w:pPr>
      <w:r>
        <w:rPr>
          <w:rFonts w:ascii="宋体" w:hAnsi="宋体" w:cs="宋体" w:hint="eastAsia"/>
          <w:sz w:val="24"/>
        </w:rPr>
        <w:t>4、供应商提出质疑，必须以参加磋商供应商法定代表人或授权委托人（被授权人）（响应文件中所确定的）原件送达的方式，向采购人或者采购代理机构提交质疑函，质疑函应当包括下列内容：</w:t>
      </w:r>
    </w:p>
    <w:p w:rsidR="00812756" w:rsidRDefault="00D33EE1">
      <w:pPr>
        <w:pStyle w:val="110"/>
        <w:spacing w:line="400" w:lineRule="exact"/>
        <w:ind w:firstLine="549"/>
        <w:rPr>
          <w:rFonts w:ascii="宋体" w:hAnsi="宋体" w:cs="宋体"/>
          <w:sz w:val="24"/>
        </w:rPr>
      </w:pPr>
      <w:r>
        <w:rPr>
          <w:rFonts w:ascii="宋体" w:hAnsi="宋体" w:cs="宋体" w:hint="eastAsia"/>
          <w:sz w:val="24"/>
        </w:rPr>
        <w:t>（一）质疑供应商的姓名或名称、地址、邮编、联系人及联系电话；</w:t>
      </w:r>
    </w:p>
    <w:p w:rsidR="00812756" w:rsidRDefault="00D33EE1">
      <w:pPr>
        <w:pStyle w:val="110"/>
        <w:spacing w:line="400" w:lineRule="exact"/>
        <w:ind w:firstLine="549"/>
        <w:rPr>
          <w:rFonts w:ascii="宋体" w:hAnsi="宋体" w:cs="宋体"/>
          <w:sz w:val="24"/>
        </w:rPr>
      </w:pPr>
      <w:r>
        <w:rPr>
          <w:rFonts w:ascii="宋体" w:hAnsi="宋体" w:cs="宋体" w:hint="eastAsia"/>
          <w:sz w:val="24"/>
        </w:rPr>
        <w:t>（二）质疑项目的名称、编号；</w:t>
      </w:r>
    </w:p>
    <w:p w:rsidR="00812756" w:rsidRDefault="00D33EE1">
      <w:pPr>
        <w:pStyle w:val="110"/>
        <w:spacing w:line="400" w:lineRule="exact"/>
        <w:ind w:firstLine="549"/>
        <w:rPr>
          <w:rFonts w:ascii="宋体" w:hAnsi="宋体" w:cs="宋体"/>
          <w:sz w:val="24"/>
        </w:rPr>
      </w:pPr>
      <w:r>
        <w:rPr>
          <w:rFonts w:ascii="宋体" w:hAnsi="宋体" w:cs="宋体" w:hint="eastAsia"/>
          <w:sz w:val="24"/>
        </w:rPr>
        <w:t>（三）具体、明确的质疑事项和与质疑事项相关的请求；</w:t>
      </w:r>
    </w:p>
    <w:p w:rsidR="00812756" w:rsidRDefault="00D33EE1">
      <w:pPr>
        <w:pStyle w:val="110"/>
        <w:spacing w:line="400" w:lineRule="exact"/>
        <w:ind w:firstLine="549"/>
        <w:rPr>
          <w:rFonts w:ascii="宋体" w:hAnsi="宋体" w:cs="宋体"/>
          <w:sz w:val="24"/>
        </w:rPr>
      </w:pPr>
      <w:r>
        <w:rPr>
          <w:rFonts w:ascii="宋体" w:hAnsi="宋体" w:cs="宋体" w:hint="eastAsia"/>
          <w:sz w:val="24"/>
        </w:rPr>
        <w:t>（四）事实依据；</w:t>
      </w:r>
    </w:p>
    <w:p w:rsidR="00812756" w:rsidRDefault="00D33EE1">
      <w:pPr>
        <w:pStyle w:val="110"/>
        <w:spacing w:line="400" w:lineRule="exact"/>
        <w:ind w:firstLine="549"/>
        <w:rPr>
          <w:rFonts w:ascii="宋体" w:hAnsi="宋体" w:cs="宋体"/>
          <w:sz w:val="24"/>
        </w:rPr>
      </w:pPr>
      <w:r>
        <w:rPr>
          <w:rFonts w:ascii="宋体" w:hAnsi="宋体" w:cs="宋体" w:hint="eastAsia"/>
          <w:sz w:val="24"/>
        </w:rPr>
        <w:t>（五）必要的法律依据；</w:t>
      </w:r>
    </w:p>
    <w:p w:rsidR="00812756" w:rsidRDefault="00D33EE1">
      <w:pPr>
        <w:pStyle w:val="110"/>
        <w:spacing w:line="400" w:lineRule="exact"/>
        <w:ind w:firstLine="549"/>
        <w:rPr>
          <w:rFonts w:ascii="宋体" w:hAnsi="宋体" w:cs="宋体"/>
          <w:sz w:val="24"/>
        </w:rPr>
      </w:pPr>
      <w:r>
        <w:rPr>
          <w:rFonts w:ascii="宋体" w:hAnsi="宋体" w:cs="宋体" w:hint="eastAsia"/>
          <w:sz w:val="24"/>
        </w:rPr>
        <w:t>（六）提出质疑的日期；</w:t>
      </w:r>
    </w:p>
    <w:p w:rsidR="00812756" w:rsidRDefault="00D33EE1">
      <w:pPr>
        <w:pStyle w:val="110"/>
        <w:spacing w:line="400" w:lineRule="exact"/>
        <w:ind w:firstLine="549"/>
        <w:rPr>
          <w:rFonts w:ascii="宋体" w:hAnsi="宋体" w:cs="宋体"/>
          <w:sz w:val="24"/>
        </w:rPr>
      </w:pPr>
      <w:r>
        <w:rPr>
          <w:rFonts w:ascii="宋体" w:hAnsi="宋体" w:cs="宋体" w:hint="eastAsia"/>
          <w:sz w:val="24"/>
        </w:rPr>
        <w:t>（七）质疑函应当署名。质疑供应商为自然人的，应当由本人签字并附有效身份证明；质疑供应商为法人或其他组织的，应当由法定代表人、主要负责人或其授权代表签字并加盖单位公章。</w:t>
      </w:r>
    </w:p>
    <w:p w:rsidR="00812756" w:rsidRDefault="00D33EE1">
      <w:pPr>
        <w:pStyle w:val="110"/>
        <w:spacing w:line="400" w:lineRule="exact"/>
        <w:ind w:firstLine="549"/>
        <w:rPr>
          <w:rFonts w:ascii="宋体" w:hAnsi="宋体" w:cs="宋体"/>
          <w:sz w:val="24"/>
        </w:rPr>
      </w:pPr>
      <w:r>
        <w:rPr>
          <w:rFonts w:ascii="宋体" w:hAnsi="宋体" w:cs="宋体" w:hint="eastAsia"/>
          <w:sz w:val="24"/>
        </w:rPr>
        <w:t>质疑供应商委托代理质疑的，应当向采购人或采购代理机构提交授权委托书及委托代理人的有效身份证明，同时授权委托书应载明委托代理的具体权限和事项。</w:t>
      </w:r>
    </w:p>
    <w:p w:rsidR="00812756" w:rsidRDefault="00D33EE1">
      <w:pPr>
        <w:pStyle w:val="110"/>
        <w:spacing w:line="400" w:lineRule="exact"/>
        <w:ind w:firstLine="549"/>
        <w:rPr>
          <w:rFonts w:ascii="宋体" w:hAnsi="宋体" w:cs="宋体"/>
          <w:sz w:val="24"/>
        </w:rPr>
      </w:pPr>
      <w:r>
        <w:rPr>
          <w:rFonts w:ascii="宋体" w:hAnsi="宋体" w:cs="宋体" w:hint="eastAsia"/>
          <w:sz w:val="24"/>
        </w:rPr>
        <w:t>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p>
    <w:p w:rsidR="00812756" w:rsidRDefault="00D33EE1">
      <w:pPr>
        <w:pStyle w:val="110"/>
        <w:spacing w:line="400" w:lineRule="exact"/>
        <w:ind w:firstLine="546"/>
        <w:rPr>
          <w:rFonts w:ascii="宋体" w:hAnsi="宋体" w:cs="宋体"/>
          <w:sz w:val="24"/>
        </w:rPr>
      </w:pPr>
      <w:r>
        <w:rPr>
          <w:rFonts w:ascii="宋体" w:hAnsi="宋体" w:cs="宋体" w:hint="eastAsia"/>
          <w:sz w:val="24"/>
        </w:rPr>
        <w:t>6、对内容、格式符合要求的供应商质疑，采购人或采购代理机构应当在收到供应商的书面质疑后七个工作日内作出答复，并以书面形式通知质疑供应商和其他有关供应商，但答复的内容不得涉及商业秘密。</w:t>
      </w:r>
    </w:p>
    <w:p w:rsidR="00812756" w:rsidRDefault="00D33EE1">
      <w:pPr>
        <w:pStyle w:val="110"/>
        <w:spacing w:line="400" w:lineRule="exact"/>
        <w:ind w:firstLine="549"/>
        <w:rPr>
          <w:rFonts w:ascii="宋体" w:hAnsi="宋体" w:cs="宋体"/>
          <w:sz w:val="24"/>
        </w:rPr>
      </w:pPr>
      <w:r>
        <w:rPr>
          <w:rFonts w:ascii="宋体" w:hAnsi="宋体" w:cs="宋体" w:hint="eastAsia"/>
          <w:sz w:val="24"/>
        </w:rPr>
        <w:t>7、采购人或采购代理机构答复供应商质疑应当采用书面方式并依法送达。质疑供应商或其委托代理人拒绝签收的视为已经送达。</w:t>
      </w:r>
    </w:p>
    <w:p w:rsidR="00812756" w:rsidRDefault="00D33EE1">
      <w:pPr>
        <w:pStyle w:val="110"/>
        <w:spacing w:line="400" w:lineRule="exact"/>
        <w:ind w:firstLine="549"/>
        <w:rPr>
          <w:rFonts w:ascii="宋体" w:hAnsi="宋体" w:cs="宋体"/>
          <w:sz w:val="24"/>
        </w:rPr>
      </w:pPr>
      <w:r>
        <w:rPr>
          <w:rFonts w:ascii="宋体" w:hAnsi="宋体" w:cs="宋体" w:hint="eastAsia"/>
          <w:sz w:val="24"/>
        </w:rPr>
        <w:t>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p>
    <w:p w:rsidR="00812756" w:rsidRDefault="00D33EE1">
      <w:pPr>
        <w:pStyle w:val="110"/>
        <w:spacing w:line="400" w:lineRule="exact"/>
        <w:ind w:firstLine="549"/>
        <w:rPr>
          <w:rFonts w:ascii="宋体" w:hAnsi="宋体" w:cs="宋体"/>
          <w:sz w:val="24"/>
        </w:rPr>
      </w:pPr>
      <w:r>
        <w:rPr>
          <w:rFonts w:ascii="宋体" w:hAnsi="宋体" w:cs="宋体" w:hint="eastAsia"/>
          <w:sz w:val="24"/>
        </w:rPr>
        <w:t>9、质疑供应商对质疑答复不满意的，或者采购人、采购代理机构未在规定时间内作出答复的，可在答复期满后15个工作日内向政府采购监督管理部门投诉。逾期将不再受理。</w:t>
      </w:r>
    </w:p>
    <w:p w:rsidR="00812756" w:rsidRDefault="00D33EE1">
      <w:pPr>
        <w:pStyle w:val="1"/>
      </w:pPr>
      <w:bookmarkStart w:id="122" w:name="_Toc12860"/>
      <w:r>
        <w:rPr>
          <w:rFonts w:hint="eastAsia"/>
        </w:rPr>
        <w:t>九、其它事项</w:t>
      </w:r>
      <w:bookmarkEnd w:id="122"/>
    </w:p>
    <w:p w:rsidR="00812756" w:rsidRDefault="00D33EE1">
      <w:pPr>
        <w:pStyle w:val="110"/>
        <w:spacing w:line="400" w:lineRule="exact"/>
        <w:ind w:firstLine="549"/>
        <w:rPr>
          <w:rFonts w:ascii="宋体" w:hAnsi="宋体" w:cs="宋体"/>
          <w:sz w:val="24"/>
        </w:rPr>
      </w:pPr>
      <w:r>
        <w:rPr>
          <w:rFonts w:ascii="宋体" w:hAnsi="宋体" w:cs="宋体" w:hint="eastAsia"/>
          <w:sz w:val="24"/>
        </w:rPr>
        <w:t>1、未尽事宜，供应商请于磋商时间前向采购人或本公司查询。</w:t>
      </w:r>
    </w:p>
    <w:p w:rsidR="00812756" w:rsidRDefault="00812756">
      <w:pPr>
        <w:pStyle w:val="110"/>
        <w:spacing w:line="520" w:lineRule="exact"/>
        <w:rPr>
          <w:rFonts w:ascii="宋体" w:hAnsi="宋体" w:cs="宋体"/>
          <w:sz w:val="24"/>
        </w:rPr>
      </w:pPr>
    </w:p>
    <w:p w:rsidR="00812756" w:rsidRDefault="00812756">
      <w:pPr>
        <w:pStyle w:val="110"/>
        <w:spacing w:line="520" w:lineRule="exact"/>
        <w:rPr>
          <w:rFonts w:ascii="宋体" w:hAnsi="宋体" w:cs="宋体"/>
          <w:sz w:val="24"/>
        </w:rPr>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812756">
      <w:pPr>
        <w:pStyle w:val="111"/>
        <w:rPr>
          <w:rFonts w:ascii="宋体" w:eastAsia="宋体" w:hAnsi="宋体" w:cs="宋体"/>
          <w:szCs w:val="24"/>
        </w:rPr>
      </w:pPr>
    </w:p>
    <w:p w:rsidR="00812756" w:rsidRDefault="00D33EE1">
      <w:pPr>
        <w:jc w:val="center"/>
        <w:rPr>
          <w:rFonts w:ascii="黑体" w:eastAsia="黑体" w:hAnsi="宋体"/>
          <w:b/>
          <w:sz w:val="28"/>
          <w:szCs w:val="28"/>
        </w:rPr>
      </w:pPr>
      <w:bookmarkStart w:id="123" w:name="_Toc3448"/>
      <w:r>
        <w:rPr>
          <w:rFonts w:ascii="黑体" w:eastAsia="黑体" w:hAnsi="宋体" w:hint="eastAsia"/>
          <w:b/>
          <w:sz w:val="28"/>
          <w:szCs w:val="28"/>
        </w:rPr>
        <w:t>十</w:t>
      </w:r>
      <w:r>
        <w:rPr>
          <w:rFonts w:ascii="黑体" w:eastAsia="黑体" w:hAnsi="宋体"/>
          <w:b/>
          <w:sz w:val="28"/>
          <w:szCs w:val="28"/>
        </w:rPr>
        <w:t>、</w:t>
      </w:r>
      <w:bookmarkEnd w:id="123"/>
      <w:r>
        <w:rPr>
          <w:rFonts w:ascii="黑体" w:eastAsia="黑体" w:hAnsi="宋体" w:hint="eastAsia"/>
          <w:b/>
          <w:sz w:val="28"/>
          <w:szCs w:val="28"/>
        </w:rPr>
        <w:t>政府采购合同（参考）</w:t>
      </w:r>
    </w:p>
    <w:p w:rsidR="00812756" w:rsidRDefault="00D33EE1">
      <w:pPr>
        <w:pStyle w:val="3"/>
        <w:jc w:val="center"/>
        <w:rPr>
          <w:rFonts w:ascii="宋体" w:eastAsia="宋体" w:hAnsi="宋体"/>
          <w:b/>
          <w:szCs w:val="28"/>
        </w:rPr>
      </w:pPr>
      <w:r>
        <w:rPr>
          <w:rFonts w:ascii="宋体" w:eastAsia="宋体" w:hAnsi="宋体" w:hint="eastAsia"/>
          <w:szCs w:val="28"/>
        </w:rPr>
        <w:t>第一部分</w:t>
      </w:r>
      <w:r>
        <w:rPr>
          <w:rFonts w:ascii="宋体" w:eastAsia="宋体" w:hAnsi="宋体"/>
          <w:szCs w:val="28"/>
        </w:rPr>
        <w:t xml:space="preserve"> </w:t>
      </w:r>
      <w:r>
        <w:rPr>
          <w:rFonts w:ascii="宋体" w:eastAsia="宋体" w:hAnsi="宋体" w:hint="eastAsia"/>
          <w:szCs w:val="28"/>
        </w:rPr>
        <w:t>合同协议书</w:t>
      </w:r>
    </w:p>
    <w:p w:rsidR="00812756" w:rsidRDefault="00D33EE1">
      <w:pPr>
        <w:spacing w:line="332" w:lineRule="auto"/>
        <w:rPr>
          <w:rFonts w:ascii="宋体"/>
          <w:bCs/>
          <w:szCs w:val="30"/>
          <w:u w:val="single"/>
        </w:rPr>
      </w:pPr>
      <w:r>
        <w:rPr>
          <w:rFonts w:ascii="宋体" w:hAnsi="宋体" w:hint="eastAsia"/>
          <w:bCs/>
          <w:szCs w:val="30"/>
        </w:rPr>
        <w:t>发包人（全称）：</w:t>
      </w:r>
      <w:r>
        <w:rPr>
          <w:rFonts w:ascii="宋体" w:hAnsi="宋体"/>
          <w:bCs/>
          <w:szCs w:val="30"/>
          <w:u w:val="single"/>
        </w:rPr>
        <w:t xml:space="preserve">                  </w:t>
      </w:r>
      <w:r>
        <w:rPr>
          <w:rFonts w:ascii="宋体" w:hAnsi="宋体" w:cs="宋体" w:hint="eastAsia"/>
          <w:bCs/>
          <w:szCs w:val="30"/>
          <w:u w:val="single"/>
        </w:rPr>
        <w:t></w:t>
      </w:r>
      <w:r>
        <w:rPr>
          <w:rFonts w:ascii="宋体" w:hAnsi="宋体"/>
          <w:bCs/>
          <w:szCs w:val="30"/>
          <w:u w:val="single"/>
        </w:rPr>
        <w:t xml:space="preserve"> </w:t>
      </w:r>
      <w:r>
        <w:rPr>
          <w:rFonts w:ascii="宋体" w:hAnsi="宋体" w:cs="宋体" w:hint="eastAsia"/>
          <w:bCs/>
          <w:szCs w:val="30"/>
          <w:u w:val="single"/>
        </w:rPr>
        <w:t></w:t>
      </w:r>
      <w:r>
        <w:rPr>
          <w:rFonts w:ascii="宋体" w:hAnsi="宋体"/>
          <w:bCs/>
          <w:szCs w:val="30"/>
          <w:u w:val="single"/>
        </w:rPr>
        <w:t xml:space="preserve"> </w:t>
      </w:r>
      <w:r>
        <w:rPr>
          <w:rFonts w:ascii="宋体" w:hAnsi="宋体" w:cs="宋体" w:hint="eastAsia"/>
          <w:bCs/>
          <w:szCs w:val="30"/>
          <w:u w:val="single"/>
        </w:rPr>
        <w:t></w:t>
      </w:r>
    </w:p>
    <w:p w:rsidR="00812756" w:rsidRDefault="00D33EE1">
      <w:pPr>
        <w:spacing w:line="332" w:lineRule="auto"/>
        <w:rPr>
          <w:rFonts w:ascii="宋体"/>
          <w:b/>
          <w:szCs w:val="30"/>
          <w:u w:val="single"/>
        </w:rPr>
      </w:pPr>
      <w:r>
        <w:rPr>
          <w:rFonts w:ascii="宋体" w:hAnsi="宋体" w:hint="eastAsia"/>
          <w:bCs/>
          <w:szCs w:val="30"/>
        </w:rPr>
        <w:t>承包人（全称）：</w:t>
      </w:r>
      <w:r>
        <w:rPr>
          <w:rFonts w:ascii="宋体" w:hAnsi="宋体"/>
          <w:b/>
          <w:szCs w:val="30"/>
          <w:u w:val="single"/>
        </w:rPr>
        <w:t xml:space="preserve">                    </w:t>
      </w:r>
      <w:r>
        <w:rPr>
          <w:rFonts w:ascii="宋体" w:hAnsi="宋体" w:cs="宋体" w:hint="eastAsia"/>
          <w:b/>
          <w:szCs w:val="30"/>
          <w:u w:val="single"/>
        </w:rPr>
        <w:t></w:t>
      </w:r>
      <w:r>
        <w:rPr>
          <w:rFonts w:ascii="宋体" w:hAnsi="宋体"/>
          <w:b/>
          <w:szCs w:val="30"/>
          <w:u w:val="single"/>
        </w:rPr>
        <w:t xml:space="preserve">  </w:t>
      </w:r>
      <w:r>
        <w:rPr>
          <w:rFonts w:ascii="宋体" w:hAnsi="宋体" w:cs="宋体" w:hint="eastAsia"/>
          <w:b/>
          <w:szCs w:val="30"/>
          <w:u w:val="single"/>
        </w:rPr>
        <w:t></w:t>
      </w:r>
    </w:p>
    <w:p w:rsidR="00812756" w:rsidRDefault="00D33EE1">
      <w:pPr>
        <w:spacing w:line="332" w:lineRule="auto"/>
        <w:ind w:firstLineChars="200" w:firstLine="400"/>
        <w:rPr>
          <w:rFonts w:ascii="宋体"/>
          <w:szCs w:val="30"/>
        </w:rPr>
      </w:pPr>
      <w:r>
        <w:rPr>
          <w:rFonts w:ascii="宋体" w:hAnsi="宋体" w:hint="eastAsia"/>
          <w:szCs w:val="30"/>
        </w:rPr>
        <w:t>根据《中华人民共和国民法典》、《中华人民共和国建筑法》及有关法律规定，遵循平等、自愿、公平和诚实信用的原则，双方就</w:t>
      </w:r>
      <w:r>
        <w:rPr>
          <w:rFonts w:ascii="宋体" w:hAnsi="宋体"/>
          <w:szCs w:val="30"/>
          <w:u w:val="single"/>
        </w:rPr>
        <w:t xml:space="preserve">                       </w:t>
      </w:r>
      <w:r>
        <w:rPr>
          <w:rFonts w:ascii="宋体" w:hAnsi="宋体" w:hint="eastAsia"/>
          <w:szCs w:val="30"/>
        </w:rPr>
        <w:t>工程施工及有关事项协商一致，共同达成如下协议：</w:t>
      </w:r>
    </w:p>
    <w:p w:rsidR="00812756" w:rsidRDefault="00D33EE1">
      <w:pPr>
        <w:pStyle w:val="4"/>
        <w:spacing w:before="0" w:after="0" w:line="332" w:lineRule="auto"/>
        <w:rPr>
          <w:rFonts w:ascii="宋体" w:eastAsia="宋体"/>
          <w:bCs w:val="0"/>
          <w:szCs w:val="32"/>
        </w:rPr>
      </w:pPr>
      <w:bookmarkStart w:id="124" w:name="_Toc351203481"/>
      <w:r>
        <w:rPr>
          <w:rFonts w:ascii="宋体" w:hAnsi="宋体" w:hint="eastAsia"/>
          <w:bCs w:val="0"/>
          <w:szCs w:val="32"/>
        </w:rPr>
        <w:t>一、工程概况</w:t>
      </w:r>
      <w:bookmarkEnd w:id="124"/>
    </w:p>
    <w:p w:rsidR="00812756" w:rsidRDefault="00D33EE1">
      <w:pPr>
        <w:spacing w:line="332" w:lineRule="auto"/>
        <w:ind w:firstLineChars="196" w:firstLine="392"/>
        <w:rPr>
          <w:rFonts w:ascii="宋体"/>
          <w:szCs w:val="30"/>
          <w:u w:val="single"/>
        </w:rPr>
      </w:pPr>
      <w:r>
        <w:rPr>
          <w:rFonts w:ascii="宋体" w:hAnsi="宋体"/>
          <w:bCs/>
          <w:szCs w:val="30"/>
        </w:rPr>
        <w:t>1.</w:t>
      </w:r>
      <w:r>
        <w:rPr>
          <w:rFonts w:ascii="宋体" w:hAnsi="宋体" w:hint="eastAsia"/>
          <w:bCs/>
          <w:szCs w:val="30"/>
        </w:rPr>
        <w:t>工程名称</w:t>
      </w:r>
      <w:r>
        <w:rPr>
          <w:rFonts w:ascii="宋体" w:hAnsi="宋体" w:hint="eastAsia"/>
          <w:szCs w:val="30"/>
        </w:rPr>
        <w:t>：</w:t>
      </w:r>
      <w:r>
        <w:rPr>
          <w:rFonts w:ascii="宋体" w:hAnsi="宋体"/>
          <w:szCs w:val="30"/>
          <w:u w:val="single"/>
        </w:rPr>
        <w:t xml:space="preserve">                            </w:t>
      </w:r>
      <w:r>
        <w:rPr>
          <w:rFonts w:ascii="宋体" w:hAnsi="宋体" w:hint="eastAsia"/>
          <w:szCs w:val="30"/>
        </w:rPr>
        <w:t>。</w:t>
      </w:r>
    </w:p>
    <w:p w:rsidR="00812756" w:rsidRDefault="00D33EE1">
      <w:pPr>
        <w:spacing w:line="332" w:lineRule="auto"/>
        <w:ind w:firstLineChars="196" w:firstLine="392"/>
        <w:rPr>
          <w:rFonts w:ascii="宋体"/>
          <w:bCs/>
          <w:szCs w:val="30"/>
        </w:rPr>
      </w:pPr>
      <w:r>
        <w:rPr>
          <w:rFonts w:ascii="宋体" w:hAnsi="宋体"/>
          <w:bCs/>
          <w:szCs w:val="30"/>
        </w:rPr>
        <w:t>2.</w:t>
      </w:r>
      <w:r>
        <w:rPr>
          <w:rFonts w:ascii="宋体" w:hAnsi="宋体" w:hint="eastAsia"/>
          <w:bCs/>
          <w:szCs w:val="30"/>
        </w:rPr>
        <w:t>工程地点：</w:t>
      </w:r>
      <w:r>
        <w:rPr>
          <w:rFonts w:ascii="宋体" w:hAnsi="宋体"/>
          <w:szCs w:val="30"/>
          <w:u w:val="single"/>
        </w:rPr>
        <w:t xml:space="preserve">                            </w:t>
      </w:r>
      <w:r>
        <w:rPr>
          <w:rFonts w:ascii="宋体" w:hAnsi="宋体" w:hint="eastAsia"/>
          <w:szCs w:val="30"/>
        </w:rPr>
        <w:t>。</w:t>
      </w:r>
    </w:p>
    <w:p w:rsidR="00812756" w:rsidRDefault="00D33EE1">
      <w:pPr>
        <w:spacing w:line="332" w:lineRule="auto"/>
        <w:ind w:firstLineChars="196" w:firstLine="392"/>
        <w:rPr>
          <w:rFonts w:ascii="宋体"/>
          <w:bCs/>
          <w:szCs w:val="30"/>
        </w:rPr>
      </w:pPr>
      <w:r>
        <w:rPr>
          <w:rFonts w:ascii="宋体" w:hAnsi="宋体"/>
          <w:bCs/>
          <w:szCs w:val="30"/>
        </w:rPr>
        <w:t>3.</w:t>
      </w:r>
      <w:r>
        <w:rPr>
          <w:rFonts w:ascii="宋体" w:hAnsi="宋体" w:hint="eastAsia"/>
          <w:bCs/>
          <w:szCs w:val="30"/>
        </w:rPr>
        <w:t>工程立项批准文号：</w:t>
      </w:r>
      <w:r>
        <w:rPr>
          <w:rFonts w:ascii="宋体" w:hAnsi="宋体"/>
          <w:szCs w:val="30"/>
          <w:u w:val="single"/>
        </w:rPr>
        <w:t xml:space="preserve">                    </w:t>
      </w:r>
      <w:r>
        <w:rPr>
          <w:rFonts w:ascii="宋体" w:hAnsi="宋体" w:hint="eastAsia"/>
          <w:bCs/>
          <w:szCs w:val="30"/>
        </w:rPr>
        <w:t>。</w:t>
      </w:r>
    </w:p>
    <w:p w:rsidR="00812756" w:rsidRDefault="00D33EE1">
      <w:pPr>
        <w:spacing w:line="332" w:lineRule="auto"/>
        <w:ind w:firstLineChars="196" w:firstLine="392"/>
        <w:rPr>
          <w:rFonts w:ascii="宋体"/>
          <w:bCs/>
          <w:szCs w:val="30"/>
        </w:rPr>
      </w:pPr>
      <w:r>
        <w:rPr>
          <w:rFonts w:ascii="宋体" w:hAnsi="宋体"/>
          <w:bCs/>
          <w:szCs w:val="30"/>
        </w:rPr>
        <w:t>4.</w:t>
      </w:r>
      <w:r>
        <w:rPr>
          <w:rFonts w:ascii="宋体" w:hAnsi="宋体" w:hint="eastAsia"/>
          <w:bCs/>
          <w:szCs w:val="30"/>
        </w:rPr>
        <w:t>资金来源：</w:t>
      </w:r>
      <w:r>
        <w:rPr>
          <w:rFonts w:ascii="宋体" w:hAnsi="宋体"/>
          <w:szCs w:val="30"/>
          <w:u w:val="single"/>
        </w:rPr>
        <w:t xml:space="preserve">                         </w:t>
      </w:r>
      <w:r>
        <w:rPr>
          <w:rFonts w:ascii="宋体" w:hAnsi="宋体" w:cs="宋体" w:hint="eastAsia"/>
          <w:szCs w:val="30"/>
          <w:u w:val="single"/>
        </w:rPr>
        <w:t></w:t>
      </w:r>
      <w:r>
        <w:rPr>
          <w:rFonts w:ascii="宋体" w:hAnsi="宋体"/>
          <w:szCs w:val="30"/>
          <w:u w:val="single"/>
        </w:rPr>
        <w:t xml:space="preserve"> </w:t>
      </w:r>
      <w:r>
        <w:rPr>
          <w:rFonts w:ascii="宋体" w:hAnsi="宋体" w:hint="eastAsia"/>
          <w:bCs/>
          <w:szCs w:val="30"/>
        </w:rPr>
        <w:t>。</w:t>
      </w:r>
    </w:p>
    <w:p w:rsidR="00812756" w:rsidRDefault="00D33EE1">
      <w:pPr>
        <w:spacing w:line="332" w:lineRule="auto"/>
        <w:ind w:firstLineChars="196" w:firstLine="392"/>
        <w:rPr>
          <w:rFonts w:ascii="宋体"/>
          <w:bCs/>
          <w:szCs w:val="30"/>
        </w:rPr>
      </w:pPr>
      <w:r>
        <w:rPr>
          <w:rFonts w:ascii="宋体" w:hAnsi="宋体"/>
          <w:bCs/>
          <w:szCs w:val="30"/>
        </w:rPr>
        <w:t>5.</w:t>
      </w:r>
      <w:r>
        <w:rPr>
          <w:rFonts w:ascii="宋体" w:hAnsi="宋体" w:hint="eastAsia"/>
          <w:bCs/>
          <w:szCs w:val="30"/>
        </w:rPr>
        <w:t>工程内容：</w:t>
      </w:r>
      <w:r>
        <w:rPr>
          <w:rFonts w:ascii="宋体" w:hAnsi="宋体"/>
          <w:szCs w:val="30"/>
          <w:u w:val="single"/>
        </w:rPr>
        <w:t xml:space="preserve">                         </w:t>
      </w:r>
      <w:r>
        <w:rPr>
          <w:rFonts w:ascii="宋体" w:hAnsi="宋体" w:cs="宋体" w:hint="eastAsia"/>
          <w:szCs w:val="30"/>
          <w:u w:val="single"/>
        </w:rPr>
        <w:t></w:t>
      </w:r>
      <w:r>
        <w:rPr>
          <w:rFonts w:ascii="宋体" w:hAnsi="宋体"/>
          <w:szCs w:val="30"/>
          <w:u w:val="single"/>
        </w:rPr>
        <w:t xml:space="preserve"> </w:t>
      </w:r>
      <w:r>
        <w:rPr>
          <w:rFonts w:ascii="宋体" w:hAnsi="宋体" w:hint="eastAsia"/>
          <w:bCs/>
          <w:szCs w:val="30"/>
        </w:rPr>
        <w:t>。</w:t>
      </w:r>
    </w:p>
    <w:p w:rsidR="00812756" w:rsidRDefault="00D33EE1">
      <w:pPr>
        <w:spacing w:line="332" w:lineRule="auto"/>
        <w:ind w:firstLineChars="196" w:firstLine="392"/>
        <w:rPr>
          <w:rFonts w:ascii="宋体"/>
          <w:bCs/>
          <w:szCs w:val="30"/>
        </w:rPr>
      </w:pPr>
      <w:r>
        <w:rPr>
          <w:rFonts w:ascii="宋体" w:hAnsi="宋体" w:hint="eastAsia"/>
          <w:szCs w:val="32"/>
        </w:rPr>
        <w:t>群体工程应附《承包人承揽工程项目一览表》（附件</w:t>
      </w:r>
      <w:r>
        <w:rPr>
          <w:rFonts w:ascii="宋体" w:hAnsi="宋体"/>
          <w:szCs w:val="32"/>
        </w:rPr>
        <w:t>1</w:t>
      </w:r>
      <w:r>
        <w:rPr>
          <w:rFonts w:ascii="宋体" w:hAnsi="宋体" w:hint="eastAsia"/>
          <w:szCs w:val="32"/>
        </w:rPr>
        <w:t>）。</w:t>
      </w:r>
    </w:p>
    <w:p w:rsidR="00812756" w:rsidRDefault="00D33EE1">
      <w:pPr>
        <w:spacing w:line="332" w:lineRule="auto"/>
        <w:ind w:firstLineChars="196" w:firstLine="392"/>
        <w:rPr>
          <w:rFonts w:ascii="宋体"/>
          <w:bCs/>
          <w:szCs w:val="30"/>
        </w:rPr>
      </w:pPr>
      <w:r>
        <w:rPr>
          <w:rFonts w:ascii="宋体" w:hAnsi="宋体"/>
          <w:bCs/>
          <w:szCs w:val="30"/>
        </w:rPr>
        <w:t>6.</w:t>
      </w:r>
      <w:r>
        <w:rPr>
          <w:rFonts w:ascii="宋体" w:hAnsi="宋体" w:hint="eastAsia"/>
          <w:bCs/>
          <w:szCs w:val="30"/>
        </w:rPr>
        <w:t>工程承包范围：</w:t>
      </w:r>
    </w:p>
    <w:p w:rsidR="00812756" w:rsidRDefault="00D33EE1">
      <w:pPr>
        <w:spacing w:line="332" w:lineRule="auto"/>
        <w:ind w:firstLineChars="200" w:firstLine="400"/>
        <w:rPr>
          <w:rFonts w:ascii="宋体"/>
          <w:szCs w:val="30"/>
        </w:rPr>
      </w:pPr>
      <w:r>
        <w:rPr>
          <w:rFonts w:ascii="宋体" w:hAnsi="宋体" w:cs="宋体" w:hint="eastAsia"/>
          <w:szCs w:val="30"/>
          <w:u w:val="single"/>
        </w:rPr>
        <w:t></w:t>
      </w:r>
      <w:r>
        <w:rPr>
          <w:rFonts w:ascii="宋体" w:hAnsi="宋体"/>
          <w:szCs w:val="30"/>
          <w:u w:val="single"/>
        </w:rPr>
        <w:t xml:space="preserve">                                                                         </w:t>
      </w:r>
      <w:r>
        <w:rPr>
          <w:rFonts w:ascii="宋体" w:hAnsi="宋体" w:hint="eastAsia"/>
          <w:szCs w:val="30"/>
        </w:rPr>
        <w:t>。</w:t>
      </w:r>
    </w:p>
    <w:p w:rsidR="00812756" w:rsidRDefault="00D33EE1">
      <w:pPr>
        <w:pStyle w:val="4"/>
        <w:spacing w:before="0" w:after="0" w:line="332" w:lineRule="auto"/>
        <w:rPr>
          <w:rFonts w:ascii="宋体" w:eastAsia="宋体"/>
          <w:bCs w:val="0"/>
          <w:szCs w:val="32"/>
        </w:rPr>
      </w:pPr>
      <w:bookmarkStart w:id="125" w:name="_Toc351203482"/>
      <w:r>
        <w:rPr>
          <w:rFonts w:ascii="宋体" w:hAnsi="宋体" w:hint="eastAsia"/>
          <w:bCs w:val="0"/>
          <w:szCs w:val="32"/>
        </w:rPr>
        <w:t>二、合同工期</w:t>
      </w:r>
      <w:bookmarkEnd w:id="125"/>
    </w:p>
    <w:p w:rsidR="00812756" w:rsidRDefault="00D33EE1">
      <w:pPr>
        <w:spacing w:line="332" w:lineRule="auto"/>
        <w:ind w:firstLine="459"/>
        <w:rPr>
          <w:rFonts w:ascii="宋体"/>
          <w:szCs w:val="30"/>
        </w:rPr>
      </w:pPr>
      <w:r>
        <w:rPr>
          <w:rFonts w:ascii="宋体" w:hAnsi="宋体" w:hint="eastAsia"/>
          <w:szCs w:val="30"/>
        </w:rPr>
        <w:t>计划开工日期：</w:t>
      </w:r>
      <w:r>
        <w:rPr>
          <w:rFonts w:ascii="宋体" w:hAnsi="宋体"/>
          <w:szCs w:val="30"/>
          <w:u w:val="single"/>
        </w:rPr>
        <w:t xml:space="preserve">       </w:t>
      </w:r>
      <w:r>
        <w:rPr>
          <w:rFonts w:ascii="宋体" w:hAnsi="宋体" w:hint="eastAsia"/>
          <w:szCs w:val="30"/>
        </w:rPr>
        <w:t>年</w:t>
      </w:r>
      <w:r>
        <w:rPr>
          <w:rFonts w:ascii="宋体" w:hAnsi="宋体"/>
          <w:szCs w:val="30"/>
          <w:u w:val="single"/>
        </w:rPr>
        <w:t xml:space="preserve">       </w:t>
      </w:r>
      <w:r>
        <w:rPr>
          <w:rFonts w:ascii="宋体" w:hAnsi="宋体" w:hint="eastAsia"/>
          <w:szCs w:val="30"/>
        </w:rPr>
        <w:t>月</w:t>
      </w:r>
      <w:r>
        <w:rPr>
          <w:rFonts w:ascii="宋体" w:hAnsi="宋体"/>
          <w:szCs w:val="30"/>
          <w:u w:val="single"/>
        </w:rPr>
        <w:t xml:space="preserve">       </w:t>
      </w:r>
      <w:r>
        <w:rPr>
          <w:rFonts w:ascii="宋体" w:hAnsi="宋体" w:hint="eastAsia"/>
          <w:szCs w:val="30"/>
        </w:rPr>
        <w:t>日。</w:t>
      </w:r>
    </w:p>
    <w:p w:rsidR="00812756" w:rsidRDefault="00D33EE1">
      <w:pPr>
        <w:spacing w:line="332" w:lineRule="auto"/>
        <w:ind w:firstLine="459"/>
        <w:rPr>
          <w:rFonts w:ascii="宋体"/>
          <w:szCs w:val="30"/>
        </w:rPr>
      </w:pPr>
      <w:r>
        <w:rPr>
          <w:rFonts w:ascii="宋体" w:hAnsi="宋体" w:hint="eastAsia"/>
          <w:szCs w:val="30"/>
        </w:rPr>
        <w:t>计划竣工日期：</w:t>
      </w:r>
      <w:r>
        <w:rPr>
          <w:rFonts w:ascii="宋体" w:hAnsi="宋体"/>
          <w:szCs w:val="30"/>
          <w:u w:val="single"/>
        </w:rPr>
        <w:t xml:space="preserve">       </w:t>
      </w:r>
      <w:r>
        <w:rPr>
          <w:rFonts w:ascii="宋体" w:hAnsi="宋体" w:hint="eastAsia"/>
          <w:szCs w:val="30"/>
        </w:rPr>
        <w:t>年</w:t>
      </w:r>
      <w:r>
        <w:rPr>
          <w:rFonts w:ascii="宋体" w:hAnsi="宋体"/>
          <w:szCs w:val="30"/>
          <w:u w:val="single"/>
        </w:rPr>
        <w:t xml:space="preserve">       </w:t>
      </w:r>
      <w:r>
        <w:rPr>
          <w:rFonts w:ascii="宋体" w:hAnsi="宋体" w:hint="eastAsia"/>
          <w:szCs w:val="30"/>
        </w:rPr>
        <w:t>月</w:t>
      </w:r>
      <w:r>
        <w:rPr>
          <w:rFonts w:ascii="宋体" w:hAnsi="宋体"/>
          <w:szCs w:val="30"/>
          <w:u w:val="single"/>
        </w:rPr>
        <w:t xml:space="preserve">       </w:t>
      </w:r>
      <w:r>
        <w:rPr>
          <w:rFonts w:ascii="宋体" w:hAnsi="宋体" w:hint="eastAsia"/>
          <w:szCs w:val="30"/>
        </w:rPr>
        <w:t>日。</w:t>
      </w:r>
    </w:p>
    <w:p w:rsidR="00812756" w:rsidRDefault="00D33EE1">
      <w:pPr>
        <w:spacing w:line="332" w:lineRule="auto"/>
        <w:ind w:firstLine="459"/>
        <w:rPr>
          <w:rFonts w:ascii="宋体"/>
          <w:szCs w:val="30"/>
        </w:rPr>
      </w:pPr>
      <w:r>
        <w:rPr>
          <w:rFonts w:ascii="宋体" w:hAnsi="宋体" w:hint="eastAsia"/>
          <w:szCs w:val="30"/>
        </w:rPr>
        <w:t>工期总日历天数：</w:t>
      </w:r>
      <w:r>
        <w:rPr>
          <w:rFonts w:ascii="宋体" w:hAnsi="宋体"/>
          <w:szCs w:val="30"/>
          <w:u w:val="single"/>
        </w:rPr>
        <w:t xml:space="preserve">       </w:t>
      </w:r>
      <w:r>
        <w:rPr>
          <w:rFonts w:ascii="宋体" w:hAnsi="宋体" w:hint="eastAsia"/>
          <w:szCs w:val="30"/>
        </w:rPr>
        <w:t>天。工期总日历天数与根据前述计划开竣工日期计算的工期天数不一致的，以工期总日历天数为准。</w:t>
      </w:r>
    </w:p>
    <w:p w:rsidR="00812756" w:rsidRDefault="00D33EE1">
      <w:pPr>
        <w:pStyle w:val="4"/>
        <w:spacing w:before="0" w:after="0" w:line="332" w:lineRule="auto"/>
        <w:rPr>
          <w:rFonts w:ascii="宋体" w:eastAsia="宋体"/>
          <w:bCs w:val="0"/>
          <w:szCs w:val="32"/>
        </w:rPr>
      </w:pPr>
      <w:bookmarkStart w:id="126" w:name="_Toc351203483"/>
      <w:r>
        <w:rPr>
          <w:rFonts w:ascii="宋体" w:hAnsi="宋体" w:hint="eastAsia"/>
          <w:bCs w:val="0"/>
          <w:szCs w:val="32"/>
        </w:rPr>
        <w:t>三、质量标准</w:t>
      </w:r>
      <w:bookmarkEnd w:id="126"/>
    </w:p>
    <w:p w:rsidR="00812756" w:rsidRDefault="00D33EE1">
      <w:pPr>
        <w:spacing w:line="332" w:lineRule="auto"/>
        <w:ind w:firstLine="459"/>
        <w:rPr>
          <w:rFonts w:ascii="宋体"/>
          <w:szCs w:val="30"/>
        </w:rPr>
      </w:pPr>
      <w:r>
        <w:rPr>
          <w:rFonts w:ascii="宋体" w:hAnsi="宋体" w:hint="eastAsia"/>
          <w:szCs w:val="30"/>
        </w:rPr>
        <w:t>工程质量符合</w:t>
      </w:r>
      <w:r>
        <w:rPr>
          <w:rFonts w:ascii="宋体" w:hAnsi="宋体"/>
          <w:szCs w:val="30"/>
          <w:u w:val="single"/>
        </w:rPr>
        <w:t xml:space="preserve">                        </w:t>
      </w:r>
      <w:r>
        <w:rPr>
          <w:rFonts w:ascii="宋体" w:hAnsi="宋体" w:cs="宋体" w:hint="eastAsia"/>
          <w:szCs w:val="30"/>
          <w:u w:val="single"/>
        </w:rPr>
        <w:t></w:t>
      </w:r>
      <w:r>
        <w:rPr>
          <w:rFonts w:ascii="宋体" w:hAnsi="宋体"/>
          <w:szCs w:val="30"/>
          <w:u w:val="single"/>
        </w:rPr>
        <w:t xml:space="preserve"> </w:t>
      </w:r>
      <w:r>
        <w:rPr>
          <w:rFonts w:ascii="宋体" w:hAnsi="宋体" w:hint="eastAsia"/>
          <w:szCs w:val="30"/>
        </w:rPr>
        <w:t>标准。</w:t>
      </w:r>
    </w:p>
    <w:p w:rsidR="00812756" w:rsidRDefault="00D33EE1">
      <w:pPr>
        <w:pStyle w:val="4"/>
        <w:spacing w:before="0" w:after="0" w:line="332" w:lineRule="auto"/>
        <w:rPr>
          <w:rFonts w:ascii="宋体" w:eastAsia="宋体"/>
          <w:bCs w:val="0"/>
          <w:szCs w:val="32"/>
        </w:rPr>
      </w:pPr>
      <w:bookmarkStart w:id="127" w:name="_Toc351203484"/>
      <w:r>
        <w:rPr>
          <w:rFonts w:ascii="宋体" w:hAnsi="宋体" w:hint="eastAsia"/>
          <w:bCs w:val="0"/>
          <w:szCs w:val="32"/>
        </w:rPr>
        <w:t>四、签约合同价与合同价格形式</w:t>
      </w:r>
      <w:bookmarkEnd w:id="127"/>
      <w:r>
        <w:rPr>
          <w:rFonts w:ascii="宋体" w:eastAsia="宋体"/>
          <w:b w:val="0"/>
          <w:szCs w:val="32"/>
        </w:rPr>
        <w:tab/>
      </w:r>
    </w:p>
    <w:p w:rsidR="00812756" w:rsidRDefault="00D33EE1">
      <w:pPr>
        <w:spacing w:line="332" w:lineRule="auto"/>
        <w:ind w:firstLineChars="200" w:firstLine="400"/>
        <w:rPr>
          <w:rFonts w:ascii="宋体"/>
          <w:szCs w:val="30"/>
        </w:rPr>
      </w:pPr>
      <w:r>
        <w:rPr>
          <w:rFonts w:ascii="宋体" w:hAnsi="宋体"/>
          <w:szCs w:val="30"/>
        </w:rPr>
        <w:t>1.</w:t>
      </w:r>
      <w:r>
        <w:rPr>
          <w:rFonts w:ascii="宋体" w:hAnsi="宋体" w:hint="eastAsia"/>
          <w:szCs w:val="30"/>
        </w:rPr>
        <w:t>签约合同价为：</w:t>
      </w:r>
    </w:p>
    <w:p w:rsidR="00812756" w:rsidRDefault="00D33EE1">
      <w:pPr>
        <w:spacing w:line="332" w:lineRule="auto"/>
        <w:ind w:firstLineChars="250" w:firstLine="500"/>
        <w:rPr>
          <w:rFonts w:asci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w:t>
      </w:r>
      <w:r>
        <w:rPr>
          <w:rFonts w:ascii="宋体" w:hint="eastAsia"/>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812756" w:rsidRDefault="00D33EE1">
      <w:pPr>
        <w:spacing w:line="332" w:lineRule="auto"/>
        <w:ind w:firstLineChars="200" w:firstLine="400"/>
        <w:rPr>
          <w:rFonts w:ascii="宋体"/>
          <w:szCs w:val="30"/>
        </w:rPr>
      </w:pPr>
      <w:r>
        <w:rPr>
          <w:rFonts w:ascii="宋体" w:hAnsi="宋体" w:hint="eastAsia"/>
          <w:szCs w:val="30"/>
        </w:rPr>
        <w:t>其中：</w:t>
      </w:r>
    </w:p>
    <w:p w:rsidR="00812756" w:rsidRDefault="00D33EE1">
      <w:pPr>
        <w:spacing w:line="332" w:lineRule="auto"/>
        <w:ind w:firstLineChars="200" w:firstLine="400"/>
        <w:rPr>
          <w:rFonts w:ascii="宋体"/>
          <w:szCs w:val="30"/>
        </w:rPr>
      </w:pPr>
      <w:r>
        <w:rPr>
          <w:rFonts w:ascii="宋体" w:hAnsi="宋体" w:hint="eastAsia"/>
          <w:szCs w:val="30"/>
        </w:rPr>
        <w:t>（</w:t>
      </w:r>
      <w:r>
        <w:rPr>
          <w:rFonts w:ascii="宋体" w:hAnsi="宋体"/>
          <w:szCs w:val="30"/>
        </w:rPr>
        <w:t>1</w:t>
      </w:r>
      <w:r>
        <w:rPr>
          <w:rFonts w:ascii="宋体" w:hAnsi="宋体" w:hint="eastAsia"/>
          <w:szCs w:val="30"/>
        </w:rPr>
        <w:t>）安全文明施工费：</w:t>
      </w:r>
    </w:p>
    <w:p w:rsidR="00812756" w:rsidRDefault="00D33EE1">
      <w:pPr>
        <w:spacing w:line="332" w:lineRule="auto"/>
        <w:ind w:firstLineChars="450" w:firstLine="900"/>
        <w:rPr>
          <w:rFonts w:asci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int="eastAsia"/>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812756" w:rsidRDefault="00D33EE1">
      <w:pPr>
        <w:spacing w:line="332" w:lineRule="auto"/>
        <w:ind w:firstLineChars="200" w:firstLine="400"/>
        <w:rPr>
          <w:rFonts w:ascii="宋体"/>
          <w:szCs w:val="30"/>
        </w:rPr>
      </w:pPr>
      <w:r>
        <w:rPr>
          <w:rFonts w:ascii="宋体" w:hAnsi="宋体" w:hint="eastAsia"/>
          <w:szCs w:val="30"/>
        </w:rPr>
        <w:t>（</w:t>
      </w:r>
      <w:r>
        <w:rPr>
          <w:rFonts w:ascii="宋体" w:hAnsi="宋体"/>
          <w:szCs w:val="30"/>
        </w:rPr>
        <w:t>2</w:t>
      </w:r>
      <w:r>
        <w:rPr>
          <w:rFonts w:ascii="宋体" w:hAnsi="宋体" w:hint="eastAsia"/>
          <w:szCs w:val="30"/>
        </w:rPr>
        <w:t>）材料和工程设备暂估价金额：</w:t>
      </w:r>
    </w:p>
    <w:p w:rsidR="00812756" w:rsidRDefault="00D33EE1">
      <w:pPr>
        <w:spacing w:line="332" w:lineRule="auto"/>
        <w:ind w:firstLineChars="450" w:firstLine="900"/>
        <w:rPr>
          <w:rFonts w:asci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int="eastAsia"/>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812756" w:rsidRDefault="00D33EE1">
      <w:pPr>
        <w:spacing w:line="332" w:lineRule="auto"/>
        <w:ind w:firstLineChars="200" w:firstLine="400"/>
        <w:rPr>
          <w:rFonts w:ascii="宋体"/>
          <w:szCs w:val="30"/>
        </w:rPr>
      </w:pPr>
      <w:r>
        <w:rPr>
          <w:rFonts w:ascii="宋体" w:hAnsi="宋体" w:hint="eastAsia"/>
          <w:szCs w:val="30"/>
        </w:rPr>
        <w:t>（</w:t>
      </w:r>
      <w:r>
        <w:rPr>
          <w:rFonts w:ascii="宋体" w:hAnsi="宋体"/>
          <w:szCs w:val="30"/>
        </w:rPr>
        <w:t>3</w:t>
      </w:r>
      <w:r>
        <w:rPr>
          <w:rFonts w:ascii="宋体" w:hAnsi="宋体" w:hint="eastAsia"/>
          <w:szCs w:val="30"/>
        </w:rPr>
        <w:t>）专业工程暂估价金额：</w:t>
      </w:r>
    </w:p>
    <w:p w:rsidR="00812756" w:rsidRDefault="00D33EE1">
      <w:pPr>
        <w:spacing w:line="332" w:lineRule="auto"/>
        <w:ind w:firstLineChars="450" w:firstLine="900"/>
        <w:rPr>
          <w:rFonts w:asci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int="eastAsia"/>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812756" w:rsidRDefault="00D33EE1">
      <w:pPr>
        <w:spacing w:line="332" w:lineRule="auto"/>
        <w:ind w:firstLineChars="200" w:firstLine="400"/>
        <w:rPr>
          <w:rFonts w:ascii="宋体"/>
          <w:szCs w:val="30"/>
        </w:rPr>
      </w:pPr>
      <w:r>
        <w:rPr>
          <w:rFonts w:ascii="宋体" w:hAnsi="宋体" w:hint="eastAsia"/>
          <w:szCs w:val="30"/>
        </w:rPr>
        <w:t>（</w:t>
      </w:r>
      <w:r>
        <w:rPr>
          <w:rFonts w:ascii="宋体" w:hAnsi="宋体"/>
          <w:szCs w:val="30"/>
        </w:rPr>
        <w:t>4</w:t>
      </w:r>
      <w:r>
        <w:rPr>
          <w:rFonts w:ascii="宋体" w:hAnsi="宋体" w:hint="eastAsia"/>
          <w:szCs w:val="30"/>
        </w:rPr>
        <w:t>）暂列金额：</w:t>
      </w:r>
    </w:p>
    <w:p w:rsidR="00812756" w:rsidRDefault="00D33EE1">
      <w:pPr>
        <w:spacing w:line="332" w:lineRule="auto"/>
        <w:ind w:firstLineChars="450" w:firstLine="900"/>
        <w:rPr>
          <w:rFonts w:ascii="宋体"/>
          <w:szCs w:val="30"/>
        </w:rPr>
      </w:pPr>
      <w:r>
        <w:rPr>
          <w:rFonts w:ascii="宋体" w:hAnsi="宋体" w:hint="eastAsia"/>
          <w:szCs w:val="30"/>
        </w:rPr>
        <w:t>人民币（大写）</w:t>
      </w:r>
      <w:r>
        <w:rPr>
          <w:rFonts w:ascii="宋体" w:hAnsi="宋体"/>
          <w:szCs w:val="30"/>
          <w:u w:val="single"/>
        </w:rPr>
        <w:t xml:space="preserve">              </w:t>
      </w:r>
      <w:r>
        <w:rPr>
          <w:rFonts w:ascii="宋体" w:hAnsi="宋体"/>
          <w:szCs w:val="30"/>
        </w:rPr>
        <w:t xml:space="preserve"> (</w:t>
      </w:r>
      <w:r>
        <w:rPr>
          <w:rFonts w:ascii="宋体" w:hint="eastAsia"/>
          <w:szCs w:val="30"/>
        </w:rPr>
        <w:t>¥</w:t>
      </w:r>
      <w:r>
        <w:rPr>
          <w:rFonts w:ascii="宋体" w:hAnsi="宋体"/>
          <w:szCs w:val="30"/>
          <w:u w:val="single"/>
        </w:rPr>
        <w:t xml:space="preserve">          </w:t>
      </w:r>
      <w:r>
        <w:rPr>
          <w:rFonts w:ascii="宋体" w:hAnsi="宋体" w:hint="eastAsia"/>
          <w:szCs w:val="30"/>
        </w:rPr>
        <w:t>元</w:t>
      </w:r>
      <w:r>
        <w:rPr>
          <w:rFonts w:ascii="宋体" w:hAnsi="宋体"/>
          <w:szCs w:val="30"/>
        </w:rPr>
        <w:t>)</w:t>
      </w:r>
      <w:r>
        <w:rPr>
          <w:rFonts w:ascii="宋体" w:hAnsi="宋体" w:hint="eastAsia"/>
          <w:szCs w:val="30"/>
        </w:rPr>
        <w:t>。</w:t>
      </w:r>
    </w:p>
    <w:p w:rsidR="00812756" w:rsidRDefault="00D33EE1">
      <w:pPr>
        <w:spacing w:line="332" w:lineRule="auto"/>
        <w:ind w:firstLineChars="200" w:firstLine="400"/>
        <w:rPr>
          <w:rFonts w:ascii="宋体"/>
          <w:szCs w:val="30"/>
        </w:rPr>
      </w:pPr>
      <w:r>
        <w:rPr>
          <w:rFonts w:ascii="宋体" w:hAnsi="宋体"/>
          <w:szCs w:val="30"/>
        </w:rPr>
        <w:t>2.</w:t>
      </w:r>
      <w:r>
        <w:rPr>
          <w:rFonts w:ascii="宋体" w:hAnsi="宋体" w:hint="eastAsia"/>
          <w:szCs w:val="30"/>
        </w:rPr>
        <w:t>合同价格形式：</w:t>
      </w:r>
      <w:r>
        <w:rPr>
          <w:rFonts w:ascii="宋体" w:hAnsi="宋体"/>
          <w:szCs w:val="30"/>
          <w:u w:val="single"/>
        </w:rPr>
        <w:t xml:space="preserve">                </w:t>
      </w:r>
      <w:r>
        <w:rPr>
          <w:rFonts w:ascii="宋体" w:hAnsi="宋体" w:cs="宋体" w:hint="eastAsia"/>
          <w:szCs w:val="30"/>
          <w:u w:val="single"/>
        </w:rPr>
        <w:t></w:t>
      </w:r>
      <w:r>
        <w:rPr>
          <w:rFonts w:ascii="宋体" w:hAnsi="宋体"/>
          <w:szCs w:val="30"/>
          <w:u w:val="single"/>
        </w:rPr>
        <w:t xml:space="preserve">      </w:t>
      </w:r>
      <w:r>
        <w:rPr>
          <w:rFonts w:ascii="宋体" w:hAnsi="宋体" w:cs="宋体" w:hint="eastAsia"/>
          <w:szCs w:val="30"/>
          <w:u w:val="single"/>
        </w:rPr>
        <w:t></w:t>
      </w:r>
      <w:r>
        <w:rPr>
          <w:rFonts w:ascii="宋体" w:hAnsi="宋体" w:hint="eastAsia"/>
          <w:szCs w:val="30"/>
        </w:rPr>
        <w:t>。</w:t>
      </w:r>
    </w:p>
    <w:p w:rsidR="00812756" w:rsidRDefault="00D33EE1">
      <w:pPr>
        <w:pStyle w:val="4"/>
        <w:spacing w:before="0" w:after="0" w:line="332" w:lineRule="auto"/>
        <w:rPr>
          <w:rFonts w:ascii="宋体" w:eastAsia="宋体"/>
          <w:bCs w:val="0"/>
          <w:szCs w:val="32"/>
        </w:rPr>
      </w:pPr>
      <w:bookmarkStart w:id="128" w:name="_Toc351203485"/>
      <w:r>
        <w:rPr>
          <w:rFonts w:ascii="宋体" w:hAnsi="宋体" w:hint="eastAsia"/>
          <w:bCs w:val="0"/>
          <w:szCs w:val="32"/>
        </w:rPr>
        <w:t>五、</w:t>
      </w:r>
      <w:bookmarkEnd w:id="128"/>
      <w:r>
        <w:rPr>
          <w:rFonts w:ascii="宋体" w:hAnsi="宋体" w:hint="eastAsia"/>
          <w:bCs w:val="0"/>
          <w:szCs w:val="32"/>
        </w:rPr>
        <w:t>项目经理</w:t>
      </w:r>
    </w:p>
    <w:p w:rsidR="00812756" w:rsidRDefault="00D33EE1">
      <w:pPr>
        <w:spacing w:line="332" w:lineRule="auto"/>
        <w:ind w:firstLineChars="200" w:firstLine="400"/>
        <w:rPr>
          <w:rFonts w:ascii="宋体"/>
          <w:szCs w:val="30"/>
        </w:rPr>
      </w:pPr>
      <w:r>
        <w:rPr>
          <w:rFonts w:ascii="宋体" w:hAnsi="宋体" w:hint="eastAsia"/>
          <w:szCs w:val="30"/>
        </w:rPr>
        <w:t>承包人项目经理：</w:t>
      </w:r>
      <w:r>
        <w:rPr>
          <w:rFonts w:ascii="宋体" w:hAnsi="宋体"/>
          <w:szCs w:val="30"/>
          <w:u w:val="single"/>
        </w:rPr>
        <w:t xml:space="preserve">                 </w:t>
      </w:r>
      <w:r>
        <w:rPr>
          <w:rFonts w:ascii="宋体" w:hAnsi="宋体" w:cs="宋体" w:hint="eastAsia"/>
          <w:szCs w:val="30"/>
          <w:u w:val="single"/>
        </w:rPr>
        <w:t></w:t>
      </w:r>
      <w:r>
        <w:rPr>
          <w:rFonts w:ascii="宋体" w:hAnsi="宋体"/>
          <w:szCs w:val="30"/>
          <w:u w:val="single"/>
        </w:rPr>
        <w:t xml:space="preserve">    </w:t>
      </w:r>
      <w:r>
        <w:rPr>
          <w:rFonts w:ascii="宋体" w:hAnsi="宋体" w:cs="宋体" w:hint="eastAsia"/>
          <w:szCs w:val="30"/>
          <w:u w:val="single"/>
        </w:rPr>
        <w:t></w:t>
      </w:r>
      <w:r>
        <w:rPr>
          <w:rFonts w:ascii="宋体" w:hAnsi="宋体" w:hint="eastAsia"/>
          <w:szCs w:val="30"/>
        </w:rPr>
        <w:t>。</w:t>
      </w:r>
    </w:p>
    <w:p w:rsidR="00812756" w:rsidRDefault="00D33EE1">
      <w:pPr>
        <w:pStyle w:val="4"/>
        <w:spacing w:before="0" w:after="0" w:line="332" w:lineRule="auto"/>
        <w:rPr>
          <w:rFonts w:ascii="宋体" w:eastAsia="宋体"/>
          <w:bCs w:val="0"/>
          <w:szCs w:val="32"/>
        </w:rPr>
      </w:pPr>
      <w:bookmarkStart w:id="129" w:name="_Toc351203486"/>
      <w:r>
        <w:rPr>
          <w:rFonts w:ascii="宋体" w:hAnsi="宋体" w:hint="eastAsia"/>
          <w:bCs w:val="0"/>
          <w:szCs w:val="32"/>
        </w:rPr>
        <w:t>六、合同文件构成</w:t>
      </w:r>
      <w:bookmarkEnd w:id="129"/>
    </w:p>
    <w:p w:rsidR="00812756" w:rsidRDefault="00D33EE1">
      <w:pPr>
        <w:spacing w:line="332" w:lineRule="auto"/>
        <w:ind w:firstLineChars="200" w:firstLine="400"/>
        <w:rPr>
          <w:rFonts w:ascii="宋体"/>
          <w:bCs/>
          <w:szCs w:val="30"/>
        </w:rPr>
      </w:pPr>
      <w:r>
        <w:rPr>
          <w:rFonts w:ascii="宋体" w:hAnsi="宋体" w:hint="eastAsia"/>
          <w:bCs/>
          <w:szCs w:val="30"/>
        </w:rPr>
        <w:t>本协议书与下列文件一起构成合同文件：</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1</w:t>
      </w:r>
      <w:r>
        <w:rPr>
          <w:rFonts w:ascii="宋体" w:hAnsi="宋体" w:hint="eastAsia"/>
          <w:szCs w:val="30"/>
        </w:rPr>
        <w:t>）中标通知书（如果有）；</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2</w:t>
      </w:r>
      <w:r>
        <w:rPr>
          <w:rFonts w:ascii="宋体" w:hAnsi="宋体" w:hint="eastAsia"/>
          <w:szCs w:val="30"/>
        </w:rPr>
        <w:t>）投标函及投标函附录；</w:t>
      </w:r>
      <w:r>
        <w:rPr>
          <w:rFonts w:ascii="宋体" w:hAnsi="宋体"/>
          <w:szCs w:val="30"/>
        </w:rPr>
        <w:t xml:space="preserve"> </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3</w:t>
      </w:r>
      <w:r>
        <w:rPr>
          <w:rFonts w:ascii="宋体" w:hAnsi="宋体" w:hint="eastAsia"/>
          <w:szCs w:val="30"/>
        </w:rPr>
        <w:t>）专用合同条款及其附件；</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4</w:t>
      </w:r>
      <w:r>
        <w:rPr>
          <w:rFonts w:ascii="宋体" w:hAnsi="宋体" w:hint="eastAsia"/>
          <w:szCs w:val="30"/>
        </w:rPr>
        <w:t>）通用合同条款；</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5</w:t>
      </w:r>
      <w:r>
        <w:rPr>
          <w:rFonts w:ascii="宋体" w:hAnsi="宋体" w:hint="eastAsia"/>
          <w:szCs w:val="30"/>
        </w:rPr>
        <w:t>）技术标准和要求；</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6</w:t>
      </w:r>
      <w:r>
        <w:rPr>
          <w:rFonts w:ascii="宋体" w:hAnsi="宋体" w:hint="eastAsia"/>
          <w:szCs w:val="30"/>
        </w:rPr>
        <w:t>）图纸；</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7</w:t>
      </w:r>
      <w:r>
        <w:rPr>
          <w:rFonts w:ascii="宋体" w:hAnsi="宋体" w:hint="eastAsia"/>
          <w:szCs w:val="30"/>
        </w:rPr>
        <w:t>）已标价工程量清单或预算书；</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w:t>
      </w:r>
      <w:r>
        <w:rPr>
          <w:rFonts w:ascii="宋体" w:hAnsi="宋体"/>
          <w:szCs w:val="30"/>
        </w:rPr>
        <w:t>8</w:t>
      </w:r>
      <w:r>
        <w:rPr>
          <w:rFonts w:ascii="宋体" w:hAnsi="宋体" w:hint="eastAsia"/>
          <w:szCs w:val="30"/>
        </w:rPr>
        <w:t>）其他合同文件。</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在合同订立及履行过程中形成的与合同有关的文件均构成合同文件组成部分。</w:t>
      </w:r>
    </w:p>
    <w:p w:rsidR="00812756" w:rsidRDefault="00D33EE1">
      <w:pPr>
        <w:autoSpaceDE w:val="0"/>
        <w:autoSpaceDN w:val="0"/>
        <w:adjustRightInd w:val="0"/>
        <w:spacing w:line="332" w:lineRule="auto"/>
        <w:ind w:firstLineChars="200" w:firstLine="400"/>
        <w:rPr>
          <w:rFonts w:ascii="宋体"/>
          <w:szCs w:val="30"/>
        </w:rPr>
      </w:pPr>
      <w:r>
        <w:rPr>
          <w:rFonts w:ascii="宋体" w:hAnsi="宋体" w:hint="eastAsia"/>
          <w:szCs w:val="30"/>
        </w:rPr>
        <w:t>上述各项合同文件包括合同当事人就该项合同文件所作出的补充和修改，属于同一类内容的文件，应以最新签署的为准。专用合同条款及其附件须经合同当事人签字或盖章。</w:t>
      </w:r>
    </w:p>
    <w:p w:rsidR="00812756" w:rsidRDefault="00D33EE1">
      <w:pPr>
        <w:pStyle w:val="4"/>
        <w:spacing w:before="0" w:after="0" w:line="332" w:lineRule="auto"/>
        <w:rPr>
          <w:rFonts w:ascii="宋体" w:eastAsia="宋体" w:cs="宋体"/>
          <w:bCs w:val="0"/>
          <w:szCs w:val="32"/>
        </w:rPr>
      </w:pPr>
      <w:bookmarkStart w:id="130" w:name="_Toc351203487"/>
      <w:r>
        <w:rPr>
          <w:rFonts w:ascii="宋体" w:hAnsi="宋体" w:cs="宋体" w:hint="eastAsia"/>
          <w:bCs w:val="0"/>
          <w:szCs w:val="32"/>
        </w:rPr>
        <w:t>七、承诺</w:t>
      </w:r>
      <w:bookmarkEnd w:id="130"/>
    </w:p>
    <w:p w:rsidR="00812756" w:rsidRDefault="00D33EE1">
      <w:pPr>
        <w:spacing w:line="332" w:lineRule="auto"/>
        <w:ind w:firstLineChars="200" w:firstLine="400"/>
        <w:rPr>
          <w:rFonts w:ascii="宋体"/>
          <w:bCs/>
          <w:szCs w:val="30"/>
        </w:rPr>
      </w:pPr>
      <w:r>
        <w:rPr>
          <w:rFonts w:ascii="宋体" w:hAnsi="宋体"/>
          <w:bCs/>
          <w:szCs w:val="30"/>
        </w:rPr>
        <w:t>1.</w:t>
      </w:r>
      <w:r>
        <w:rPr>
          <w:rFonts w:ascii="宋体" w:hAnsi="宋体" w:hint="eastAsia"/>
          <w:bCs/>
          <w:szCs w:val="30"/>
        </w:rPr>
        <w:t>发包人承诺按照法律规定履行项目审批手续、筹集工程建设资金并按照合同约定的期限和方式支付合同价款。</w:t>
      </w:r>
    </w:p>
    <w:p w:rsidR="00812756" w:rsidRDefault="00D33EE1">
      <w:pPr>
        <w:spacing w:line="332" w:lineRule="auto"/>
        <w:ind w:firstLineChars="200" w:firstLine="400"/>
        <w:rPr>
          <w:rFonts w:ascii="宋体"/>
          <w:bCs/>
          <w:szCs w:val="30"/>
        </w:rPr>
      </w:pPr>
      <w:r>
        <w:rPr>
          <w:rFonts w:ascii="宋体" w:hAnsi="宋体"/>
          <w:bCs/>
          <w:szCs w:val="30"/>
        </w:rPr>
        <w:t>2.</w:t>
      </w:r>
      <w:r>
        <w:rPr>
          <w:rFonts w:ascii="宋体" w:hAnsi="宋体" w:hint="eastAsia"/>
          <w:bCs/>
          <w:szCs w:val="30"/>
        </w:rPr>
        <w:t>承包人承诺按照法律规定及合同约定组织完成工程施工，确保工程质量和安全，不进行转包及违法分包，并在缺陷责任期及保修期内承担相应的工程维修责任。</w:t>
      </w:r>
    </w:p>
    <w:p w:rsidR="00812756" w:rsidRDefault="00D33EE1">
      <w:pPr>
        <w:spacing w:line="332" w:lineRule="auto"/>
        <w:ind w:firstLineChars="200" w:firstLine="400"/>
        <w:rPr>
          <w:rFonts w:ascii="宋体"/>
          <w:bCs/>
          <w:szCs w:val="30"/>
        </w:rPr>
      </w:pPr>
      <w:r>
        <w:rPr>
          <w:rFonts w:ascii="宋体" w:hAnsi="宋体"/>
          <w:bCs/>
          <w:szCs w:val="30"/>
        </w:rPr>
        <w:t>3.</w:t>
      </w:r>
      <w:r>
        <w:rPr>
          <w:rFonts w:ascii="宋体" w:hAnsi="宋体" w:hint="eastAsia"/>
          <w:bCs/>
          <w:szCs w:val="30"/>
        </w:rPr>
        <w:t>发包人和承包人通过招投标形式签订合同的，双方理解并承诺不再就同一工程另行签订与合同实质性内容相背离的协议。</w:t>
      </w:r>
    </w:p>
    <w:p w:rsidR="00812756" w:rsidRDefault="00D33EE1">
      <w:pPr>
        <w:pStyle w:val="4"/>
        <w:spacing w:before="0" w:after="0" w:line="332" w:lineRule="auto"/>
        <w:rPr>
          <w:rFonts w:ascii="宋体" w:eastAsia="宋体" w:cs="宋体"/>
          <w:bCs w:val="0"/>
          <w:szCs w:val="32"/>
        </w:rPr>
      </w:pPr>
      <w:bookmarkStart w:id="131" w:name="_Toc351203488"/>
      <w:r>
        <w:rPr>
          <w:rFonts w:ascii="宋体" w:hAnsi="宋体" w:cs="宋体" w:hint="eastAsia"/>
          <w:bCs w:val="0"/>
          <w:szCs w:val="32"/>
        </w:rPr>
        <w:t>八、词语含义</w:t>
      </w:r>
      <w:bookmarkEnd w:id="131"/>
    </w:p>
    <w:p w:rsidR="00812756" w:rsidRDefault="00D33EE1">
      <w:pPr>
        <w:spacing w:line="332" w:lineRule="auto"/>
        <w:ind w:firstLineChars="200" w:firstLine="400"/>
        <w:rPr>
          <w:rFonts w:ascii="宋体"/>
          <w:bCs/>
          <w:szCs w:val="30"/>
        </w:rPr>
      </w:pPr>
      <w:r>
        <w:rPr>
          <w:rFonts w:ascii="宋体" w:hAnsi="宋体" w:hint="eastAsia"/>
          <w:bCs/>
          <w:szCs w:val="30"/>
        </w:rPr>
        <w:t>本协议书中词语含义与第二部分通用合同条款中赋予的含义相同。</w:t>
      </w:r>
    </w:p>
    <w:p w:rsidR="00812756" w:rsidRDefault="00D33EE1">
      <w:pPr>
        <w:pStyle w:val="4"/>
        <w:spacing w:before="0" w:after="0" w:line="332" w:lineRule="auto"/>
        <w:rPr>
          <w:rFonts w:ascii="宋体" w:eastAsia="宋体" w:cs="宋体"/>
          <w:bCs w:val="0"/>
          <w:szCs w:val="32"/>
        </w:rPr>
      </w:pPr>
      <w:bookmarkStart w:id="132" w:name="_Toc351203489"/>
      <w:r>
        <w:rPr>
          <w:rFonts w:ascii="宋体" w:hAnsi="宋体" w:cs="宋体" w:hint="eastAsia"/>
          <w:bCs w:val="0"/>
          <w:szCs w:val="32"/>
        </w:rPr>
        <w:t>九、签订时间</w:t>
      </w:r>
      <w:bookmarkEnd w:id="132"/>
    </w:p>
    <w:p w:rsidR="00812756" w:rsidRDefault="00D33EE1">
      <w:pPr>
        <w:spacing w:line="332" w:lineRule="auto"/>
        <w:ind w:firstLineChars="200" w:firstLine="400"/>
        <w:rPr>
          <w:rFonts w:ascii="宋体"/>
          <w:bCs/>
          <w:szCs w:val="30"/>
        </w:rPr>
      </w:pPr>
      <w:r>
        <w:rPr>
          <w:rFonts w:ascii="宋体" w:hAnsi="宋体" w:hint="eastAsia"/>
          <w:bCs/>
          <w:szCs w:val="30"/>
        </w:rPr>
        <w:t>本合同于</w:t>
      </w:r>
      <w:r>
        <w:rPr>
          <w:rFonts w:eastAsia="仿宋_GB2312"/>
          <w:bCs/>
          <w:szCs w:val="30"/>
          <w:u w:val="single"/>
        </w:rPr>
        <w:t xml:space="preserve">        </w:t>
      </w:r>
      <w:r>
        <w:rPr>
          <w:rFonts w:ascii="宋体" w:hAnsi="宋体" w:hint="eastAsia"/>
          <w:bCs/>
          <w:szCs w:val="30"/>
        </w:rPr>
        <w:t>年</w:t>
      </w:r>
      <w:r>
        <w:rPr>
          <w:rFonts w:eastAsia="仿宋_GB2312"/>
          <w:bCs/>
          <w:szCs w:val="30"/>
          <w:u w:val="single"/>
        </w:rPr>
        <w:t xml:space="preserve">        </w:t>
      </w:r>
      <w:r>
        <w:rPr>
          <w:rFonts w:ascii="宋体" w:hAnsi="宋体" w:hint="eastAsia"/>
          <w:bCs/>
          <w:szCs w:val="30"/>
        </w:rPr>
        <w:t>月</w:t>
      </w:r>
      <w:r>
        <w:rPr>
          <w:rFonts w:eastAsia="仿宋_GB2312"/>
          <w:bCs/>
          <w:szCs w:val="30"/>
          <w:u w:val="single"/>
        </w:rPr>
        <w:t xml:space="preserve">        </w:t>
      </w:r>
      <w:r>
        <w:rPr>
          <w:rFonts w:ascii="宋体" w:hAnsi="宋体" w:hint="eastAsia"/>
          <w:bCs/>
          <w:szCs w:val="30"/>
        </w:rPr>
        <w:t>日签订。</w:t>
      </w:r>
    </w:p>
    <w:p w:rsidR="00812756" w:rsidRDefault="00D33EE1">
      <w:pPr>
        <w:pStyle w:val="4"/>
        <w:spacing w:before="0" w:after="0" w:line="332" w:lineRule="auto"/>
        <w:rPr>
          <w:rFonts w:ascii="宋体" w:eastAsia="宋体" w:cs="宋体"/>
          <w:bCs w:val="0"/>
          <w:szCs w:val="32"/>
        </w:rPr>
      </w:pPr>
      <w:bookmarkStart w:id="133" w:name="_Toc351203490"/>
      <w:r>
        <w:rPr>
          <w:rFonts w:ascii="宋体" w:hAnsi="宋体" w:cs="宋体" w:hint="eastAsia"/>
          <w:bCs w:val="0"/>
          <w:szCs w:val="32"/>
        </w:rPr>
        <w:t>十、签订地点</w:t>
      </w:r>
      <w:bookmarkEnd w:id="133"/>
    </w:p>
    <w:p w:rsidR="00812756" w:rsidRDefault="00D33EE1">
      <w:pPr>
        <w:spacing w:line="332" w:lineRule="auto"/>
        <w:ind w:firstLineChars="200" w:firstLine="400"/>
        <w:rPr>
          <w:rFonts w:ascii="宋体"/>
          <w:bCs/>
          <w:szCs w:val="30"/>
        </w:rPr>
      </w:pPr>
      <w:r>
        <w:rPr>
          <w:rFonts w:ascii="宋体" w:hAnsi="宋体" w:hint="eastAsia"/>
          <w:bCs/>
          <w:szCs w:val="30"/>
        </w:rPr>
        <w:t>本合同在</w:t>
      </w:r>
      <w:r>
        <w:rPr>
          <w:rFonts w:eastAsia="仿宋_GB2312"/>
          <w:bCs/>
          <w:szCs w:val="30"/>
          <w:u w:val="single"/>
        </w:rPr>
        <w:t xml:space="preserve">                                    </w:t>
      </w:r>
      <w:r>
        <w:rPr>
          <w:rFonts w:ascii="宋体" w:hAnsi="宋体" w:hint="eastAsia"/>
          <w:bCs/>
          <w:szCs w:val="30"/>
        </w:rPr>
        <w:t>签订。</w:t>
      </w:r>
    </w:p>
    <w:p w:rsidR="00812756" w:rsidRDefault="00D33EE1">
      <w:pPr>
        <w:pStyle w:val="4"/>
        <w:spacing w:before="0" w:after="0" w:line="332" w:lineRule="auto"/>
        <w:rPr>
          <w:rFonts w:ascii="宋体" w:eastAsia="宋体" w:cs="宋体"/>
          <w:bCs w:val="0"/>
          <w:szCs w:val="32"/>
        </w:rPr>
      </w:pPr>
      <w:bookmarkStart w:id="134" w:name="_Toc351203491"/>
      <w:r>
        <w:rPr>
          <w:rFonts w:ascii="宋体" w:hAnsi="宋体" w:cs="宋体" w:hint="eastAsia"/>
          <w:bCs w:val="0"/>
          <w:szCs w:val="32"/>
        </w:rPr>
        <w:t>十一、补充协议</w:t>
      </w:r>
      <w:bookmarkEnd w:id="134"/>
    </w:p>
    <w:p w:rsidR="00812756" w:rsidRDefault="00D33EE1">
      <w:pPr>
        <w:spacing w:line="332" w:lineRule="auto"/>
        <w:ind w:firstLineChars="200" w:firstLine="400"/>
        <w:rPr>
          <w:rFonts w:ascii="宋体"/>
          <w:b/>
          <w:bCs/>
          <w:szCs w:val="30"/>
        </w:rPr>
      </w:pPr>
      <w:r>
        <w:rPr>
          <w:rFonts w:ascii="宋体" w:hAnsi="宋体" w:hint="eastAsia"/>
          <w:bCs/>
          <w:szCs w:val="30"/>
        </w:rPr>
        <w:t>合同未尽事宜，合同当事人另行签订补充协议，补充协议是合同的组成部分。</w:t>
      </w:r>
    </w:p>
    <w:p w:rsidR="00812756" w:rsidRDefault="00D33EE1">
      <w:pPr>
        <w:pStyle w:val="4"/>
        <w:spacing w:before="0" w:after="0" w:line="332" w:lineRule="auto"/>
        <w:rPr>
          <w:rFonts w:ascii="宋体" w:eastAsia="宋体" w:cs="宋体"/>
          <w:bCs w:val="0"/>
          <w:szCs w:val="32"/>
        </w:rPr>
      </w:pPr>
      <w:bookmarkStart w:id="135" w:name="_Toc351203492"/>
      <w:r>
        <w:rPr>
          <w:rFonts w:ascii="宋体" w:hAnsi="宋体" w:cs="宋体" w:hint="eastAsia"/>
          <w:bCs w:val="0"/>
          <w:szCs w:val="32"/>
        </w:rPr>
        <w:t>十二、合同生效</w:t>
      </w:r>
      <w:bookmarkEnd w:id="135"/>
    </w:p>
    <w:p w:rsidR="00812756" w:rsidRDefault="00D33EE1">
      <w:pPr>
        <w:spacing w:line="332" w:lineRule="auto"/>
        <w:ind w:firstLineChars="200" w:firstLine="400"/>
        <w:rPr>
          <w:rFonts w:ascii="宋体"/>
          <w:bCs/>
          <w:szCs w:val="30"/>
        </w:rPr>
      </w:pPr>
      <w:r>
        <w:rPr>
          <w:rFonts w:ascii="宋体" w:hAnsi="宋体" w:hint="eastAsia"/>
          <w:bCs/>
          <w:szCs w:val="30"/>
        </w:rPr>
        <w:t>本合同自</w:t>
      </w:r>
      <w:r>
        <w:rPr>
          <w:rFonts w:eastAsia="仿宋_GB2312"/>
          <w:bCs/>
          <w:szCs w:val="30"/>
          <w:u w:val="single"/>
        </w:rPr>
        <w:t xml:space="preserve">                                   </w:t>
      </w:r>
      <w:r>
        <w:rPr>
          <w:rFonts w:ascii="宋体" w:hAnsi="宋体" w:hint="eastAsia"/>
          <w:bCs/>
          <w:szCs w:val="30"/>
        </w:rPr>
        <w:t>生效。</w:t>
      </w:r>
    </w:p>
    <w:p w:rsidR="00812756" w:rsidRDefault="00D33EE1">
      <w:pPr>
        <w:pStyle w:val="4"/>
        <w:spacing w:before="0" w:after="0" w:line="332" w:lineRule="auto"/>
        <w:rPr>
          <w:rFonts w:ascii="宋体" w:eastAsia="宋体" w:cs="宋体"/>
          <w:bCs w:val="0"/>
          <w:szCs w:val="32"/>
        </w:rPr>
      </w:pPr>
      <w:bookmarkStart w:id="136" w:name="_Toc351203493"/>
      <w:r>
        <w:rPr>
          <w:rFonts w:ascii="宋体" w:hAnsi="宋体" w:cs="宋体" w:hint="eastAsia"/>
          <w:bCs w:val="0"/>
          <w:szCs w:val="32"/>
        </w:rPr>
        <w:t>十三、合同份数</w:t>
      </w:r>
      <w:bookmarkEnd w:id="136"/>
    </w:p>
    <w:p w:rsidR="00812756" w:rsidRDefault="00D33EE1">
      <w:pPr>
        <w:spacing w:line="332" w:lineRule="auto"/>
        <w:ind w:firstLineChars="200" w:firstLine="400"/>
        <w:rPr>
          <w:rFonts w:ascii="宋体"/>
          <w:bCs/>
          <w:szCs w:val="30"/>
        </w:rPr>
      </w:pPr>
      <w:r>
        <w:rPr>
          <w:rFonts w:ascii="宋体" w:hAnsi="宋体" w:hint="eastAsia"/>
          <w:bCs/>
          <w:szCs w:val="30"/>
        </w:rPr>
        <w:t>本合同一式</w:t>
      </w:r>
      <w:r>
        <w:rPr>
          <w:rFonts w:eastAsia="仿宋_GB2312"/>
          <w:bCs/>
          <w:szCs w:val="30"/>
          <w:u w:val="single"/>
        </w:rPr>
        <w:t xml:space="preserve">    </w:t>
      </w:r>
      <w:r>
        <w:rPr>
          <w:rFonts w:ascii="宋体" w:hAnsi="宋体" w:hint="eastAsia"/>
          <w:bCs/>
          <w:szCs w:val="30"/>
        </w:rPr>
        <w:t>份，均具有同等法律效力，发包人执</w:t>
      </w:r>
      <w:r>
        <w:rPr>
          <w:rFonts w:eastAsia="仿宋_GB2312"/>
          <w:bCs/>
          <w:szCs w:val="30"/>
          <w:u w:val="single"/>
        </w:rPr>
        <w:t xml:space="preserve">    </w:t>
      </w:r>
      <w:r>
        <w:rPr>
          <w:rFonts w:ascii="宋体" w:hAnsi="宋体" w:hint="eastAsia"/>
          <w:bCs/>
          <w:szCs w:val="30"/>
        </w:rPr>
        <w:t>份，承包人执</w:t>
      </w:r>
      <w:r>
        <w:rPr>
          <w:rFonts w:eastAsia="仿宋_GB2312"/>
          <w:bCs/>
          <w:szCs w:val="30"/>
          <w:u w:val="single"/>
        </w:rPr>
        <w:t xml:space="preserve">    </w:t>
      </w:r>
      <w:r>
        <w:rPr>
          <w:rFonts w:ascii="宋体" w:hAnsi="宋体" w:hint="eastAsia"/>
          <w:bCs/>
          <w:szCs w:val="30"/>
        </w:rPr>
        <w:t>份。</w:t>
      </w:r>
    </w:p>
    <w:p w:rsidR="00812756" w:rsidRDefault="00D33EE1">
      <w:pPr>
        <w:spacing w:line="332" w:lineRule="auto"/>
        <w:rPr>
          <w:rFonts w:ascii="宋体"/>
          <w:szCs w:val="30"/>
          <w:u w:val="single"/>
        </w:rPr>
      </w:pPr>
      <w:r>
        <w:rPr>
          <w:rFonts w:ascii="宋体" w:hAnsi="宋体" w:hint="eastAsia"/>
          <w:szCs w:val="30"/>
        </w:rPr>
        <w:t>发包人：</w:t>
      </w:r>
      <w:r>
        <w:rPr>
          <w:rFonts w:ascii="宋体" w:hAnsi="宋体"/>
          <w:szCs w:val="30"/>
        </w:rPr>
        <w:t xml:space="preserve">  (</w:t>
      </w:r>
      <w:r>
        <w:rPr>
          <w:rFonts w:ascii="宋体" w:hAnsi="宋体" w:hint="eastAsia"/>
          <w:szCs w:val="30"/>
        </w:rPr>
        <w:t>公章</w:t>
      </w:r>
      <w:r>
        <w:rPr>
          <w:rFonts w:ascii="宋体" w:hAnsi="宋体"/>
          <w:szCs w:val="30"/>
        </w:rPr>
        <w:t xml:space="preserve">)                          </w:t>
      </w:r>
      <w:r>
        <w:rPr>
          <w:rFonts w:ascii="宋体" w:hAnsi="宋体" w:hint="eastAsia"/>
          <w:szCs w:val="30"/>
        </w:rPr>
        <w:t>承包人：</w:t>
      </w:r>
      <w:r>
        <w:rPr>
          <w:rFonts w:ascii="宋体" w:hAnsi="宋体"/>
          <w:szCs w:val="30"/>
        </w:rPr>
        <w:t xml:space="preserve">  (</w:t>
      </w:r>
      <w:r>
        <w:rPr>
          <w:rFonts w:ascii="宋体" w:hAnsi="宋体" w:hint="eastAsia"/>
          <w:szCs w:val="30"/>
        </w:rPr>
        <w:t>公章</w:t>
      </w:r>
      <w:r>
        <w:rPr>
          <w:rFonts w:ascii="宋体" w:hAnsi="宋体"/>
          <w:szCs w:val="30"/>
        </w:rPr>
        <w:t xml:space="preserve">)                         </w:t>
      </w:r>
    </w:p>
    <w:p w:rsidR="00812756" w:rsidRDefault="00D33EE1">
      <w:pPr>
        <w:spacing w:line="332" w:lineRule="auto"/>
        <w:rPr>
          <w:rFonts w:ascii="宋体"/>
          <w:szCs w:val="30"/>
        </w:rPr>
      </w:pPr>
      <w:r>
        <w:rPr>
          <w:rFonts w:ascii="宋体" w:hAnsi="宋体" w:hint="eastAsia"/>
          <w:szCs w:val="30"/>
        </w:rPr>
        <w:t>法定代表人或其委托代理人：</w:t>
      </w:r>
      <w:r>
        <w:rPr>
          <w:rFonts w:ascii="宋体" w:hAnsi="宋体"/>
          <w:szCs w:val="30"/>
        </w:rPr>
        <w:t xml:space="preserve">      </w:t>
      </w:r>
      <w:r>
        <w:rPr>
          <w:rFonts w:ascii="宋体" w:hAnsi="宋体" w:hint="eastAsia"/>
          <w:szCs w:val="30"/>
        </w:rPr>
        <w:t>（签字）</w:t>
      </w:r>
      <w:r>
        <w:rPr>
          <w:rFonts w:ascii="宋体" w:hAnsi="宋体"/>
          <w:szCs w:val="30"/>
        </w:rPr>
        <w:t xml:space="preserve">   </w:t>
      </w:r>
      <w:r>
        <w:rPr>
          <w:rFonts w:ascii="宋体" w:hAnsi="宋体" w:hint="eastAsia"/>
          <w:szCs w:val="30"/>
        </w:rPr>
        <w:t>法定代表人或其委托代理人：</w:t>
      </w:r>
      <w:r>
        <w:rPr>
          <w:rFonts w:ascii="宋体" w:hAnsi="宋体"/>
          <w:szCs w:val="30"/>
        </w:rPr>
        <w:t xml:space="preserve">    </w:t>
      </w:r>
      <w:r>
        <w:rPr>
          <w:rFonts w:ascii="宋体" w:hAnsi="宋体" w:hint="eastAsia"/>
          <w:szCs w:val="30"/>
        </w:rPr>
        <w:t>（签字）</w:t>
      </w:r>
    </w:p>
    <w:p w:rsidR="00812756" w:rsidRDefault="00D33EE1">
      <w:pPr>
        <w:tabs>
          <w:tab w:val="left" w:pos="4410"/>
        </w:tabs>
        <w:spacing w:line="332" w:lineRule="auto"/>
        <w:rPr>
          <w:rFonts w:ascii="宋体"/>
          <w:szCs w:val="30"/>
        </w:rPr>
      </w:pPr>
      <w:r>
        <w:rPr>
          <w:rFonts w:ascii="宋体" w:hAnsi="宋体" w:hint="eastAsia"/>
          <w:szCs w:val="30"/>
        </w:rPr>
        <w:t>组织机构代码：</w:t>
      </w:r>
      <w:r>
        <w:rPr>
          <w:rFonts w:ascii="仿宋_GB2312" w:eastAsia="仿宋_GB2312" w:hAnsi="仿宋_GB2312" w:cs="仿宋_GB2312" w:hint="eastAsia"/>
          <w:szCs w:val="30"/>
          <w:u w:val="single"/>
        </w:rPr>
        <w:t></w:t>
      </w:r>
      <w:r>
        <w:rPr>
          <w:rFonts w:eastAsia="仿宋_GB2312"/>
          <w:szCs w:val="30"/>
          <w:u w:val="single"/>
        </w:rPr>
        <w:t xml:space="preserve">           </w:t>
      </w:r>
      <w:r>
        <w:rPr>
          <w:rFonts w:ascii="宋体" w:hAnsi="宋体"/>
          <w:szCs w:val="30"/>
        </w:rPr>
        <w:t xml:space="preserve">                </w:t>
      </w:r>
      <w:r>
        <w:rPr>
          <w:rFonts w:ascii="宋体" w:hAnsi="宋体" w:hint="eastAsia"/>
          <w:szCs w:val="30"/>
        </w:rPr>
        <w:t>组织机构代码：</w:t>
      </w:r>
      <w:r>
        <w:rPr>
          <w:rFonts w:ascii="仿宋_GB2312" w:eastAsia="仿宋_GB2312" w:hAnsi="仿宋_GB2312" w:cs="仿宋_GB2312" w:hint="eastAsia"/>
          <w:szCs w:val="30"/>
          <w:u w:val="single"/>
        </w:rPr>
        <w:t></w:t>
      </w:r>
      <w:r>
        <w:rPr>
          <w:rFonts w:eastAsia="仿宋_GB2312"/>
          <w:szCs w:val="30"/>
          <w:u w:val="single"/>
        </w:rPr>
        <w:t xml:space="preserve">           </w:t>
      </w:r>
      <w:r>
        <w:rPr>
          <w:rFonts w:ascii="宋体" w:hAnsi="宋体"/>
          <w:szCs w:val="30"/>
        </w:rPr>
        <w:t xml:space="preserve"> </w:t>
      </w:r>
    </w:p>
    <w:p w:rsidR="00812756" w:rsidRDefault="00D33EE1">
      <w:pPr>
        <w:spacing w:line="332" w:lineRule="auto"/>
        <w:rPr>
          <w:rFonts w:ascii="宋体"/>
          <w:szCs w:val="30"/>
        </w:rPr>
      </w:pPr>
      <w:r>
        <w:rPr>
          <w:rFonts w:ascii="宋体" w:hAnsi="宋体" w:hint="eastAsia"/>
          <w:szCs w:val="30"/>
        </w:rPr>
        <w:t>地</w:t>
      </w:r>
      <w:r>
        <w:rPr>
          <w:rFonts w:ascii="宋体" w:hAnsi="宋体"/>
          <w:szCs w:val="30"/>
        </w:rPr>
        <w:t xml:space="preserve">  </w:t>
      </w:r>
      <w:r>
        <w:rPr>
          <w:rFonts w:ascii="宋体" w:hAnsi="宋体" w:hint="eastAsia"/>
          <w:szCs w:val="30"/>
        </w:rPr>
        <w:t>址：</w:t>
      </w:r>
      <w:r>
        <w:rPr>
          <w:rFonts w:eastAsia="仿宋_GB2312"/>
          <w:szCs w:val="30"/>
          <w:u w:val="single"/>
        </w:rPr>
        <w:t xml:space="preserve">                   </w:t>
      </w:r>
      <w:r>
        <w:rPr>
          <w:rFonts w:ascii="宋体" w:hAnsi="宋体"/>
          <w:szCs w:val="30"/>
        </w:rPr>
        <w:t xml:space="preserve">                </w:t>
      </w:r>
      <w:r>
        <w:rPr>
          <w:rFonts w:ascii="宋体" w:hAnsi="宋体" w:hint="eastAsia"/>
          <w:szCs w:val="30"/>
        </w:rPr>
        <w:t>地</w:t>
      </w:r>
      <w:r>
        <w:rPr>
          <w:rFonts w:ascii="宋体" w:hAnsi="宋体"/>
          <w:szCs w:val="30"/>
        </w:rPr>
        <w:t xml:space="preserve">  </w:t>
      </w:r>
      <w:r>
        <w:rPr>
          <w:rFonts w:ascii="宋体" w:hAnsi="宋体" w:hint="eastAsia"/>
          <w:szCs w:val="30"/>
        </w:rPr>
        <w:t>址：</w:t>
      </w:r>
      <w:r>
        <w:rPr>
          <w:rFonts w:eastAsia="仿宋_GB2312"/>
          <w:szCs w:val="30"/>
          <w:u w:val="single"/>
        </w:rPr>
        <w:t xml:space="preserve">                   </w:t>
      </w:r>
    </w:p>
    <w:p w:rsidR="00812756" w:rsidRDefault="00D33EE1">
      <w:pPr>
        <w:spacing w:line="332" w:lineRule="auto"/>
        <w:rPr>
          <w:rFonts w:ascii="宋体"/>
          <w:szCs w:val="30"/>
        </w:rPr>
      </w:pPr>
      <w:r>
        <w:rPr>
          <w:rFonts w:ascii="宋体" w:hAnsi="宋体" w:hint="eastAsia"/>
          <w:szCs w:val="30"/>
        </w:rPr>
        <w:t>邮政编码：</w:t>
      </w:r>
      <w:r>
        <w:rPr>
          <w:rFonts w:eastAsia="仿宋_GB2312"/>
          <w:szCs w:val="30"/>
          <w:u w:val="single"/>
        </w:rPr>
        <w:t xml:space="preserve">           </w:t>
      </w:r>
      <w:r>
        <w:rPr>
          <w:rFonts w:ascii="仿宋_GB2312" w:eastAsia="仿宋_GB2312" w:hAnsi="仿宋_GB2312" w:cs="仿宋_GB2312" w:hint="eastAsia"/>
          <w:szCs w:val="30"/>
          <w:u w:val="single"/>
        </w:rPr>
        <w:t></w:t>
      </w:r>
      <w:r>
        <w:rPr>
          <w:rFonts w:eastAsia="仿宋_GB2312"/>
          <w:szCs w:val="30"/>
          <w:u w:val="single"/>
        </w:rPr>
        <w:t xml:space="preserve">    </w:t>
      </w:r>
      <w:r>
        <w:rPr>
          <w:rFonts w:ascii="宋体" w:hAnsi="宋体"/>
          <w:szCs w:val="30"/>
        </w:rPr>
        <w:t xml:space="preserve">                </w:t>
      </w:r>
      <w:r>
        <w:rPr>
          <w:rFonts w:ascii="宋体" w:hAnsi="宋体" w:hint="eastAsia"/>
          <w:szCs w:val="30"/>
        </w:rPr>
        <w:t>邮政编码：</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法定代表人：</w:t>
      </w:r>
      <w:r>
        <w:rPr>
          <w:rFonts w:ascii="仿宋_GB2312" w:eastAsia="仿宋_GB2312" w:hAnsi="仿宋_GB2312" w:cs="仿宋_GB2312" w:hint="eastAsia"/>
          <w:szCs w:val="30"/>
          <w:u w:val="single"/>
        </w:rPr>
        <w:t></w:t>
      </w:r>
      <w:r>
        <w:rPr>
          <w:rFonts w:eastAsia="仿宋_GB2312"/>
          <w:szCs w:val="30"/>
          <w:u w:val="single"/>
        </w:rPr>
        <w:t xml:space="preserve">           </w:t>
      </w:r>
      <w:r>
        <w:rPr>
          <w:rFonts w:ascii="宋体" w:hAnsi="宋体"/>
          <w:szCs w:val="30"/>
        </w:rPr>
        <w:t xml:space="preserve">                </w:t>
      </w:r>
      <w:r>
        <w:rPr>
          <w:rFonts w:ascii="宋体" w:hAnsi="宋体" w:hint="eastAsia"/>
          <w:szCs w:val="30"/>
        </w:rPr>
        <w:t>法定代表人：</w:t>
      </w:r>
      <w:r>
        <w:rPr>
          <w:rFonts w:ascii="仿宋_GB2312" w:eastAsia="仿宋_GB2312" w:hAnsi="仿宋_GB2312" w:cs="仿宋_GB2312" w:hint="eastAsia"/>
          <w:szCs w:val="30"/>
          <w:u w:val="single"/>
        </w:rPr>
        <w:t></w:t>
      </w:r>
      <w:r>
        <w:rPr>
          <w:rFonts w:eastAsia="仿宋_GB2312"/>
          <w:szCs w:val="30"/>
          <w:u w:val="single"/>
        </w:rPr>
        <w:t xml:space="preserve">             </w:t>
      </w:r>
    </w:p>
    <w:p w:rsidR="00812756" w:rsidRDefault="00D33EE1">
      <w:pPr>
        <w:spacing w:line="332" w:lineRule="auto"/>
        <w:rPr>
          <w:rFonts w:ascii="宋体"/>
          <w:szCs w:val="30"/>
        </w:rPr>
      </w:pPr>
      <w:r>
        <w:rPr>
          <w:rFonts w:ascii="宋体" w:hAnsi="宋体" w:hint="eastAsia"/>
          <w:szCs w:val="30"/>
        </w:rPr>
        <w:t>委托代理人：</w:t>
      </w:r>
      <w:r>
        <w:rPr>
          <w:rFonts w:eastAsia="仿宋_GB2312"/>
          <w:szCs w:val="30"/>
          <w:u w:val="single"/>
        </w:rPr>
        <w:t xml:space="preserve">               </w:t>
      </w:r>
      <w:r>
        <w:rPr>
          <w:rFonts w:ascii="宋体" w:hAnsi="宋体"/>
          <w:szCs w:val="30"/>
        </w:rPr>
        <w:t xml:space="preserve">                </w:t>
      </w:r>
      <w:r>
        <w:rPr>
          <w:rFonts w:ascii="宋体" w:hAnsi="宋体" w:hint="eastAsia"/>
          <w:szCs w:val="30"/>
        </w:rPr>
        <w:t>委托代理人：</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电</w:t>
      </w:r>
      <w:r>
        <w:rPr>
          <w:rFonts w:ascii="宋体" w:hAnsi="宋体"/>
          <w:szCs w:val="30"/>
        </w:rPr>
        <w:t xml:space="preserve">  </w:t>
      </w:r>
      <w:r>
        <w:rPr>
          <w:rFonts w:ascii="宋体" w:hAnsi="宋体" w:hint="eastAsia"/>
          <w:szCs w:val="30"/>
        </w:rPr>
        <w:t>话：</w:t>
      </w:r>
      <w:r>
        <w:rPr>
          <w:rFonts w:eastAsia="仿宋_GB2312"/>
          <w:szCs w:val="30"/>
          <w:u w:val="single"/>
        </w:rPr>
        <w:t xml:space="preserve">                   </w:t>
      </w:r>
      <w:r>
        <w:rPr>
          <w:rFonts w:ascii="宋体" w:hAnsi="宋体"/>
          <w:szCs w:val="30"/>
        </w:rPr>
        <w:t xml:space="preserve">                </w:t>
      </w:r>
      <w:r>
        <w:rPr>
          <w:rFonts w:ascii="宋体" w:hAnsi="宋体" w:hint="eastAsia"/>
          <w:szCs w:val="30"/>
        </w:rPr>
        <w:t>电</w:t>
      </w:r>
      <w:r>
        <w:rPr>
          <w:rFonts w:ascii="宋体" w:hAnsi="宋体"/>
          <w:szCs w:val="30"/>
        </w:rPr>
        <w:t xml:space="preserve">  </w:t>
      </w:r>
      <w:r>
        <w:rPr>
          <w:rFonts w:ascii="宋体" w:hAnsi="宋体" w:hint="eastAsia"/>
          <w:szCs w:val="30"/>
        </w:rPr>
        <w:t>话：</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传</w:t>
      </w:r>
      <w:r>
        <w:rPr>
          <w:rFonts w:ascii="宋体" w:hAnsi="宋体"/>
          <w:szCs w:val="30"/>
        </w:rPr>
        <w:t xml:space="preserve">  </w:t>
      </w:r>
      <w:r>
        <w:rPr>
          <w:rFonts w:ascii="宋体" w:hAnsi="宋体" w:hint="eastAsia"/>
          <w:szCs w:val="30"/>
        </w:rPr>
        <w:t>真：</w:t>
      </w:r>
      <w:r>
        <w:rPr>
          <w:rFonts w:eastAsia="仿宋_GB2312"/>
          <w:szCs w:val="30"/>
          <w:u w:val="single"/>
        </w:rPr>
        <w:t xml:space="preserve">                   </w:t>
      </w:r>
      <w:r>
        <w:rPr>
          <w:rFonts w:ascii="宋体" w:hAnsi="宋体"/>
          <w:szCs w:val="30"/>
        </w:rPr>
        <w:t xml:space="preserve">                </w:t>
      </w:r>
      <w:r>
        <w:rPr>
          <w:rFonts w:ascii="宋体" w:hAnsi="宋体" w:hint="eastAsia"/>
          <w:szCs w:val="30"/>
        </w:rPr>
        <w:t>传</w:t>
      </w:r>
      <w:r>
        <w:rPr>
          <w:rFonts w:ascii="宋体" w:hAnsi="宋体"/>
          <w:szCs w:val="30"/>
        </w:rPr>
        <w:t xml:space="preserve">  </w:t>
      </w:r>
      <w:r>
        <w:rPr>
          <w:rFonts w:ascii="宋体" w:hAnsi="宋体" w:hint="eastAsia"/>
          <w:szCs w:val="30"/>
        </w:rPr>
        <w:t>真：</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电子信箱：</w:t>
      </w:r>
      <w:r>
        <w:rPr>
          <w:rFonts w:eastAsia="仿宋_GB2312"/>
          <w:szCs w:val="30"/>
          <w:u w:val="single"/>
        </w:rPr>
        <w:t xml:space="preserve">                 </w:t>
      </w:r>
      <w:r>
        <w:rPr>
          <w:rFonts w:ascii="宋体" w:hAnsi="宋体"/>
          <w:szCs w:val="30"/>
        </w:rPr>
        <w:t xml:space="preserve">                </w:t>
      </w:r>
      <w:r>
        <w:rPr>
          <w:rFonts w:ascii="宋体" w:hAnsi="宋体" w:hint="eastAsia"/>
          <w:szCs w:val="30"/>
        </w:rPr>
        <w:t>电子信箱：</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开户银行：</w:t>
      </w:r>
      <w:r>
        <w:rPr>
          <w:rFonts w:eastAsia="仿宋_GB2312"/>
          <w:szCs w:val="30"/>
          <w:u w:val="single"/>
        </w:rPr>
        <w:t xml:space="preserve">                 </w:t>
      </w:r>
      <w:r>
        <w:rPr>
          <w:rFonts w:ascii="宋体" w:hAnsi="宋体"/>
          <w:szCs w:val="30"/>
        </w:rPr>
        <w:t xml:space="preserve">               </w:t>
      </w:r>
      <w:r>
        <w:rPr>
          <w:rFonts w:ascii="宋体" w:hAnsi="宋体" w:hint="eastAsia"/>
          <w:szCs w:val="30"/>
        </w:rPr>
        <w:t>开户银行：</w:t>
      </w:r>
      <w:r>
        <w:rPr>
          <w:rFonts w:eastAsia="仿宋_GB2312"/>
          <w:szCs w:val="30"/>
          <w:u w:val="single"/>
        </w:rPr>
        <w:t xml:space="preserve">                 </w:t>
      </w:r>
    </w:p>
    <w:p w:rsidR="00812756" w:rsidRDefault="00D33EE1">
      <w:pPr>
        <w:spacing w:line="332" w:lineRule="auto"/>
        <w:rPr>
          <w:rFonts w:ascii="宋体"/>
          <w:szCs w:val="30"/>
        </w:rPr>
      </w:pPr>
      <w:r>
        <w:rPr>
          <w:rFonts w:ascii="宋体" w:hAnsi="宋体" w:hint="eastAsia"/>
          <w:szCs w:val="30"/>
        </w:rPr>
        <w:t>账</w:t>
      </w:r>
      <w:r>
        <w:rPr>
          <w:rFonts w:ascii="宋体" w:hAnsi="宋体"/>
          <w:szCs w:val="30"/>
        </w:rPr>
        <w:t xml:space="preserve">  </w:t>
      </w:r>
      <w:r>
        <w:rPr>
          <w:rFonts w:ascii="宋体" w:hAnsi="宋体" w:hint="eastAsia"/>
          <w:szCs w:val="30"/>
        </w:rPr>
        <w:t>号：</w:t>
      </w:r>
      <w:r>
        <w:rPr>
          <w:rFonts w:eastAsia="仿宋_GB2312"/>
          <w:szCs w:val="30"/>
          <w:u w:val="single"/>
        </w:rPr>
        <w:t xml:space="preserve">                   </w:t>
      </w:r>
      <w:r>
        <w:rPr>
          <w:rFonts w:ascii="宋体" w:hAnsi="宋体"/>
          <w:szCs w:val="30"/>
        </w:rPr>
        <w:t xml:space="preserve">               </w:t>
      </w:r>
      <w:r>
        <w:rPr>
          <w:rFonts w:ascii="宋体" w:hAnsi="宋体" w:hint="eastAsia"/>
          <w:szCs w:val="30"/>
        </w:rPr>
        <w:t>账</w:t>
      </w:r>
      <w:r>
        <w:rPr>
          <w:rFonts w:ascii="宋体" w:hAnsi="宋体"/>
          <w:szCs w:val="30"/>
        </w:rPr>
        <w:t xml:space="preserve">  </w:t>
      </w:r>
      <w:r>
        <w:rPr>
          <w:rFonts w:ascii="宋体" w:hAnsi="宋体" w:hint="eastAsia"/>
          <w:szCs w:val="30"/>
        </w:rPr>
        <w:t>号：</w:t>
      </w:r>
      <w:r>
        <w:rPr>
          <w:rFonts w:eastAsia="仿宋_GB2312"/>
          <w:szCs w:val="30"/>
          <w:u w:val="single"/>
        </w:rPr>
        <w:t xml:space="preserve">                   </w:t>
      </w:r>
    </w:p>
    <w:p w:rsidR="00812756" w:rsidRDefault="00D33EE1">
      <w:pPr>
        <w:pStyle w:val="3"/>
        <w:spacing w:line="320" w:lineRule="exact"/>
        <w:jc w:val="center"/>
        <w:rPr>
          <w:rFonts w:ascii="宋体" w:eastAsia="宋体" w:hAnsi="宋体"/>
          <w:szCs w:val="28"/>
        </w:rPr>
      </w:pPr>
      <w:bookmarkStart w:id="137" w:name="_Toc24607"/>
      <w:bookmarkStart w:id="138" w:name="_Toc498006745"/>
      <w:r>
        <w:rPr>
          <w:rFonts w:ascii="宋体" w:eastAsia="宋体" w:hAnsi="宋体" w:hint="eastAsia"/>
          <w:szCs w:val="28"/>
        </w:rPr>
        <w:t>第二部分</w:t>
      </w:r>
      <w:r>
        <w:rPr>
          <w:rFonts w:ascii="宋体" w:eastAsia="宋体" w:hAnsi="宋体"/>
          <w:szCs w:val="28"/>
        </w:rPr>
        <w:t xml:space="preserve"> </w:t>
      </w:r>
      <w:r>
        <w:rPr>
          <w:rFonts w:ascii="宋体" w:eastAsia="宋体" w:hAnsi="宋体" w:hint="eastAsia"/>
          <w:szCs w:val="28"/>
        </w:rPr>
        <w:t>通用合同条款</w:t>
      </w:r>
      <w:bookmarkEnd w:id="137"/>
      <w:bookmarkEnd w:id="138"/>
    </w:p>
    <w:p w:rsidR="00812756" w:rsidRDefault="00D33EE1">
      <w:pPr>
        <w:spacing w:line="320" w:lineRule="exact"/>
        <w:ind w:firstLineChars="200" w:firstLine="402"/>
        <w:rPr>
          <w:rFonts w:ascii="宋体" w:cs="宋体"/>
          <w:szCs w:val="21"/>
        </w:rPr>
      </w:pPr>
      <w:r>
        <w:rPr>
          <w:rFonts w:ascii="宋体" w:hAnsi="宋体"/>
          <w:b/>
          <w:szCs w:val="21"/>
        </w:rPr>
        <w:t xml:space="preserve">     </w:t>
      </w:r>
      <w:r>
        <w:rPr>
          <w:rFonts w:ascii="宋体" w:hAnsi="宋体"/>
          <w:bCs/>
          <w:szCs w:val="21"/>
        </w:rPr>
        <w:t xml:space="preserve"> </w:t>
      </w:r>
      <w:r>
        <w:rPr>
          <w:rFonts w:ascii="宋体" w:hAnsi="宋体" w:hint="eastAsia"/>
          <w:bCs/>
          <w:szCs w:val="21"/>
        </w:rPr>
        <w:t>采用《建设工程施工合同（示范文本）》（</w:t>
      </w:r>
      <w:r>
        <w:rPr>
          <w:rFonts w:ascii="宋体" w:hAnsi="宋体"/>
          <w:bCs/>
          <w:szCs w:val="21"/>
        </w:rPr>
        <w:t>GF—2017—0201</w:t>
      </w:r>
      <w:r>
        <w:rPr>
          <w:rFonts w:ascii="宋体" w:hAnsi="宋体" w:hint="eastAsia"/>
          <w:bCs/>
          <w:szCs w:val="21"/>
        </w:rPr>
        <w:t>）</w:t>
      </w:r>
      <w:r>
        <w:rPr>
          <w:rFonts w:ascii="宋体" w:hAnsi="宋体" w:hint="eastAsia"/>
          <w:b/>
          <w:szCs w:val="21"/>
        </w:rPr>
        <w:t>。</w:t>
      </w:r>
    </w:p>
    <w:p w:rsidR="00812756" w:rsidRDefault="00D33EE1">
      <w:pPr>
        <w:pStyle w:val="3"/>
        <w:spacing w:line="320" w:lineRule="exact"/>
        <w:jc w:val="center"/>
        <w:rPr>
          <w:rFonts w:ascii="宋体" w:eastAsia="宋体" w:hAnsi="宋体"/>
          <w:szCs w:val="44"/>
        </w:rPr>
      </w:pPr>
      <w:bookmarkStart w:id="139" w:name="_Toc32544"/>
      <w:bookmarkStart w:id="140" w:name="_Toc498006746"/>
      <w:r>
        <w:rPr>
          <w:rFonts w:ascii="宋体" w:eastAsia="宋体" w:hAnsi="宋体" w:hint="eastAsia"/>
          <w:szCs w:val="44"/>
        </w:rPr>
        <w:t>第三部分</w:t>
      </w:r>
      <w:r>
        <w:rPr>
          <w:rFonts w:ascii="宋体" w:eastAsia="宋体" w:hAnsi="宋体"/>
          <w:szCs w:val="44"/>
        </w:rPr>
        <w:t xml:space="preserve"> </w:t>
      </w:r>
      <w:r>
        <w:rPr>
          <w:rFonts w:ascii="宋体" w:eastAsia="宋体" w:hAnsi="宋体" w:hint="eastAsia"/>
          <w:szCs w:val="44"/>
        </w:rPr>
        <w:t>专用合同条款</w:t>
      </w:r>
      <w:bookmarkEnd w:id="139"/>
      <w:bookmarkEnd w:id="140"/>
    </w:p>
    <w:p w:rsidR="00812756" w:rsidRDefault="00D33EE1">
      <w:pPr>
        <w:pStyle w:val="4"/>
        <w:spacing w:before="0" w:after="0" w:line="332" w:lineRule="auto"/>
        <w:rPr>
          <w:rFonts w:ascii="宋体" w:eastAsia="宋体"/>
          <w:bCs w:val="0"/>
          <w:szCs w:val="32"/>
        </w:rPr>
      </w:pPr>
      <w:bookmarkStart w:id="141" w:name="_Toc351203633"/>
      <w:r>
        <w:rPr>
          <w:rFonts w:ascii="宋体" w:hAnsi="宋体"/>
          <w:bCs w:val="0"/>
          <w:szCs w:val="32"/>
        </w:rPr>
        <w:t>1</w:t>
      </w:r>
      <w:bookmarkStart w:id="142" w:name="_Toc296346657"/>
      <w:bookmarkStart w:id="143" w:name="_Toc292559866"/>
      <w:bookmarkStart w:id="144" w:name="_Toc296890984"/>
      <w:bookmarkStart w:id="145" w:name="_Toc296503156"/>
      <w:bookmarkStart w:id="146" w:name="_Toc297120456"/>
      <w:bookmarkStart w:id="147" w:name="_Toc296891196"/>
      <w:bookmarkStart w:id="148" w:name="_Toc296944495"/>
      <w:bookmarkStart w:id="149" w:name="_Toc297048342"/>
      <w:bookmarkStart w:id="150" w:name="_Toc296347155"/>
      <w:bookmarkStart w:id="151" w:name="_Toc292559361"/>
      <w:r>
        <w:rPr>
          <w:rFonts w:ascii="宋体" w:hAnsi="宋体"/>
          <w:bCs w:val="0"/>
          <w:szCs w:val="32"/>
        </w:rPr>
        <w:t xml:space="preserve">. </w:t>
      </w:r>
      <w:r>
        <w:rPr>
          <w:rFonts w:ascii="宋体" w:hAnsi="宋体" w:hint="eastAsia"/>
          <w:bCs w:val="0"/>
          <w:szCs w:val="32"/>
        </w:rPr>
        <w:t>一般约定</w:t>
      </w:r>
      <w:bookmarkEnd w:id="141"/>
    </w:p>
    <w:bookmarkEnd w:id="142"/>
    <w:bookmarkEnd w:id="143"/>
    <w:bookmarkEnd w:id="144"/>
    <w:bookmarkEnd w:id="145"/>
    <w:bookmarkEnd w:id="146"/>
    <w:bookmarkEnd w:id="147"/>
    <w:bookmarkEnd w:id="148"/>
    <w:bookmarkEnd w:id="149"/>
    <w:bookmarkEnd w:id="150"/>
    <w:bookmarkEnd w:id="151"/>
    <w:p w:rsidR="00812756" w:rsidRDefault="00D33EE1">
      <w:pPr>
        <w:spacing w:line="332" w:lineRule="auto"/>
        <w:ind w:firstLineChars="200" w:firstLine="400"/>
        <w:rPr>
          <w:rFonts w:ascii="宋体"/>
          <w:szCs w:val="32"/>
        </w:rPr>
      </w:pPr>
      <w:r>
        <w:rPr>
          <w:rFonts w:ascii="宋体" w:hAnsi="宋体"/>
          <w:szCs w:val="32"/>
        </w:rPr>
        <w:t xml:space="preserve">1.1 </w:t>
      </w:r>
      <w:r>
        <w:rPr>
          <w:rFonts w:ascii="宋体" w:hAnsi="宋体" w:hint="eastAsia"/>
          <w:szCs w:val="32"/>
        </w:rPr>
        <w:t>词语定义</w:t>
      </w:r>
    </w:p>
    <w:p w:rsidR="00812756" w:rsidRDefault="00D33EE1">
      <w:pPr>
        <w:spacing w:line="332" w:lineRule="auto"/>
        <w:ind w:firstLineChars="200" w:firstLine="400"/>
        <w:rPr>
          <w:rFonts w:ascii="宋体"/>
          <w:szCs w:val="32"/>
        </w:rPr>
      </w:pPr>
      <w:r>
        <w:rPr>
          <w:rFonts w:ascii="宋体" w:hAnsi="宋体"/>
          <w:szCs w:val="32"/>
        </w:rPr>
        <w:t>1.1.1</w:t>
      </w:r>
      <w:r>
        <w:rPr>
          <w:rFonts w:ascii="宋体" w:hAnsi="宋体" w:hint="eastAsia"/>
          <w:szCs w:val="32"/>
        </w:rPr>
        <w:t>合同</w:t>
      </w:r>
    </w:p>
    <w:p w:rsidR="00812756" w:rsidRDefault="00D33EE1">
      <w:pPr>
        <w:spacing w:line="332" w:lineRule="auto"/>
        <w:ind w:firstLineChars="200" w:firstLine="400"/>
        <w:rPr>
          <w:rFonts w:ascii="宋体"/>
          <w:szCs w:val="32"/>
        </w:rPr>
      </w:pPr>
      <w:r>
        <w:rPr>
          <w:rFonts w:ascii="宋体" w:hAnsi="宋体"/>
          <w:szCs w:val="32"/>
        </w:rPr>
        <w:t>1.1.1.10</w:t>
      </w:r>
      <w:r>
        <w:rPr>
          <w:rFonts w:ascii="宋体" w:hAnsi="宋体" w:hint="eastAsia"/>
          <w:szCs w:val="32"/>
        </w:rPr>
        <w:t>其他合同文件包括：</w:t>
      </w:r>
      <w:r>
        <w:rPr>
          <w:rFonts w:ascii="宋体" w:hAnsi="宋体" w:cs="宋体" w:hint="eastAsia"/>
          <w:spacing w:val="-2"/>
          <w:szCs w:val="21"/>
          <w:u w:val="single"/>
        </w:rPr>
        <w:t>（</w:t>
      </w:r>
      <w:r>
        <w:rPr>
          <w:rFonts w:ascii="宋体" w:hAnsi="宋体" w:cs="宋体"/>
          <w:spacing w:val="-2"/>
          <w:szCs w:val="21"/>
          <w:u w:val="single"/>
        </w:rPr>
        <w:t>1</w:t>
      </w:r>
      <w:r>
        <w:rPr>
          <w:rFonts w:ascii="宋体" w:hAnsi="宋体" w:cs="宋体" w:hint="eastAsia"/>
          <w:spacing w:val="-2"/>
          <w:szCs w:val="21"/>
          <w:u w:val="single"/>
        </w:rPr>
        <w:t>）本合同协议书（</w:t>
      </w:r>
      <w:r>
        <w:rPr>
          <w:rFonts w:ascii="宋体" w:hAnsi="宋体" w:cs="宋体"/>
          <w:spacing w:val="-2"/>
          <w:szCs w:val="21"/>
          <w:u w:val="single"/>
        </w:rPr>
        <w:t>2</w:t>
      </w:r>
      <w:r>
        <w:rPr>
          <w:rFonts w:ascii="宋体" w:hAnsi="宋体" w:cs="宋体" w:hint="eastAsia"/>
          <w:spacing w:val="-2"/>
          <w:szCs w:val="21"/>
          <w:u w:val="single"/>
        </w:rPr>
        <w:t>）成交通知书（</w:t>
      </w:r>
      <w:r>
        <w:rPr>
          <w:rFonts w:ascii="宋体" w:hAnsi="宋体" w:cs="宋体"/>
          <w:spacing w:val="-2"/>
          <w:szCs w:val="21"/>
          <w:u w:val="single"/>
        </w:rPr>
        <w:t>3</w:t>
      </w:r>
      <w:r>
        <w:rPr>
          <w:rFonts w:ascii="宋体" w:hAnsi="宋体" w:cs="宋体" w:hint="eastAsia"/>
          <w:spacing w:val="-2"/>
          <w:szCs w:val="21"/>
          <w:u w:val="single"/>
        </w:rPr>
        <w:t>）本合同专用条款（</w:t>
      </w:r>
      <w:r>
        <w:rPr>
          <w:rFonts w:ascii="宋体" w:hAnsi="宋体" w:cs="宋体"/>
          <w:spacing w:val="-2"/>
          <w:szCs w:val="21"/>
          <w:u w:val="single"/>
        </w:rPr>
        <w:t>4</w:t>
      </w:r>
      <w:r>
        <w:rPr>
          <w:rFonts w:ascii="宋体" w:hAnsi="宋体" w:cs="宋体" w:hint="eastAsia"/>
          <w:spacing w:val="-2"/>
          <w:szCs w:val="21"/>
          <w:u w:val="single"/>
        </w:rPr>
        <w:t>）</w:t>
      </w:r>
      <w:r>
        <w:rPr>
          <w:rFonts w:ascii="宋体" w:hAnsi="宋体" w:cs="宋体"/>
          <w:spacing w:val="-2"/>
          <w:szCs w:val="21"/>
          <w:u w:val="single"/>
        </w:rPr>
        <w:t xml:space="preserve"> </w:t>
      </w:r>
      <w:r>
        <w:rPr>
          <w:rFonts w:ascii="宋体" w:hAnsi="宋体" w:cs="宋体" w:hint="eastAsia"/>
          <w:spacing w:val="-2"/>
          <w:szCs w:val="21"/>
          <w:u w:val="single"/>
        </w:rPr>
        <w:t>本合同通用条款（</w:t>
      </w:r>
      <w:r>
        <w:rPr>
          <w:rFonts w:ascii="宋体" w:hAnsi="宋体" w:cs="宋体"/>
          <w:spacing w:val="-2"/>
          <w:szCs w:val="21"/>
          <w:u w:val="single"/>
        </w:rPr>
        <w:t>5</w:t>
      </w:r>
      <w:r>
        <w:rPr>
          <w:rFonts w:ascii="宋体" w:hAnsi="宋体" w:cs="宋体" w:hint="eastAsia"/>
          <w:spacing w:val="-2"/>
          <w:szCs w:val="21"/>
          <w:u w:val="single"/>
        </w:rPr>
        <w:t>）投标书及其附件（</w:t>
      </w:r>
      <w:r>
        <w:rPr>
          <w:rFonts w:ascii="宋体" w:hAnsi="宋体" w:cs="宋体"/>
          <w:spacing w:val="-2"/>
          <w:szCs w:val="21"/>
          <w:u w:val="single"/>
        </w:rPr>
        <w:t>6</w:t>
      </w:r>
      <w:r>
        <w:rPr>
          <w:rFonts w:ascii="宋体" w:hAnsi="宋体" w:cs="宋体" w:hint="eastAsia"/>
          <w:spacing w:val="-2"/>
          <w:szCs w:val="21"/>
          <w:u w:val="single"/>
        </w:rPr>
        <w:t>）标准、规范及有关技术文件（</w:t>
      </w:r>
      <w:r>
        <w:rPr>
          <w:rFonts w:ascii="宋体" w:hAnsi="宋体" w:cs="宋体"/>
          <w:spacing w:val="-2"/>
          <w:szCs w:val="21"/>
          <w:u w:val="single"/>
        </w:rPr>
        <w:t>7</w:t>
      </w:r>
      <w:r>
        <w:rPr>
          <w:rFonts w:ascii="宋体" w:hAnsi="宋体" w:cs="宋体" w:hint="eastAsia"/>
          <w:spacing w:val="-2"/>
          <w:szCs w:val="21"/>
          <w:u w:val="single"/>
        </w:rPr>
        <w:t>）图纸</w:t>
      </w:r>
      <w:r>
        <w:rPr>
          <w:rFonts w:ascii="宋体" w:hAnsi="宋体" w:cs="宋体"/>
          <w:spacing w:val="-2"/>
          <w:szCs w:val="21"/>
          <w:u w:val="single"/>
        </w:rPr>
        <w:t xml:space="preserve"> </w:t>
      </w:r>
      <w:r>
        <w:rPr>
          <w:rFonts w:ascii="宋体" w:hAnsi="宋体" w:cs="宋体" w:hint="eastAsia"/>
          <w:spacing w:val="-2"/>
          <w:szCs w:val="21"/>
          <w:u w:val="single"/>
        </w:rPr>
        <w:t>（</w:t>
      </w:r>
      <w:r>
        <w:rPr>
          <w:rFonts w:ascii="宋体" w:hAnsi="宋体" w:cs="宋体"/>
          <w:spacing w:val="-2"/>
          <w:szCs w:val="21"/>
          <w:u w:val="single"/>
        </w:rPr>
        <w:t>8</w:t>
      </w:r>
      <w:r>
        <w:rPr>
          <w:rFonts w:ascii="宋体" w:hAnsi="宋体" w:cs="宋体" w:hint="eastAsia"/>
          <w:spacing w:val="-2"/>
          <w:szCs w:val="21"/>
          <w:u w:val="single"/>
        </w:rPr>
        <w:t>）工程量清单（</w:t>
      </w:r>
      <w:r>
        <w:rPr>
          <w:rFonts w:ascii="宋体" w:hAnsi="宋体" w:cs="宋体"/>
          <w:spacing w:val="-2"/>
          <w:szCs w:val="21"/>
          <w:u w:val="single"/>
        </w:rPr>
        <w:t>9</w:t>
      </w:r>
      <w:r>
        <w:rPr>
          <w:rFonts w:ascii="宋体" w:hAnsi="宋体" w:cs="宋体" w:hint="eastAsia"/>
          <w:spacing w:val="-2"/>
          <w:szCs w:val="21"/>
          <w:u w:val="single"/>
        </w:rPr>
        <w:t>）工程报价单或预算书；合同履行中，发包人承包人有关工程的洽商、变更等书面协议或文件视为本合同的组成部分</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1.1.2 </w:t>
      </w:r>
      <w:r>
        <w:rPr>
          <w:rFonts w:ascii="宋体" w:hAnsi="宋体" w:hint="eastAsia"/>
          <w:szCs w:val="32"/>
        </w:rPr>
        <w:t>合同当事人及其他相关方</w:t>
      </w:r>
    </w:p>
    <w:p w:rsidR="00812756" w:rsidRDefault="00D33EE1">
      <w:pPr>
        <w:spacing w:line="332" w:lineRule="auto"/>
        <w:ind w:firstLineChars="200" w:firstLine="400"/>
        <w:rPr>
          <w:rFonts w:ascii="宋体"/>
          <w:szCs w:val="32"/>
        </w:rPr>
      </w:pPr>
      <w:r>
        <w:rPr>
          <w:rFonts w:ascii="宋体" w:hAnsi="宋体"/>
          <w:szCs w:val="32"/>
        </w:rPr>
        <w:t>1.1.2.4</w:t>
      </w:r>
      <w:r>
        <w:rPr>
          <w:rFonts w:ascii="宋体" w:hAnsi="宋体" w:hint="eastAsia"/>
          <w:szCs w:val="32"/>
        </w:rPr>
        <w:t>监理人：</w:t>
      </w:r>
    </w:p>
    <w:p w:rsidR="00812756" w:rsidRDefault="00D33EE1">
      <w:pPr>
        <w:spacing w:line="332" w:lineRule="auto"/>
        <w:ind w:firstLineChars="200" w:firstLine="400"/>
        <w:rPr>
          <w:rFonts w:ascii="宋体"/>
          <w:szCs w:val="32"/>
        </w:rPr>
      </w:pPr>
      <w:r>
        <w:rPr>
          <w:rFonts w:ascii="宋体" w:hAnsi="宋体" w:hint="eastAsia"/>
          <w:szCs w:val="32"/>
        </w:rPr>
        <w:t>名</w:t>
      </w:r>
      <w:r>
        <w:rPr>
          <w:rFonts w:ascii="宋体" w:hAnsi="宋体"/>
          <w:szCs w:val="32"/>
        </w:rPr>
        <w:t xml:space="preserve">    </w:t>
      </w:r>
      <w:r>
        <w:rPr>
          <w:rFonts w:ascii="宋体" w:hAnsi="宋体" w:hint="eastAsia"/>
          <w:szCs w:val="32"/>
        </w:rPr>
        <w:t>称：</w:t>
      </w:r>
      <w:r>
        <w:rPr>
          <w:rFonts w:ascii="MingLiU_HKSCS" w:hAnsi="MingLiU_HKSCS" w:cs="MingLiU_HKSCS"/>
          <w:szCs w:val="32"/>
          <w:u w:val="single"/>
        </w:rPr>
        <w:t xml:space="preserve">                                       </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资质类别和等级：</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联系电话：</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电子信箱：</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通信地址：</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1.1.2.5 </w:t>
      </w:r>
      <w:r>
        <w:rPr>
          <w:rFonts w:ascii="宋体" w:hAnsi="宋体" w:hint="eastAsia"/>
          <w:szCs w:val="32"/>
        </w:rPr>
        <w:t>设计人：</w:t>
      </w:r>
    </w:p>
    <w:p w:rsidR="00812756" w:rsidRDefault="00D33EE1">
      <w:pPr>
        <w:spacing w:line="332" w:lineRule="auto"/>
        <w:ind w:firstLineChars="200" w:firstLine="400"/>
        <w:rPr>
          <w:rFonts w:ascii="宋体"/>
          <w:szCs w:val="32"/>
        </w:rPr>
      </w:pPr>
      <w:r>
        <w:rPr>
          <w:rFonts w:ascii="宋体" w:hAnsi="宋体" w:hint="eastAsia"/>
          <w:szCs w:val="32"/>
        </w:rPr>
        <w:t>名</w:t>
      </w:r>
      <w:r>
        <w:rPr>
          <w:rFonts w:ascii="宋体" w:hAnsi="宋体"/>
          <w:szCs w:val="32"/>
        </w:rPr>
        <w:t xml:space="preserve">    </w:t>
      </w:r>
      <w:r>
        <w:rPr>
          <w:rFonts w:ascii="宋体" w:hAnsi="宋体" w:hint="eastAsia"/>
          <w:szCs w:val="32"/>
        </w:rPr>
        <w:t>称：</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资质类别和等级：</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联系电话：</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电子信箱：</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通信地址：</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1.1.3 </w:t>
      </w:r>
      <w:r>
        <w:rPr>
          <w:rFonts w:ascii="宋体" w:hAnsi="宋体" w:hint="eastAsia"/>
          <w:szCs w:val="32"/>
        </w:rPr>
        <w:t>工程和设备</w:t>
      </w:r>
    </w:p>
    <w:p w:rsidR="00812756" w:rsidRDefault="00D33EE1">
      <w:pPr>
        <w:spacing w:line="332" w:lineRule="auto"/>
        <w:ind w:firstLineChars="200" w:firstLine="400"/>
        <w:rPr>
          <w:rFonts w:ascii="宋体"/>
          <w:szCs w:val="32"/>
        </w:rPr>
      </w:pPr>
      <w:r>
        <w:rPr>
          <w:rFonts w:ascii="宋体" w:hAnsi="宋体"/>
          <w:szCs w:val="32"/>
        </w:rPr>
        <w:t xml:space="preserve">1.1.3.7 </w:t>
      </w:r>
      <w:r>
        <w:rPr>
          <w:rFonts w:ascii="宋体" w:hAnsi="宋体" w:hint="eastAsia"/>
          <w:szCs w:val="32"/>
        </w:rPr>
        <w:t>作为施工现场组成部分的其他场所包括：</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1.1.3.9 </w:t>
      </w:r>
      <w:r>
        <w:rPr>
          <w:rFonts w:ascii="宋体" w:hAnsi="宋体" w:hint="eastAsia"/>
          <w:szCs w:val="32"/>
        </w:rPr>
        <w:t>永久占地包括：</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1.1.3.10 </w:t>
      </w:r>
      <w:r>
        <w:rPr>
          <w:rFonts w:ascii="宋体" w:hAnsi="宋体" w:hint="eastAsia"/>
          <w:szCs w:val="32"/>
        </w:rPr>
        <w:t>临时占地包括：</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1.3</w:t>
      </w:r>
      <w:r>
        <w:rPr>
          <w:rFonts w:ascii="宋体" w:hAnsi="宋体" w:hint="eastAsia"/>
          <w:szCs w:val="32"/>
        </w:rPr>
        <w:t>法律</w:t>
      </w:r>
      <w:r>
        <w:rPr>
          <w:rFonts w:ascii="宋体" w:hAnsi="宋体"/>
          <w:szCs w:val="32"/>
        </w:rPr>
        <w:t xml:space="preserve"> </w:t>
      </w:r>
    </w:p>
    <w:p w:rsidR="00812756" w:rsidRDefault="00D33EE1">
      <w:pPr>
        <w:autoSpaceDE w:val="0"/>
        <w:autoSpaceDN w:val="0"/>
        <w:adjustRightInd w:val="0"/>
        <w:spacing w:line="332" w:lineRule="auto"/>
        <w:rPr>
          <w:rFonts w:ascii="宋体"/>
          <w:szCs w:val="32"/>
        </w:rPr>
      </w:pPr>
      <w:r>
        <w:rPr>
          <w:rFonts w:ascii="宋体" w:hAnsi="宋体" w:hint="eastAsia"/>
          <w:szCs w:val="32"/>
        </w:rPr>
        <w:t>适用于合同的其他规范性文件：</w:t>
      </w:r>
      <w:r>
        <w:rPr>
          <w:rFonts w:ascii="宋体" w:hAnsi="宋体" w:cs="宋体" w:hint="eastAsia"/>
          <w:spacing w:val="-7"/>
          <w:szCs w:val="21"/>
          <w:u w:val="single"/>
        </w:rPr>
        <w:t>《中华人民共和国民法典》、《中华人民共和国建筑法》、</w:t>
      </w:r>
      <w:r>
        <w:rPr>
          <w:rFonts w:ascii="宋体" w:hAnsi="宋体" w:cs="宋体" w:hint="eastAsia"/>
          <w:spacing w:val="-3"/>
          <w:szCs w:val="21"/>
          <w:u w:val="single"/>
        </w:rPr>
        <w:t>《中华人民共和国招标投标法》、《中华人民共和国招标投标法实施条列》、《中华人民</w:t>
      </w:r>
      <w:r>
        <w:rPr>
          <w:rFonts w:ascii="宋体" w:hAnsi="宋体" w:cs="宋体" w:hint="eastAsia"/>
          <w:szCs w:val="21"/>
          <w:u w:val="single"/>
        </w:rPr>
        <w:t>共和国担保法》、《中华人民共和国政府采购法》、《建设工程质量管理条列》、《建设</w:t>
      </w:r>
      <w:r>
        <w:rPr>
          <w:rFonts w:ascii="宋体" w:hAnsi="宋体" w:cs="宋体" w:hint="eastAsia"/>
          <w:spacing w:val="-5"/>
          <w:szCs w:val="21"/>
          <w:u w:val="single"/>
        </w:rPr>
        <w:t>工程安全生产管理条列》及其他相关国家和地方法律、法规、规章。</w:t>
      </w:r>
      <w:r>
        <w:rPr>
          <w:rFonts w:ascii="MingLiU_HKSCS" w:hAnsi="MingLiU_HKSCS" w:cs="MingLiU_HKSCS"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1.4 </w:t>
      </w:r>
      <w:r>
        <w:rPr>
          <w:rFonts w:ascii="宋体" w:hAnsi="宋体" w:hint="eastAsia"/>
          <w:szCs w:val="32"/>
        </w:rPr>
        <w:t>标准和规范</w:t>
      </w:r>
    </w:p>
    <w:p w:rsidR="00812756" w:rsidRDefault="00D33EE1">
      <w:pPr>
        <w:spacing w:line="332" w:lineRule="auto"/>
        <w:rPr>
          <w:rFonts w:ascii="宋体"/>
          <w:szCs w:val="32"/>
        </w:rPr>
      </w:pPr>
      <w:r>
        <w:rPr>
          <w:rFonts w:ascii="宋体" w:hAnsi="宋体"/>
          <w:szCs w:val="32"/>
        </w:rPr>
        <w:t>1.4.1</w:t>
      </w:r>
      <w:r>
        <w:rPr>
          <w:rFonts w:ascii="宋体" w:hAnsi="宋体" w:hint="eastAsia"/>
          <w:szCs w:val="32"/>
        </w:rPr>
        <w:t>适用于工程的标准规范包括：</w:t>
      </w:r>
      <w:r>
        <w:rPr>
          <w:rFonts w:ascii="宋体" w:hAnsi="宋体" w:cs="宋体" w:hint="eastAsia"/>
          <w:spacing w:val="-5"/>
          <w:szCs w:val="21"/>
          <w:u w:val="single"/>
        </w:rPr>
        <w:t>现行国家、行业、专业及泰州市有关标准规范、规定</w:t>
      </w:r>
      <w:r>
        <w:rPr>
          <w:rFonts w:ascii="宋体" w:hAnsi="宋体" w:cs="宋体" w:hint="eastAsia"/>
          <w:spacing w:val="-11"/>
          <w:szCs w:val="21"/>
          <w:u w:val="single"/>
        </w:rPr>
        <w:t>和条例所阐明的强制性标准，当同一考核指标，国家、行业、专业及泰州市有关标准规范、</w:t>
      </w:r>
      <w:r>
        <w:rPr>
          <w:rFonts w:ascii="宋体" w:hAnsi="宋体" w:cs="宋体" w:hint="eastAsia"/>
          <w:spacing w:val="-9"/>
          <w:szCs w:val="21"/>
          <w:u w:val="single"/>
        </w:rPr>
        <w:t>规定产生不一致时，以较为严格者为准。建筑质量验收评定标准，施工图纸以及设计文件</w:t>
      </w:r>
      <w:r>
        <w:rPr>
          <w:rFonts w:ascii="宋体" w:hAnsi="宋体" w:cs="宋体" w:hint="eastAsia"/>
          <w:spacing w:val="-10"/>
          <w:szCs w:val="21"/>
          <w:u w:val="single"/>
        </w:rPr>
        <w:t>所载明的标准、规范、规程等</w:t>
      </w:r>
      <w:r>
        <w:rPr>
          <w:rFonts w:ascii="MingLiU_HKSCS" w:hAnsi="MingLiU_HKSCS" w:cs="MingLiU_HKSCS"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1.4.2 </w:t>
      </w:r>
      <w:r>
        <w:rPr>
          <w:rFonts w:ascii="宋体" w:hAnsi="宋体" w:hint="eastAsia"/>
          <w:szCs w:val="32"/>
        </w:rPr>
        <w:t>发包人提供国外标准、规范的名称：</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发包人提供国外标准、规范的份数：</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发包人提供国外标准、规范的名称：</w:t>
      </w:r>
      <w:r>
        <w:rPr>
          <w:rFonts w:ascii="宋体" w:hAnsi="宋体"/>
          <w:szCs w:val="32"/>
          <w:u w:val="single"/>
        </w:rPr>
        <w:t xml:space="preserve">    /      </w:t>
      </w:r>
      <w:r>
        <w:rPr>
          <w:rFonts w:ascii="宋体" w:hAnsi="宋体" w:hint="eastAsia"/>
          <w:szCs w:val="32"/>
        </w:rPr>
        <w:t>。</w:t>
      </w:r>
    </w:p>
    <w:p w:rsidR="00812756" w:rsidRDefault="00D33EE1">
      <w:pPr>
        <w:spacing w:line="332" w:lineRule="auto"/>
        <w:rPr>
          <w:rFonts w:ascii="宋体"/>
          <w:szCs w:val="32"/>
        </w:rPr>
      </w:pPr>
      <w:r>
        <w:rPr>
          <w:rFonts w:ascii="宋体" w:hAnsi="宋体"/>
          <w:szCs w:val="32"/>
        </w:rPr>
        <w:t>1.4.3</w:t>
      </w:r>
      <w:r>
        <w:rPr>
          <w:rFonts w:ascii="宋体" w:hAnsi="宋体" w:hint="eastAsia"/>
          <w:szCs w:val="32"/>
        </w:rPr>
        <w:t>发包人对工程的技术标准和功能要求的特殊要求：</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1.5 </w:t>
      </w:r>
      <w:r>
        <w:rPr>
          <w:rFonts w:ascii="宋体" w:hAnsi="宋体" w:hint="eastAsia"/>
          <w:szCs w:val="32"/>
        </w:rPr>
        <w:t>合同文件的优先顺序</w:t>
      </w:r>
    </w:p>
    <w:p w:rsidR="00812756" w:rsidRDefault="00D33EE1">
      <w:pPr>
        <w:spacing w:line="332" w:lineRule="auto"/>
        <w:ind w:firstLineChars="200" w:firstLine="400"/>
        <w:rPr>
          <w:rFonts w:ascii="宋体"/>
          <w:szCs w:val="32"/>
        </w:rPr>
      </w:pPr>
      <w:r>
        <w:rPr>
          <w:rFonts w:ascii="宋体" w:hAnsi="宋体" w:hint="eastAsia"/>
          <w:szCs w:val="32"/>
        </w:rPr>
        <w:t>合同文件组成及优先顺序为：</w:t>
      </w:r>
      <w:r>
        <w:rPr>
          <w:rFonts w:ascii="MingLiU_HKSCS" w:hAnsi="MingLiU_HKSCS" w:cs="MingLiU_HKSCS"/>
          <w:szCs w:val="32"/>
          <w:u w:val="single"/>
        </w:rPr>
        <w:t xml:space="preserve"> </w:t>
      </w:r>
      <w:r>
        <w:rPr>
          <w:rFonts w:ascii="宋体" w:hAnsi="宋体" w:cs="宋体" w:hint="eastAsia"/>
          <w:spacing w:val="-8"/>
          <w:szCs w:val="21"/>
          <w:u w:val="single"/>
        </w:rPr>
        <w:t>按照通用条款执行</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1.6 </w:t>
      </w:r>
      <w:r>
        <w:rPr>
          <w:rFonts w:ascii="宋体" w:hAnsi="宋体" w:hint="eastAsia"/>
          <w:szCs w:val="32"/>
        </w:rPr>
        <w:t>图纸和承包人文件</w:t>
      </w:r>
      <w:r>
        <w:rPr>
          <w:rFonts w:ascii="宋体"/>
          <w:szCs w:val="32"/>
        </w:rPr>
        <w:tab/>
      </w:r>
    </w:p>
    <w:p w:rsidR="00812756" w:rsidRDefault="00D33EE1">
      <w:pPr>
        <w:spacing w:line="332" w:lineRule="auto"/>
        <w:ind w:firstLineChars="200" w:firstLine="400"/>
        <w:rPr>
          <w:rFonts w:ascii="宋体"/>
          <w:szCs w:val="32"/>
        </w:rPr>
      </w:pPr>
      <w:r>
        <w:rPr>
          <w:rFonts w:ascii="宋体" w:hAnsi="宋体"/>
          <w:szCs w:val="32"/>
        </w:rPr>
        <w:t xml:space="preserve">1.6.1 </w:t>
      </w:r>
      <w:r>
        <w:rPr>
          <w:rFonts w:ascii="宋体" w:hAnsi="宋体" w:hint="eastAsia"/>
          <w:szCs w:val="32"/>
        </w:rPr>
        <w:t>图纸的提供</w:t>
      </w:r>
    </w:p>
    <w:p w:rsidR="00812756" w:rsidRDefault="00D33EE1">
      <w:pPr>
        <w:spacing w:line="332" w:lineRule="auto"/>
        <w:ind w:firstLineChars="200" w:firstLine="400"/>
        <w:rPr>
          <w:rFonts w:ascii="宋体"/>
          <w:szCs w:val="32"/>
        </w:rPr>
      </w:pPr>
      <w:r>
        <w:rPr>
          <w:rFonts w:ascii="宋体" w:hAnsi="宋体" w:hint="eastAsia"/>
          <w:szCs w:val="32"/>
        </w:rPr>
        <w:t>发包人向承包人提供图纸的期限：</w:t>
      </w:r>
      <w:r>
        <w:rPr>
          <w:rFonts w:ascii="MingLiU_HKSCS" w:hAnsi="MingLiU_HKSCS" w:cs="MingLiU_HKSCS"/>
          <w:szCs w:val="32"/>
          <w:u w:val="single"/>
        </w:rPr>
        <w:t xml:space="preserve">  </w:t>
      </w:r>
      <w:r>
        <w:rPr>
          <w:rFonts w:ascii="MingLiU_HKSCS" w:hAnsi="MingLiU_HKSCS" w:cs="MingLiU_HKSCS" w:hint="eastAsia"/>
          <w:szCs w:val="32"/>
          <w:u w:val="single"/>
        </w:rPr>
        <w:t>开工前</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发包人向承包人提供图纸的数量：</w:t>
      </w:r>
      <w:r>
        <w:rPr>
          <w:rFonts w:ascii="MingLiU_HKSCS" w:hAnsi="MingLiU_HKSCS" w:cs="MingLiU_HKSCS"/>
          <w:szCs w:val="32"/>
          <w:u w:val="single"/>
        </w:rPr>
        <w:t xml:space="preserve"> </w:t>
      </w:r>
      <w:r>
        <w:rPr>
          <w:rFonts w:ascii="MingLiU_HKSCS" w:hAnsi="MingLiU_HKSCS" w:cs="MingLiU_HKSCS" w:hint="eastAsia"/>
          <w:szCs w:val="32"/>
          <w:u w:val="single"/>
        </w:rPr>
        <w:t>两套</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发包人向承包人提供图纸的内容：</w:t>
      </w:r>
      <w:r>
        <w:rPr>
          <w:rFonts w:ascii="MingLiU_HKSCS" w:hAnsi="MingLiU_HKSCS" w:cs="MingLiU_HKSCS"/>
          <w:szCs w:val="32"/>
          <w:u w:val="single"/>
        </w:rPr>
        <w:t xml:space="preserve"> </w:t>
      </w:r>
      <w:r>
        <w:rPr>
          <w:rFonts w:ascii="宋体" w:hAnsi="宋体" w:cs="宋体" w:hint="eastAsia"/>
          <w:spacing w:val="-9"/>
          <w:szCs w:val="21"/>
          <w:u w:val="single"/>
        </w:rPr>
        <w:t>全套图纸（含图纸会审纪要和设计交底等）</w:t>
      </w:r>
      <w:r>
        <w:rPr>
          <w:rFonts w:ascii="宋体" w:hAnsi="宋体" w:cs="宋体"/>
          <w:spacing w:val="8"/>
          <w:szCs w:val="21"/>
          <w:u w:val="single"/>
        </w:rPr>
        <w:t xml:space="preserve"> </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1.6.4 </w:t>
      </w:r>
      <w:r>
        <w:rPr>
          <w:rFonts w:ascii="宋体" w:hAnsi="宋体" w:hint="eastAsia"/>
          <w:szCs w:val="32"/>
        </w:rPr>
        <w:t>承包人文件</w:t>
      </w:r>
    </w:p>
    <w:p w:rsidR="00812756" w:rsidRDefault="00D33EE1">
      <w:pPr>
        <w:spacing w:line="332" w:lineRule="auto"/>
        <w:rPr>
          <w:rFonts w:ascii="宋体"/>
          <w:szCs w:val="32"/>
        </w:rPr>
      </w:pPr>
      <w:r>
        <w:rPr>
          <w:rFonts w:ascii="宋体" w:hAnsi="宋体" w:hint="eastAsia"/>
          <w:szCs w:val="32"/>
        </w:rPr>
        <w:t>需要由承包人提供的文件，包括：</w:t>
      </w:r>
      <w:r>
        <w:rPr>
          <w:rFonts w:ascii="MingLiU_HKSCS" w:hAnsi="MingLiU_HKSCS" w:cs="MingLiU_HKSCS"/>
          <w:szCs w:val="32"/>
          <w:u w:val="single"/>
        </w:rPr>
        <w:t xml:space="preserve"> </w:t>
      </w:r>
      <w:r>
        <w:rPr>
          <w:rFonts w:ascii="宋体" w:hAnsi="宋体" w:cs="宋体" w:hint="eastAsia"/>
          <w:spacing w:val="-9"/>
          <w:szCs w:val="21"/>
          <w:u w:val="single"/>
        </w:rPr>
        <w:t>项目人员表、投标文件、施工组织设计方案（包括但不</w:t>
      </w:r>
      <w:r>
        <w:rPr>
          <w:rFonts w:ascii="宋体" w:hAnsi="宋体" w:cs="宋体"/>
          <w:spacing w:val="-9"/>
          <w:szCs w:val="21"/>
          <w:u w:val="single"/>
        </w:rPr>
        <w:t xml:space="preserve"> </w:t>
      </w:r>
      <w:r>
        <w:rPr>
          <w:rFonts w:ascii="宋体" w:hAnsi="宋体" w:cs="宋体" w:hint="eastAsia"/>
          <w:spacing w:val="-9"/>
          <w:szCs w:val="21"/>
          <w:u w:val="single"/>
        </w:rPr>
        <w:t>限于质量控制、进度控制、施工安全管理、文明施工管理、施工测量控制、施工人员安排及管理架构、施工材料设备进场计划、成品保护措施等）</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承包人提供的文件的期限为：</w:t>
      </w:r>
      <w:r>
        <w:rPr>
          <w:rFonts w:ascii="MingLiU_HKSCS" w:hAnsi="MingLiU_HKSCS" w:cs="MingLiU_HKSCS"/>
          <w:szCs w:val="32"/>
          <w:u w:val="single"/>
        </w:rPr>
        <w:t xml:space="preserve"> </w:t>
      </w:r>
      <w:r>
        <w:rPr>
          <w:rFonts w:ascii="宋体" w:hAnsi="宋体" w:cs="宋体" w:hint="eastAsia"/>
          <w:spacing w:val="-9"/>
          <w:szCs w:val="21"/>
          <w:u w:val="single"/>
        </w:rPr>
        <w:t>中标通知书发出后</w:t>
      </w:r>
      <w:r>
        <w:rPr>
          <w:rFonts w:ascii="宋体" w:hAnsi="宋体" w:cs="宋体"/>
          <w:spacing w:val="-29"/>
          <w:szCs w:val="21"/>
          <w:u w:val="single"/>
        </w:rPr>
        <w:t xml:space="preserve"> </w:t>
      </w:r>
      <w:r>
        <w:rPr>
          <w:rFonts w:ascii="宋体" w:hAnsi="宋体" w:cs="宋体"/>
          <w:spacing w:val="-9"/>
          <w:szCs w:val="21"/>
          <w:u w:val="single"/>
        </w:rPr>
        <w:t>10</w:t>
      </w:r>
      <w:r>
        <w:rPr>
          <w:rFonts w:ascii="宋体" w:hAnsi="宋体" w:cs="宋体"/>
          <w:spacing w:val="-10"/>
          <w:szCs w:val="21"/>
          <w:u w:val="single"/>
        </w:rPr>
        <w:t xml:space="preserve"> </w:t>
      </w:r>
      <w:r>
        <w:rPr>
          <w:rFonts w:ascii="宋体" w:hAnsi="宋体" w:cs="宋体" w:hint="eastAsia"/>
          <w:spacing w:val="-9"/>
          <w:szCs w:val="21"/>
          <w:u w:val="single"/>
        </w:rPr>
        <w:t>日历天内提供</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承包人提供的文件的数量为：</w:t>
      </w:r>
      <w:r>
        <w:rPr>
          <w:rFonts w:ascii="MingLiU_HKSCS" w:hAnsi="MingLiU_HKSCS" w:cs="MingLiU_HKSCS"/>
          <w:szCs w:val="32"/>
          <w:u w:val="single"/>
        </w:rPr>
        <w:t xml:space="preserve"> </w:t>
      </w:r>
      <w:r>
        <w:rPr>
          <w:rFonts w:ascii="宋体" w:hAnsi="宋体" w:cs="宋体" w:hint="eastAsia"/>
          <w:spacing w:val="-11"/>
          <w:szCs w:val="21"/>
          <w:u w:val="single"/>
        </w:rPr>
        <w:t>叁套</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承包人提供的文件的形式为：</w:t>
      </w:r>
      <w:r>
        <w:rPr>
          <w:rFonts w:ascii="MingLiU_HKSCS" w:hAnsi="MingLiU_HKSCS" w:cs="MingLiU_HKSCS"/>
          <w:szCs w:val="32"/>
          <w:u w:val="single"/>
        </w:rPr>
        <w:t xml:space="preserve">  </w:t>
      </w:r>
      <w:r>
        <w:rPr>
          <w:rFonts w:ascii="宋体" w:hAnsi="宋体" w:cs="宋体" w:hint="eastAsia"/>
          <w:spacing w:val="-7"/>
          <w:szCs w:val="21"/>
          <w:u w:val="single"/>
        </w:rPr>
        <w:t>纸质书面材料并签字盖章</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发包人审批承包人文件的期限：</w:t>
      </w:r>
      <w:r>
        <w:rPr>
          <w:rFonts w:ascii="MingLiU_HKSCS" w:hAnsi="MingLiU_HKSCS" w:cs="MingLiU_HKSCS"/>
          <w:szCs w:val="32"/>
          <w:u w:val="single"/>
        </w:rPr>
        <w:t xml:space="preserve"> 7</w:t>
      </w:r>
      <w:r>
        <w:rPr>
          <w:rFonts w:ascii="MingLiU_HKSCS" w:hAnsi="MingLiU_HKSCS" w:cs="MingLiU_HKSCS" w:hint="eastAsia"/>
          <w:szCs w:val="32"/>
          <w:u w:val="single"/>
        </w:rPr>
        <w:t>天</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1.6.5 </w:t>
      </w:r>
      <w:r>
        <w:rPr>
          <w:rFonts w:ascii="宋体" w:hAnsi="宋体" w:hint="eastAsia"/>
          <w:szCs w:val="32"/>
        </w:rPr>
        <w:t>现场图纸准备</w:t>
      </w:r>
    </w:p>
    <w:p w:rsidR="00812756" w:rsidRDefault="00D33EE1">
      <w:pPr>
        <w:spacing w:line="332" w:lineRule="auto"/>
        <w:ind w:firstLineChars="200" w:firstLine="400"/>
        <w:rPr>
          <w:rFonts w:ascii="宋体"/>
          <w:szCs w:val="32"/>
        </w:rPr>
      </w:pPr>
      <w:r>
        <w:rPr>
          <w:rFonts w:ascii="宋体" w:hAnsi="宋体" w:hint="eastAsia"/>
          <w:szCs w:val="32"/>
        </w:rPr>
        <w:t>关于现场图纸准备的约定：</w:t>
      </w:r>
      <w:r>
        <w:rPr>
          <w:rFonts w:ascii="宋体" w:hAnsi="宋体" w:cs="宋体" w:hint="eastAsia"/>
          <w:spacing w:val="-9"/>
          <w:szCs w:val="21"/>
          <w:u w:val="single"/>
        </w:rPr>
        <w:t>承包人应在施工现场另外保存一套完整的图纸和承包人文件，供</w:t>
      </w:r>
      <w:r>
        <w:rPr>
          <w:rFonts w:ascii="宋体" w:hAnsi="宋体" w:cs="宋体" w:hint="eastAsia"/>
          <w:spacing w:val="-7"/>
          <w:szCs w:val="21"/>
          <w:u w:val="single"/>
        </w:rPr>
        <w:t>发包人、监理人及有关人员进行工程检查时使用</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1.7 </w:t>
      </w:r>
      <w:r>
        <w:rPr>
          <w:rFonts w:ascii="宋体" w:hAnsi="宋体" w:hint="eastAsia"/>
          <w:szCs w:val="32"/>
        </w:rPr>
        <w:t>联络</w:t>
      </w:r>
    </w:p>
    <w:p w:rsidR="00812756" w:rsidRDefault="00D33EE1">
      <w:pPr>
        <w:spacing w:line="332" w:lineRule="auto"/>
        <w:ind w:firstLineChars="200" w:firstLine="400"/>
        <w:rPr>
          <w:rFonts w:ascii="宋体"/>
          <w:szCs w:val="32"/>
        </w:rPr>
      </w:pPr>
      <w:r>
        <w:rPr>
          <w:rFonts w:ascii="宋体" w:hAnsi="宋体"/>
          <w:szCs w:val="32"/>
        </w:rPr>
        <w:t>1.7.1</w:t>
      </w:r>
      <w:r>
        <w:rPr>
          <w:rFonts w:ascii="宋体" w:hAnsi="宋体" w:hint="eastAsia"/>
          <w:szCs w:val="32"/>
        </w:rPr>
        <w:t>发包人和承包人应当在</w:t>
      </w:r>
      <w:r>
        <w:rPr>
          <w:rFonts w:ascii="MingLiU_HKSCS" w:hAnsi="MingLiU_HKSCS" w:cs="MingLiU_HKSCS"/>
          <w:szCs w:val="32"/>
          <w:u w:val="single"/>
        </w:rPr>
        <w:t>5</w:t>
      </w:r>
      <w:r>
        <w:rPr>
          <w:rFonts w:ascii="宋体" w:hAnsi="宋体" w:hint="eastAsia"/>
          <w:szCs w:val="32"/>
        </w:rPr>
        <w:t>天内将与合同有关的通知、批准、证明、证书、指示、指令、要求、请求、同意、意见、确定和决定等书面函件送达对方当事人。</w:t>
      </w:r>
    </w:p>
    <w:p w:rsidR="00812756" w:rsidRDefault="00D33EE1">
      <w:pPr>
        <w:spacing w:line="332" w:lineRule="auto"/>
        <w:ind w:firstLineChars="200" w:firstLine="400"/>
        <w:rPr>
          <w:rFonts w:ascii="宋体"/>
          <w:szCs w:val="32"/>
        </w:rPr>
      </w:pPr>
      <w:r>
        <w:rPr>
          <w:rFonts w:ascii="宋体" w:hAnsi="宋体"/>
          <w:szCs w:val="32"/>
        </w:rPr>
        <w:t xml:space="preserve">1.7.2 </w:t>
      </w:r>
      <w:r>
        <w:rPr>
          <w:rFonts w:ascii="宋体" w:hAnsi="宋体" w:hint="eastAsia"/>
          <w:szCs w:val="32"/>
        </w:rPr>
        <w:t>发包人接收文件的地点：</w:t>
      </w:r>
      <w:r>
        <w:rPr>
          <w:rFonts w:ascii="MingLiU_HKSCS" w:hAnsi="MingLiU_HKSCS" w:cs="MingLiU_HKSCS"/>
          <w:szCs w:val="32"/>
          <w:u w:val="single"/>
        </w:rPr>
        <w:t xml:space="preserve">  </w:t>
      </w:r>
      <w:r>
        <w:rPr>
          <w:rFonts w:ascii="宋体" w:hAnsi="宋体" w:cs="宋体" w:hint="eastAsia"/>
          <w:spacing w:val="-9"/>
          <w:szCs w:val="21"/>
          <w:u w:val="single"/>
        </w:rPr>
        <w:t>施工现场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发包人指定的接收人为：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承包人接收文件的地点：</w:t>
      </w:r>
      <w:r>
        <w:rPr>
          <w:rFonts w:ascii="MingLiU_HKSCS" w:hAnsi="MingLiU_HKSCS" w:cs="MingLiU_HKSCS"/>
          <w:szCs w:val="32"/>
          <w:u w:val="single"/>
        </w:rPr>
        <w:t xml:space="preserve">  </w:t>
      </w:r>
      <w:r>
        <w:rPr>
          <w:rFonts w:ascii="宋体" w:hAnsi="宋体" w:cs="宋体" w:hint="eastAsia"/>
          <w:spacing w:val="-9"/>
          <w:szCs w:val="21"/>
          <w:u w:val="single"/>
        </w:rPr>
        <w:t>施工现场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承包人指定的接收人为：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监理人接收文件的地点：</w:t>
      </w:r>
      <w:r>
        <w:rPr>
          <w:rFonts w:ascii="MingLiU_HKSCS" w:hAnsi="MingLiU_HKSCS" w:cs="MingLiU_HKSCS"/>
          <w:szCs w:val="32"/>
          <w:u w:val="single"/>
        </w:rPr>
        <w:t xml:space="preserve">  </w:t>
      </w:r>
      <w:r>
        <w:rPr>
          <w:rFonts w:ascii="宋体" w:hAnsi="宋体" w:cs="宋体" w:hint="eastAsia"/>
          <w:spacing w:val="-9"/>
          <w:szCs w:val="21"/>
          <w:u w:val="single"/>
        </w:rPr>
        <w:t>施工现场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监理人指定的接收人为：</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1.10 </w:t>
      </w:r>
      <w:r>
        <w:rPr>
          <w:rFonts w:ascii="宋体" w:hAnsi="宋体" w:hint="eastAsia"/>
          <w:szCs w:val="32"/>
        </w:rPr>
        <w:t>交通运输</w:t>
      </w:r>
    </w:p>
    <w:p w:rsidR="00812756" w:rsidRDefault="00D33EE1">
      <w:pPr>
        <w:spacing w:line="332" w:lineRule="auto"/>
        <w:ind w:firstLineChars="200" w:firstLine="400"/>
        <w:rPr>
          <w:rFonts w:ascii="宋体"/>
          <w:szCs w:val="32"/>
        </w:rPr>
      </w:pPr>
      <w:r>
        <w:rPr>
          <w:rFonts w:ascii="宋体" w:hAnsi="宋体"/>
          <w:szCs w:val="32"/>
        </w:rPr>
        <w:t>1</w:t>
      </w:r>
      <w:bookmarkStart w:id="152" w:name="_Toc304295521"/>
      <w:bookmarkStart w:id="153" w:name="_Toc303539100"/>
      <w:bookmarkStart w:id="154" w:name="_Toc312677986"/>
      <w:bookmarkStart w:id="155" w:name="_Toc318581155"/>
      <w:bookmarkStart w:id="156" w:name="_Toc300934943"/>
      <w:r>
        <w:rPr>
          <w:rFonts w:ascii="宋体" w:hAnsi="宋体"/>
          <w:szCs w:val="32"/>
        </w:rPr>
        <w:t xml:space="preserve">.10.1 </w:t>
      </w:r>
      <w:r>
        <w:rPr>
          <w:rFonts w:ascii="宋体" w:hAnsi="宋体" w:hint="eastAsia"/>
          <w:szCs w:val="32"/>
        </w:rPr>
        <w:t>出入现场的权利</w:t>
      </w:r>
    </w:p>
    <w:p w:rsidR="00812756" w:rsidRDefault="00D33EE1">
      <w:pPr>
        <w:spacing w:line="332" w:lineRule="auto"/>
        <w:rPr>
          <w:rFonts w:ascii="宋体"/>
          <w:szCs w:val="32"/>
        </w:rPr>
      </w:pPr>
      <w:r>
        <w:rPr>
          <w:rFonts w:ascii="宋体" w:hAnsi="宋体" w:hint="eastAsia"/>
          <w:szCs w:val="32"/>
        </w:rPr>
        <w:t>关于出入现场的权利的约定：</w:t>
      </w:r>
      <w:r>
        <w:rPr>
          <w:rFonts w:ascii="MingLiU_HKSCS" w:hAnsi="MingLiU_HKSCS" w:cs="MingLiU_HKSCS"/>
          <w:szCs w:val="32"/>
          <w:u w:val="single"/>
        </w:rPr>
        <w:t xml:space="preserve"> </w:t>
      </w:r>
      <w:r>
        <w:rPr>
          <w:rFonts w:ascii="宋体" w:hAnsi="宋体" w:cs="宋体" w:hint="eastAsia"/>
          <w:spacing w:val="-12"/>
          <w:szCs w:val="21"/>
          <w:u w:val="single"/>
        </w:rPr>
        <w:t>承包人与管理部门联系并承担费用，其他执行通用条款。</w:t>
      </w:r>
      <w:r>
        <w:rPr>
          <w:rFonts w:ascii="MingLiU_HKSCS" w:hAnsi="MingLiU_HKSCS" w:cs="MingLiU_HKSCS"/>
          <w:szCs w:val="32"/>
          <w:u w:val="single"/>
        </w:rPr>
        <w:t xml:space="preserve">     </w:t>
      </w:r>
      <w:r>
        <w:rPr>
          <w:rFonts w:ascii="宋体" w:hAnsi="宋体" w:hint="eastAsia"/>
          <w:szCs w:val="32"/>
        </w:rPr>
        <w:t>。</w:t>
      </w:r>
    </w:p>
    <w:bookmarkEnd w:id="152"/>
    <w:bookmarkEnd w:id="153"/>
    <w:bookmarkEnd w:id="154"/>
    <w:bookmarkEnd w:id="155"/>
    <w:bookmarkEnd w:id="156"/>
    <w:p w:rsidR="00812756" w:rsidRDefault="00D33EE1">
      <w:pPr>
        <w:spacing w:line="332" w:lineRule="auto"/>
        <w:ind w:firstLineChars="200" w:firstLine="400"/>
        <w:rPr>
          <w:rFonts w:ascii="宋体"/>
          <w:szCs w:val="32"/>
        </w:rPr>
      </w:pPr>
      <w:r>
        <w:rPr>
          <w:rFonts w:ascii="宋体" w:hAnsi="宋体"/>
          <w:szCs w:val="32"/>
        </w:rPr>
        <w:t>1</w:t>
      </w:r>
      <w:bookmarkStart w:id="157" w:name="_Toc318581156"/>
      <w:bookmarkStart w:id="158" w:name="_Toc303539101"/>
      <w:bookmarkStart w:id="159" w:name="_Toc304295522"/>
      <w:bookmarkStart w:id="160" w:name="_Toc312677987"/>
      <w:bookmarkStart w:id="161" w:name="_Toc300934944"/>
      <w:r>
        <w:rPr>
          <w:rFonts w:ascii="宋体" w:hAnsi="宋体"/>
          <w:szCs w:val="32"/>
        </w:rPr>
        <w:t xml:space="preserve">.10.3 </w:t>
      </w:r>
      <w:r>
        <w:rPr>
          <w:rFonts w:ascii="宋体" w:hAnsi="宋体" w:hint="eastAsia"/>
          <w:szCs w:val="32"/>
        </w:rPr>
        <w:t>场内交通</w:t>
      </w:r>
    </w:p>
    <w:p w:rsidR="00812756" w:rsidRDefault="00D33EE1">
      <w:pPr>
        <w:spacing w:line="332" w:lineRule="auto"/>
        <w:ind w:firstLineChars="200" w:firstLine="400"/>
        <w:rPr>
          <w:rFonts w:ascii="宋体"/>
          <w:szCs w:val="32"/>
        </w:rPr>
      </w:pPr>
      <w:r>
        <w:rPr>
          <w:rFonts w:ascii="宋体" w:hAnsi="宋体" w:hint="eastAsia"/>
          <w:szCs w:val="32"/>
        </w:rPr>
        <w:t>关于场外交通和场内交通的边界的约定：</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关于发包人向承包人免费提供满足工程施工需要的场内道路和交通设施的约定：</w:t>
      </w:r>
      <w:r>
        <w:rPr>
          <w:rFonts w:ascii="宋体" w:hAnsi="宋体" w:cs="宋体" w:hint="eastAsia"/>
          <w:spacing w:val="-5"/>
          <w:szCs w:val="21"/>
          <w:u w:val="single"/>
        </w:rPr>
        <w:t>施工便道、</w:t>
      </w:r>
      <w:r>
        <w:rPr>
          <w:rFonts w:ascii="宋体" w:hAnsi="宋体" w:cs="宋体"/>
          <w:szCs w:val="21"/>
        </w:rPr>
        <w:t xml:space="preserve"> </w:t>
      </w:r>
      <w:r>
        <w:rPr>
          <w:rFonts w:ascii="宋体" w:hAnsi="宋体" w:cs="宋体" w:hint="eastAsia"/>
          <w:spacing w:val="-5"/>
          <w:szCs w:val="21"/>
          <w:u w:val="single"/>
        </w:rPr>
        <w:t>场内道路及交通设施均由承包人负责施工、维修、养护，并承担施工、维修、养护费用。承包人</w:t>
      </w:r>
      <w:r>
        <w:rPr>
          <w:rFonts w:ascii="宋体" w:hAnsi="宋体" w:cs="宋体" w:hint="eastAsia"/>
          <w:spacing w:val="-8"/>
          <w:szCs w:val="21"/>
          <w:u w:val="single"/>
        </w:rPr>
        <w:t>必须服从发包人的安排和管理。承包人必须精心组织场内外交通，并承担相关费用，承包人必须</w:t>
      </w:r>
      <w:r>
        <w:rPr>
          <w:rFonts w:ascii="宋体" w:hAnsi="宋体" w:cs="宋体" w:hint="eastAsia"/>
          <w:spacing w:val="-6"/>
          <w:szCs w:val="21"/>
          <w:u w:val="single"/>
        </w:rPr>
        <w:t>指派专人做好交通管理。保证交通安全，严防交通事故的发生</w:t>
      </w:r>
      <w:r>
        <w:rPr>
          <w:rFonts w:ascii="宋体" w:hAnsi="宋体" w:hint="eastAsia"/>
          <w:szCs w:val="32"/>
        </w:rPr>
        <w:t>。</w:t>
      </w:r>
      <w:bookmarkEnd w:id="157"/>
      <w:bookmarkEnd w:id="158"/>
      <w:bookmarkEnd w:id="159"/>
      <w:bookmarkEnd w:id="160"/>
      <w:bookmarkEnd w:id="161"/>
      <w:r>
        <w:rPr>
          <w:rFonts w:ascii="宋体" w:hAnsi="宋体"/>
          <w:szCs w:val="32"/>
        </w:rPr>
        <w:t xml:space="preserve">  </w:t>
      </w:r>
      <w:bookmarkStart w:id="162" w:name="_Toc318581157"/>
    </w:p>
    <w:p w:rsidR="00812756" w:rsidRDefault="00D33EE1">
      <w:pPr>
        <w:spacing w:line="332" w:lineRule="auto"/>
        <w:ind w:firstLineChars="200" w:firstLine="400"/>
        <w:rPr>
          <w:rFonts w:ascii="宋体"/>
          <w:szCs w:val="32"/>
        </w:rPr>
      </w:pPr>
      <w:r>
        <w:rPr>
          <w:rFonts w:ascii="宋体" w:hAnsi="宋体"/>
          <w:szCs w:val="32"/>
        </w:rPr>
        <w:t>1.10.4</w:t>
      </w:r>
      <w:r>
        <w:rPr>
          <w:rFonts w:ascii="宋体" w:hAnsi="宋体" w:hint="eastAsia"/>
          <w:szCs w:val="32"/>
        </w:rPr>
        <w:t>超大件和超重件的运输</w:t>
      </w:r>
    </w:p>
    <w:p w:rsidR="00812756" w:rsidRDefault="00D33EE1">
      <w:pPr>
        <w:spacing w:line="332" w:lineRule="auto"/>
        <w:ind w:firstLineChars="200" w:firstLine="400"/>
        <w:rPr>
          <w:rFonts w:ascii="宋体"/>
          <w:szCs w:val="32"/>
        </w:rPr>
      </w:pPr>
      <w:r>
        <w:rPr>
          <w:rFonts w:ascii="宋体" w:hAnsi="宋体" w:hint="eastAsia"/>
          <w:szCs w:val="32"/>
        </w:rPr>
        <w:t>运输超大件或超重件所需的道路和桥梁临时加固改造费用和其他有关费用由</w:t>
      </w:r>
      <w:r>
        <w:rPr>
          <w:rFonts w:ascii="宋体" w:hAnsi="宋体"/>
          <w:szCs w:val="32"/>
          <w:u w:val="single"/>
        </w:rPr>
        <w:t xml:space="preserve"> </w:t>
      </w:r>
      <w:r>
        <w:rPr>
          <w:rFonts w:ascii="宋体" w:hAnsi="宋体" w:cs="宋体" w:hint="eastAsia"/>
          <w:szCs w:val="21"/>
          <w:u w:val="single"/>
        </w:rPr>
        <w:t>承包人</w:t>
      </w:r>
      <w:r>
        <w:rPr>
          <w:rFonts w:ascii="宋体" w:hAnsi="宋体" w:hint="eastAsia"/>
          <w:szCs w:val="32"/>
        </w:rPr>
        <w:t>承担。</w:t>
      </w:r>
    </w:p>
    <w:bookmarkEnd w:id="162"/>
    <w:p w:rsidR="00812756" w:rsidRDefault="00D33EE1">
      <w:pPr>
        <w:spacing w:line="332" w:lineRule="auto"/>
        <w:ind w:firstLineChars="200" w:firstLine="400"/>
        <w:rPr>
          <w:rFonts w:ascii="宋体"/>
          <w:szCs w:val="32"/>
        </w:rPr>
      </w:pPr>
      <w:r>
        <w:rPr>
          <w:rFonts w:ascii="宋体" w:hAnsi="宋体"/>
          <w:szCs w:val="32"/>
        </w:rPr>
        <w:t xml:space="preserve">1.11 </w:t>
      </w:r>
      <w:r>
        <w:rPr>
          <w:rFonts w:ascii="宋体" w:hAnsi="宋体" w:hint="eastAsia"/>
          <w:szCs w:val="32"/>
        </w:rPr>
        <w:t>知识产权</w:t>
      </w:r>
    </w:p>
    <w:p w:rsidR="00812756" w:rsidRDefault="00D33EE1">
      <w:pPr>
        <w:spacing w:line="332" w:lineRule="auto"/>
        <w:ind w:firstLineChars="200" w:firstLine="400"/>
        <w:rPr>
          <w:rFonts w:ascii="宋体"/>
          <w:szCs w:val="32"/>
        </w:rPr>
      </w:pPr>
      <w:r>
        <w:rPr>
          <w:rFonts w:ascii="宋体" w:hAnsi="宋体"/>
          <w:szCs w:val="32"/>
        </w:rPr>
        <w:t>1.11.1</w:t>
      </w:r>
      <w:r>
        <w:rPr>
          <w:rFonts w:ascii="宋体" w:hAnsi="宋体" w:hint="eastAsia"/>
          <w:szCs w:val="32"/>
        </w:rPr>
        <w:t>关于发包人提供给承包人的图纸、发包人为实施工程自行编制或委托编制的技术规范以及反映发包人关于合同要求或其他类似性质的文件的著作权的归属：</w:t>
      </w:r>
      <w:r>
        <w:rPr>
          <w:rFonts w:ascii="宋体" w:hAnsi="宋体" w:cs="宋体" w:hint="eastAsia"/>
          <w:spacing w:val="-6"/>
          <w:szCs w:val="21"/>
          <w:u w:val="single"/>
        </w:rPr>
        <w:t>发包人</w:t>
      </w:r>
      <w:r>
        <w:rPr>
          <w:rFonts w:ascii="宋体" w:hAnsi="宋体" w:hint="eastAsia"/>
          <w:szCs w:val="32"/>
        </w:rPr>
        <w:t>。</w:t>
      </w:r>
    </w:p>
    <w:p w:rsidR="00812756" w:rsidRDefault="00D33EE1">
      <w:pPr>
        <w:spacing w:line="332" w:lineRule="auto"/>
        <w:ind w:firstLineChars="500" w:firstLine="1000"/>
        <w:rPr>
          <w:rFonts w:ascii="宋体"/>
          <w:szCs w:val="32"/>
        </w:rPr>
      </w:pPr>
      <w:r>
        <w:rPr>
          <w:rFonts w:ascii="宋体" w:hAnsi="宋体" w:hint="eastAsia"/>
          <w:szCs w:val="32"/>
        </w:rPr>
        <w:t>关于发包人提供的上述文件的使用限制的要求：</w:t>
      </w:r>
      <w:r>
        <w:rPr>
          <w:rFonts w:ascii="宋体" w:hAnsi="宋体" w:cs="宋体" w:hint="eastAsia"/>
          <w:spacing w:val="-5"/>
          <w:szCs w:val="21"/>
          <w:u w:val="single"/>
        </w:rPr>
        <w:t>承包人可以为实现合同目的而复制、使用</w:t>
      </w:r>
      <w:r>
        <w:rPr>
          <w:rFonts w:ascii="宋体" w:hAnsi="宋体" w:cs="宋体" w:hint="eastAsia"/>
          <w:spacing w:val="-9"/>
          <w:szCs w:val="21"/>
          <w:u w:val="single"/>
        </w:rPr>
        <w:t>此类文件，但不能用于与合同无关的其他事项。未经发包人同意，承包人不得为了合同以</w:t>
      </w:r>
      <w:r>
        <w:rPr>
          <w:rFonts w:ascii="宋体" w:hAnsi="宋体" w:cs="宋体" w:hint="eastAsia"/>
          <w:spacing w:val="-6"/>
          <w:szCs w:val="21"/>
          <w:u w:val="single"/>
        </w:rPr>
        <w:t>外的目的而复制、使用上述文件或将之提供给任何第三方</w:t>
      </w:r>
      <w:r>
        <w:rPr>
          <w:rFonts w:ascii="宋体" w:hAnsi="宋体" w:hint="eastAsia"/>
          <w:szCs w:val="32"/>
        </w:rPr>
        <w:t>。</w:t>
      </w:r>
    </w:p>
    <w:p w:rsidR="00812756" w:rsidRDefault="00D33EE1">
      <w:pPr>
        <w:spacing w:line="332" w:lineRule="auto"/>
        <w:rPr>
          <w:rFonts w:ascii="宋体"/>
          <w:szCs w:val="32"/>
        </w:rPr>
      </w:pPr>
      <w:r>
        <w:rPr>
          <w:rFonts w:ascii="宋体" w:hAnsi="宋体"/>
          <w:szCs w:val="32"/>
        </w:rPr>
        <w:t xml:space="preserve">1.11.2 </w:t>
      </w:r>
      <w:r>
        <w:rPr>
          <w:rFonts w:ascii="宋体" w:hAnsi="宋体" w:hint="eastAsia"/>
          <w:szCs w:val="32"/>
        </w:rPr>
        <w:t>关于承包人为实施工程所编制文件的著作权的归属：</w:t>
      </w:r>
      <w:r>
        <w:rPr>
          <w:rFonts w:ascii="宋体" w:hAnsi="宋体" w:cs="宋体" w:hint="eastAsia"/>
          <w:spacing w:val="-6"/>
          <w:szCs w:val="21"/>
          <w:u w:val="single"/>
        </w:rPr>
        <w:t>发包人</w:t>
      </w:r>
      <w:r>
        <w:rPr>
          <w:rFonts w:ascii="宋体" w:hAnsi="宋体" w:hint="eastAsia"/>
          <w:szCs w:val="32"/>
        </w:rPr>
        <w:t>。</w:t>
      </w:r>
    </w:p>
    <w:p w:rsidR="00812756" w:rsidRDefault="00D33EE1">
      <w:pPr>
        <w:spacing w:line="332" w:lineRule="auto"/>
        <w:ind w:firstLineChars="500" w:firstLine="1000"/>
        <w:rPr>
          <w:rFonts w:ascii="宋体" w:cs="宋体"/>
          <w:spacing w:val="-9"/>
          <w:szCs w:val="21"/>
          <w:u w:val="single"/>
        </w:rPr>
      </w:pPr>
      <w:r>
        <w:rPr>
          <w:rFonts w:ascii="宋体" w:hAnsi="宋体" w:hint="eastAsia"/>
          <w:szCs w:val="32"/>
        </w:rPr>
        <w:t>关于承包人提供的上述文件的使用限制的要求：</w:t>
      </w:r>
      <w:r>
        <w:rPr>
          <w:rFonts w:ascii="宋体" w:hAnsi="宋体" w:cs="宋体" w:hint="eastAsia"/>
          <w:spacing w:val="-9"/>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812756" w:rsidRDefault="00D33EE1">
      <w:pPr>
        <w:spacing w:line="332" w:lineRule="auto"/>
        <w:ind w:firstLineChars="200" w:firstLine="400"/>
        <w:rPr>
          <w:rFonts w:ascii="宋体"/>
          <w:szCs w:val="32"/>
        </w:rPr>
      </w:pPr>
      <w:r>
        <w:rPr>
          <w:rFonts w:ascii="宋体" w:hAnsi="宋体"/>
          <w:szCs w:val="32"/>
        </w:rPr>
        <w:t xml:space="preserve">1.11.4 </w:t>
      </w:r>
      <w:r>
        <w:rPr>
          <w:rFonts w:ascii="宋体" w:hAnsi="宋体" w:hint="eastAsia"/>
          <w:szCs w:val="32"/>
        </w:rPr>
        <w:t>承包人在施工过程中所采用的专利、专有技术、技术秘密的使用费的承担方式：</w:t>
      </w:r>
      <w:r>
        <w:rPr>
          <w:rFonts w:ascii="宋体" w:hAnsi="宋体" w:cs="宋体" w:hint="eastAsia"/>
          <w:spacing w:val="-3"/>
          <w:szCs w:val="21"/>
          <w:u w:val="single"/>
        </w:rPr>
        <w:t>无</w:t>
      </w:r>
      <w:r>
        <w:rPr>
          <w:rFonts w:ascii="宋体" w:hAnsi="宋体" w:cs="宋体" w:hint="eastAsia"/>
          <w:spacing w:val="-13"/>
          <w:szCs w:val="21"/>
          <w:u w:val="single"/>
        </w:rPr>
        <w:t>另有约定，按通用条款执行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1.13</w:t>
      </w:r>
      <w:r>
        <w:rPr>
          <w:rFonts w:ascii="宋体" w:hAnsi="宋体" w:hint="eastAsia"/>
          <w:szCs w:val="32"/>
        </w:rPr>
        <w:t>工程量清单错误的修正</w:t>
      </w:r>
    </w:p>
    <w:p w:rsidR="00812756" w:rsidRDefault="00D33EE1">
      <w:pPr>
        <w:spacing w:line="332" w:lineRule="auto"/>
        <w:ind w:firstLineChars="200" w:firstLine="400"/>
        <w:rPr>
          <w:rFonts w:ascii="宋体"/>
          <w:szCs w:val="32"/>
        </w:rPr>
      </w:pPr>
      <w:r>
        <w:rPr>
          <w:rFonts w:ascii="宋体" w:hAnsi="宋体" w:hint="eastAsia"/>
          <w:szCs w:val="32"/>
        </w:rPr>
        <w:t>出现工程量清单错误时，是否调整合同价格：</w:t>
      </w:r>
      <w:r>
        <w:rPr>
          <w:rFonts w:ascii="宋体" w:hAnsi="宋体" w:hint="eastAsia"/>
          <w:szCs w:val="32"/>
          <w:u w:val="single"/>
        </w:rPr>
        <w:t>是</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允许调整合同价格的工程量偏差范围：</w:t>
      </w:r>
      <w:r>
        <w:rPr>
          <w:rFonts w:ascii="MingLiU_HKSCS" w:hAnsi="MingLiU_HKSCS" w:cs="MingLiU_HKSCS" w:hint="eastAsia"/>
          <w:szCs w:val="32"/>
          <w:u w:val="single"/>
        </w:rPr>
        <w:t>按实调整</w:t>
      </w:r>
      <w:r>
        <w:rPr>
          <w:rFonts w:ascii="宋体" w:hAnsi="宋体"/>
          <w:szCs w:val="32"/>
          <w:u w:val="single"/>
        </w:rPr>
        <w:t xml:space="preserve">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163" w:name="_Toc351203634"/>
      <w:r>
        <w:rPr>
          <w:rFonts w:ascii="宋体" w:hAnsi="宋体"/>
          <w:bCs w:val="0"/>
          <w:szCs w:val="32"/>
        </w:rPr>
        <w:t>2</w:t>
      </w:r>
      <w:bookmarkStart w:id="164" w:name="_Toc296347156"/>
      <w:bookmarkStart w:id="165" w:name="_Toc297120457"/>
      <w:bookmarkStart w:id="166" w:name="_Toc292559867"/>
      <w:bookmarkStart w:id="167" w:name="_Toc297048343"/>
      <w:bookmarkStart w:id="168" w:name="_Toc296890985"/>
      <w:bookmarkStart w:id="169" w:name="_Toc296503157"/>
      <w:bookmarkStart w:id="170" w:name="_Toc292559362"/>
      <w:bookmarkStart w:id="171" w:name="_Toc296891197"/>
      <w:bookmarkStart w:id="172" w:name="_Toc296944496"/>
      <w:bookmarkStart w:id="173" w:name="_Toc296346658"/>
      <w:r>
        <w:rPr>
          <w:rFonts w:ascii="宋体" w:hAnsi="宋体"/>
          <w:bCs w:val="0"/>
          <w:szCs w:val="32"/>
        </w:rPr>
        <w:t xml:space="preserve">. </w:t>
      </w:r>
      <w:r>
        <w:rPr>
          <w:rFonts w:ascii="宋体" w:hAnsi="宋体" w:hint="eastAsia"/>
          <w:bCs w:val="0"/>
          <w:szCs w:val="32"/>
        </w:rPr>
        <w:t>发包人</w:t>
      </w:r>
      <w:bookmarkEnd w:id="163"/>
    </w:p>
    <w:bookmarkEnd w:id="164"/>
    <w:bookmarkEnd w:id="165"/>
    <w:bookmarkEnd w:id="166"/>
    <w:bookmarkEnd w:id="167"/>
    <w:bookmarkEnd w:id="168"/>
    <w:bookmarkEnd w:id="169"/>
    <w:bookmarkEnd w:id="170"/>
    <w:bookmarkEnd w:id="171"/>
    <w:bookmarkEnd w:id="172"/>
    <w:bookmarkEnd w:id="173"/>
    <w:p w:rsidR="00812756" w:rsidRDefault="00D33EE1">
      <w:pPr>
        <w:spacing w:line="332" w:lineRule="auto"/>
        <w:ind w:firstLineChars="200" w:firstLine="400"/>
        <w:rPr>
          <w:rFonts w:ascii="宋体"/>
          <w:szCs w:val="32"/>
        </w:rPr>
      </w:pPr>
      <w:r>
        <w:rPr>
          <w:rFonts w:ascii="宋体" w:hAnsi="宋体"/>
          <w:szCs w:val="32"/>
        </w:rPr>
        <w:t xml:space="preserve">2.2 </w:t>
      </w:r>
      <w:r>
        <w:rPr>
          <w:rFonts w:ascii="宋体" w:hAnsi="宋体" w:hint="eastAsia"/>
          <w:szCs w:val="32"/>
        </w:rPr>
        <w:t>发包人代表</w:t>
      </w:r>
    </w:p>
    <w:p w:rsidR="00812756" w:rsidRDefault="00D33EE1">
      <w:pPr>
        <w:spacing w:line="332" w:lineRule="auto"/>
        <w:ind w:firstLineChars="200" w:firstLine="400"/>
        <w:rPr>
          <w:rFonts w:ascii="宋体"/>
          <w:szCs w:val="32"/>
        </w:rPr>
      </w:pPr>
      <w:r>
        <w:rPr>
          <w:rFonts w:ascii="宋体" w:hAnsi="宋体" w:hint="eastAsia"/>
          <w:szCs w:val="32"/>
        </w:rPr>
        <w:t>发包人代表：</w:t>
      </w:r>
    </w:p>
    <w:p w:rsidR="00812756" w:rsidRDefault="00D33EE1">
      <w:pPr>
        <w:spacing w:line="332" w:lineRule="auto"/>
        <w:ind w:firstLineChars="200" w:firstLine="400"/>
        <w:rPr>
          <w:rFonts w:ascii="宋体"/>
          <w:szCs w:val="32"/>
        </w:rPr>
      </w:pPr>
      <w:r>
        <w:rPr>
          <w:rFonts w:ascii="宋体" w:hAnsi="宋体" w:hint="eastAsia"/>
          <w:szCs w:val="32"/>
        </w:rPr>
        <w:t>姓</w:t>
      </w:r>
      <w:r>
        <w:rPr>
          <w:rFonts w:ascii="宋体" w:hAnsi="宋体"/>
          <w:szCs w:val="32"/>
        </w:rPr>
        <w:t xml:space="preserve">    </w:t>
      </w:r>
      <w:r>
        <w:rPr>
          <w:rFonts w:ascii="宋体" w:hAnsi="宋体" w:hint="eastAsia"/>
          <w:szCs w:val="32"/>
        </w:rPr>
        <w:t>名：</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身份证号：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职</w:t>
      </w:r>
      <w:r>
        <w:rPr>
          <w:rFonts w:ascii="宋体" w:hAnsi="宋体"/>
          <w:szCs w:val="32"/>
        </w:rPr>
        <w:t xml:space="preserve">    </w:t>
      </w:r>
      <w:r>
        <w:rPr>
          <w:rFonts w:ascii="宋体" w:hAnsi="宋体" w:hint="eastAsia"/>
          <w:szCs w:val="32"/>
        </w:rPr>
        <w:t>务：</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联系电话：</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电子信箱：</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通信地址：</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b/>
          <w:szCs w:val="32"/>
        </w:rPr>
      </w:pPr>
      <w:r>
        <w:rPr>
          <w:rFonts w:ascii="宋体" w:hAnsi="宋体" w:hint="eastAsia"/>
          <w:szCs w:val="32"/>
        </w:rPr>
        <w:t>发包人对发包人代表的授权范围如下：</w:t>
      </w:r>
      <w:r>
        <w:rPr>
          <w:rFonts w:ascii="宋体" w:hAnsi="宋体" w:cs="宋体" w:hint="eastAsia"/>
          <w:spacing w:val="-8"/>
          <w:szCs w:val="21"/>
          <w:u w:val="single"/>
        </w:rPr>
        <w:t>负责处理与协调工程施工中的重大问题，协调外部工</w:t>
      </w:r>
      <w:r>
        <w:rPr>
          <w:rFonts w:ascii="宋体" w:hAnsi="宋体" w:cs="宋体" w:hint="eastAsia"/>
          <w:spacing w:val="-5"/>
          <w:szCs w:val="21"/>
          <w:u w:val="single"/>
        </w:rPr>
        <w:t>作联系。确认有关工期延误、设计变更、现场签证、工程量、进度款支付、验收检验、竣工验收、</w:t>
      </w:r>
      <w:r>
        <w:rPr>
          <w:rFonts w:ascii="宋体" w:hAnsi="宋体" w:cs="宋体" w:hint="eastAsia"/>
          <w:spacing w:val="-1"/>
          <w:szCs w:val="21"/>
          <w:u w:val="single"/>
        </w:rPr>
        <w:t>竣工结算文件、索赔材料，及发包人另行批准的其它职权</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2.4 </w:t>
      </w:r>
      <w:r>
        <w:rPr>
          <w:rFonts w:ascii="宋体" w:hAnsi="宋体" w:hint="eastAsia"/>
          <w:szCs w:val="32"/>
        </w:rPr>
        <w:t>施工现场、施工条件和基础资料的提供</w:t>
      </w:r>
    </w:p>
    <w:p w:rsidR="00812756" w:rsidRDefault="00D33EE1">
      <w:pPr>
        <w:spacing w:line="332" w:lineRule="auto"/>
        <w:ind w:firstLineChars="200" w:firstLine="400"/>
        <w:rPr>
          <w:rFonts w:ascii="宋体"/>
          <w:szCs w:val="32"/>
        </w:rPr>
      </w:pPr>
      <w:r>
        <w:rPr>
          <w:rFonts w:ascii="宋体" w:hAnsi="宋体"/>
          <w:szCs w:val="32"/>
        </w:rPr>
        <w:t xml:space="preserve">2.4.1 </w:t>
      </w:r>
      <w:r>
        <w:rPr>
          <w:rFonts w:ascii="宋体" w:hAnsi="宋体" w:hint="eastAsia"/>
          <w:szCs w:val="32"/>
        </w:rPr>
        <w:t>提供施工现场</w:t>
      </w:r>
    </w:p>
    <w:p w:rsidR="00812756" w:rsidRDefault="00D33EE1">
      <w:pPr>
        <w:spacing w:line="332" w:lineRule="auto"/>
        <w:ind w:firstLineChars="200" w:firstLine="400"/>
        <w:rPr>
          <w:rFonts w:ascii="宋体"/>
          <w:szCs w:val="32"/>
        </w:rPr>
      </w:pPr>
      <w:r>
        <w:rPr>
          <w:rFonts w:ascii="宋体" w:hAnsi="宋体" w:hint="eastAsia"/>
          <w:szCs w:val="32"/>
        </w:rPr>
        <w:t>关于发包人移交施工现场的期限要求：</w:t>
      </w:r>
      <w:r>
        <w:rPr>
          <w:rFonts w:ascii="MingLiU_HKSCS" w:hAnsi="MingLiU_HKSCS" w:cs="MingLiU_HKSCS"/>
          <w:szCs w:val="32"/>
          <w:u w:val="single"/>
        </w:rPr>
        <w:t xml:space="preserve"> </w:t>
      </w:r>
      <w:r>
        <w:rPr>
          <w:rFonts w:ascii="宋体" w:hAnsi="宋体" w:cs="宋体" w:hint="eastAsia"/>
          <w:spacing w:val="-7"/>
          <w:szCs w:val="21"/>
          <w:u w:val="single"/>
        </w:rPr>
        <w:t>开工前壹周内</w:t>
      </w:r>
      <w:r>
        <w:rPr>
          <w:rFonts w:ascii="MingLiU_HKSCS" w:hAnsi="MingLiU_HKSCS" w:cs="MingLiU_HKSCS"/>
          <w:szCs w:val="32"/>
          <w:u w:val="single"/>
        </w:rPr>
        <w:t xml:space="preserve">  </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2.4.2 </w:t>
      </w:r>
      <w:r>
        <w:rPr>
          <w:rFonts w:ascii="宋体" w:hAnsi="宋体" w:hint="eastAsia"/>
          <w:szCs w:val="32"/>
        </w:rPr>
        <w:t>提供施工条件</w:t>
      </w:r>
    </w:p>
    <w:p w:rsidR="00812756" w:rsidRDefault="00D33EE1">
      <w:pPr>
        <w:spacing w:line="332" w:lineRule="auto"/>
        <w:ind w:firstLineChars="200" w:firstLine="400"/>
        <w:rPr>
          <w:rFonts w:ascii="宋体"/>
          <w:szCs w:val="32"/>
          <w:u w:val="single"/>
        </w:rPr>
      </w:pPr>
      <w:r>
        <w:rPr>
          <w:rFonts w:ascii="宋体" w:hAnsi="宋体" w:hint="eastAsia"/>
          <w:szCs w:val="32"/>
        </w:rPr>
        <w:t>关于发包人应负责提供施工所需要的条件，包括：</w:t>
      </w:r>
      <w:r>
        <w:rPr>
          <w:rFonts w:ascii="宋体" w:hAnsi="宋体" w:cs="宋体" w:hint="eastAsia"/>
          <w:spacing w:val="-9"/>
          <w:szCs w:val="21"/>
          <w:u w:val="single"/>
        </w:rPr>
        <w:t>现场临时设施、材料堆放等场地由中标人</w:t>
      </w:r>
      <w:r>
        <w:rPr>
          <w:rFonts w:ascii="宋体" w:hAnsi="宋体" w:cs="宋体" w:hint="eastAsia"/>
          <w:spacing w:val="-8"/>
          <w:szCs w:val="21"/>
          <w:u w:val="single"/>
        </w:rPr>
        <w:t>自行解决，招标人不参与协调或提供。发包人不提供水、电接入点，施工用水、用电接入费或自</w:t>
      </w:r>
      <w:r>
        <w:rPr>
          <w:rFonts w:ascii="宋体" w:hAnsi="宋体" w:cs="宋体" w:hint="eastAsia"/>
          <w:spacing w:val="-7"/>
          <w:szCs w:val="21"/>
          <w:u w:val="single"/>
        </w:rPr>
        <w:t>发电增加费由施工方承担，其他按竞争性磋商文件执行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2.5 </w:t>
      </w:r>
      <w:r>
        <w:rPr>
          <w:rFonts w:ascii="宋体" w:hAnsi="宋体" w:hint="eastAsia"/>
          <w:szCs w:val="32"/>
        </w:rPr>
        <w:t>资金来源证明及支付担保</w:t>
      </w:r>
    </w:p>
    <w:p w:rsidR="00812756" w:rsidRDefault="00D33EE1">
      <w:pPr>
        <w:spacing w:line="332" w:lineRule="auto"/>
        <w:ind w:firstLineChars="200" w:firstLine="400"/>
        <w:rPr>
          <w:rFonts w:ascii="宋体"/>
          <w:szCs w:val="32"/>
        </w:rPr>
      </w:pPr>
      <w:r>
        <w:rPr>
          <w:rFonts w:ascii="宋体" w:hAnsi="宋体" w:hint="eastAsia"/>
          <w:szCs w:val="32"/>
        </w:rPr>
        <w:t>发包人提供资金来源证明的期限要求：</w:t>
      </w:r>
      <w:r>
        <w:rPr>
          <w:rFonts w:ascii="MingLiU_HKSCS" w:hAnsi="MingLiU_HKSCS" w:cs="MingLiU_HKSCS"/>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发包人是否提供支付担保：</w:t>
      </w:r>
      <w:r>
        <w:rPr>
          <w:rFonts w:ascii="MingLiU_HKSCS" w:hAnsi="MingLiU_HKSCS" w:cs="MingLiU_HKSCS" w:hint="eastAsia"/>
          <w:szCs w:val="32"/>
          <w:u w:val="single"/>
        </w:rPr>
        <w:t>否</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发包人提供支付担保的形式：</w:t>
      </w:r>
      <w:r>
        <w:rPr>
          <w:rFonts w:ascii="MingLiU_HKSCS" w:hAnsi="MingLiU_HKSCS" w:cs="MingLiU_HKSCS"/>
          <w:szCs w:val="32"/>
          <w:u w:val="single"/>
        </w:rPr>
        <w:t xml:space="preserve">   /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174" w:name="_Toc351203635"/>
      <w:r>
        <w:rPr>
          <w:rFonts w:ascii="宋体" w:hAnsi="宋体"/>
          <w:bCs w:val="0"/>
          <w:szCs w:val="32"/>
        </w:rPr>
        <w:t>3</w:t>
      </w:r>
      <w:bookmarkStart w:id="175" w:name="_Toc296347157"/>
      <w:bookmarkStart w:id="176" w:name="_Toc296891198"/>
      <w:bookmarkStart w:id="177" w:name="_Toc296944497"/>
      <w:bookmarkStart w:id="178" w:name="_Toc297048344"/>
      <w:bookmarkStart w:id="179" w:name="_Toc297120458"/>
      <w:bookmarkStart w:id="180" w:name="_Toc292559868"/>
      <w:bookmarkStart w:id="181" w:name="_Toc296503158"/>
      <w:bookmarkStart w:id="182" w:name="_Toc296346659"/>
      <w:bookmarkStart w:id="183" w:name="_Toc292559363"/>
      <w:bookmarkStart w:id="184" w:name="_Toc296890986"/>
      <w:r>
        <w:rPr>
          <w:rFonts w:ascii="宋体" w:hAnsi="宋体"/>
          <w:bCs w:val="0"/>
          <w:szCs w:val="32"/>
        </w:rPr>
        <w:t xml:space="preserve">. </w:t>
      </w:r>
      <w:r>
        <w:rPr>
          <w:rFonts w:ascii="宋体" w:hAnsi="宋体" w:hint="eastAsia"/>
          <w:bCs w:val="0"/>
          <w:szCs w:val="32"/>
        </w:rPr>
        <w:t>承包人</w:t>
      </w:r>
      <w:bookmarkEnd w:id="174"/>
    </w:p>
    <w:bookmarkEnd w:id="175"/>
    <w:bookmarkEnd w:id="176"/>
    <w:bookmarkEnd w:id="177"/>
    <w:bookmarkEnd w:id="178"/>
    <w:bookmarkEnd w:id="179"/>
    <w:bookmarkEnd w:id="180"/>
    <w:bookmarkEnd w:id="181"/>
    <w:bookmarkEnd w:id="182"/>
    <w:bookmarkEnd w:id="183"/>
    <w:bookmarkEnd w:id="184"/>
    <w:p w:rsidR="00812756" w:rsidRDefault="00D33EE1">
      <w:pPr>
        <w:spacing w:line="332" w:lineRule="auto"/>
        <w:ind w:firstLineChars="200" w:firstLine="400"/>
        <w:rPr>
          <w:rFonts w:ascii="宋体"/>
          <w:szCs w:val="32"/>
        </w:rPr>
      </w:pPr>
      <w:r>
        <w:rPr>
          <w:rFonts w:ascii="宋体" w:hAnsi="宋体"/>
          <w:szCs w:val="32"/>
        </w:rPr>
        <w:t xml:space="preserve">3.1 </w:t>
      </w:r>
      <w:r>
        <w:rPr>
          <w:rFonts w:ascii="宋体" w:hAnsi="宋体" w:hint="eastAsia"/>
          <w:szCs w:val="32"/>
        </w:rPr>
        <w:t>承包人的一般义务</w:t>
      </w:r>
    </w:p>
    <w:p w:rsidR="00812756" w:rsidRDefault="00D33EE1">
      <w:pPr>
        <w:spacing w:line="332" w:lineRule="auto"/>
        <w:rPr>
          <w:rFonts w:ascii="宋体"/>
          <w:szCs w:val="32"/>
        </w:rPr>
      </w:pPr>
      <w:r>
        <w:rPr>
          <w:rFonts w:ascii="宋体" w:hAnsi="宋体" w:hint="eastAsia"/>
          <w:szCs w:val="32"/>
        </w:rPr>
        <w:t>（</w:t>
      </w:r>
      <w:r>
        <w:rPr>
          <w:rFonts w:ascii="宋体" w:hAnsi="宋体"/>
          <w:szCs w:val="32"/>
        </w:rPr>
        <w:t>9</w:t>
      </w:r>
      <w:r>
        <w:rPr>
          <w:rFonts w:ascii="宋体" w:hAnsi="宋体" w:hint="eastAsia"/>
          <w:szCs w:val="32"/>
        </w:rPr>
        <w:t>）承包人提交的竣工资料的内容：</w:t>
      </w:r>
      <w:r>
        <w:rPr>
          <w:rFonts w:ascii="宋体" w:hAnsi="宋体" w:cs="宋体" w:hint="eastAsia"/>
          <w:spacing w:val="-10"/>
          <w:szCs w:val="21"/>
          <w:u w:val="single"/>
        </w:rPr>
        <w:t>工程具备竣工验收条件，承包人按国家工程竣工验收有关</w:t>
      </w:r>
      <w:r>
        <w:rPr>
          <w:rFonts w:ascii="宋体" w:hAnsi="宋体" w:cs="宋体" w:hint="eastAsia"/>
          <w:spacing w:val="-3"/>
          <w:szCs w:val="21"/>
          <w:u w:val="single"/>
        </w:rPr>
        <w:t>规定的验收要求，提前</w:t>
      </w:r>
      <w:r>
        <w:rPr>
          <w:rFonts w:ascii="宋体" w:hAnsi="宋体" w:cs="宋体"/>
          <w:spacing w:val="-27"/>
          <w:szCs w:val="21"/>
          <w:u w:val="single"/>
        </w:rPr>
        <w:t xml:space="preserve"> </w:t>
      </w:r>
      <w:r>
        <w:rPr>
          <w:rFonts w:ascii="宋体" w:hAnsi="宋体" w:cs="宋体"/>
          <w:spacing w:val="-3"/>
          <w:szCs w:val="21"/>
          <w:u w:val="single"/>
        </w:rPr>
        <w:t>15</w:t>
      </w:r>
      <w:r>
        <w:rPr>
          <w:rFonts w:ascii="宋体" w:hAnsi="宋体" w:cs="宋体"/>
          <w:spacing w:val="-42"/>
          <w:szCs w:val="21"/>
          <w:u w:val="single"/>
        </w:rPr>
        <w:t xml:space="preserve"> </w:t>
      </w:r>
      <w:r>
        <w:rPr>
          <w:rFonts w:ascii="宋体" w:hAnsi="宋体" w:cs="宋体" w:hint="eastAsia"/>
          <w:spacing w:val="-3"/>
          <w:szCs w:val="21"/>
          <w:u w:val="single"/>
        </w:rPr>
        <w:t>天向监理单位提供完整竣工资料（含声像、影像资料</w:t>
      </w:r>
      <w:r>
        <w:rPr>
          <w:rFonts w:ascii="宋体" w:hAnsi="宋体" w:cs="宋体" w:hint="eastAsia"/>
          <w:spacing w:val="-38"/>
          <w:szCs w:val="21"/>
          <w:u w:val="single"/>
        </w:rPr>
        <w:t>），</w:t>
      </w:r>
      <w:r>
        <w:rPr>
          <w:rFonts w:ascii="宋体" w:hAnsi="宋体" w:cs="宋体" w:hint="eastAsia"/>
          <w:spacing w:val="-3"/>
          <w:szCs w:val="21"/>
          <w:u w:val="single"/>
        </w:rPr>
        <w:t>竣工报告及</w:t>
      </w:r>
      <w:r>
        <w:rPr>
          <w:rFonts w:ascii="宋体" w:hAnsi="宋体" w:cs="宋体" w:hint="eastAsia"/>
          <w:spacing w:val="-8"/>
          <w:szCs w:val="21"/>
          <w:u w:val="single"/>
        </w:rPr>
        <w:t>工程质量保修书，同时向城建档案馆报送完整的竣工资料及竣工图（壹套）壹份（需档案馆审核</w:t>
      </w:r>
      <w:r>
        <w:rPr>
          <w:rFonts w:ascii="宋体" w:hAnsi="宋体" w:cs="宋体" w:hint="eastAsia"/>
          <w:spacing w:val="-9"/>
          <w:szCs w:val="21"/>
          <w:u w:val="single"/>
        </w:rPr>
        <w:t>合格，承包人承担扫描等相关费用</w:t>
      </w:r>
      <w:r>
        <w:rPr>
          <w:rFonts w:ascii="宋体" w:hAnsi="宋体" w:cs="宋体" w:hint="eastAsia"/>
          <w:spacing w:val="-33"/>
          <w:szCs w:val="21"/>
          <w:u w:val="single"/>
        </w:rPr>
        <w:t>），</w:t>
      </w:r>
      <w:r>
        <w:rPr>
          <w:rFonts w:ascii="宋体" w:hAnsi="宋体" w:cs="宋体" w:hint="eastAsia"/>
          <w:spacing w:val="-9"/>
          <w:szCs w:val="21"/>
          <w:u w:val="single"/>
        </w:rPr>
        <w:t>同时向发包人报送完整的竣工资料及竣工图（壹套）壹份</w:t>
      </w:r>
      <w:r>
        <w:rPr>
          <w:rFonts w:ascii="宋体" w:hAnsi="宋体" w:cs="宋体" w:hint="eastAsia"/>
          <w:spacing w:val="-5"/>
          <w:szCs w:val="21"/>
          <w:u w:val="single"/>
        </w:rPr>
        <w:t>和相应的电子档案资料。属于发包人应提供的资料由发包人负责及时提供给承包人，由承包人汇</w:t>
      </w:r>
      <w:r>
        <w:rPr>
          <w:rFonts w:ascii="宋体" w:hAnsi="宋体" w:cs="宋体" w:hint="eastAsia"/>
          <w:spacing w:val="-16"/>
          <w:szCs w:val="21"/>
          <w:u w:val="single"/>
        </w:rPr>
        <w:t>总整理后统一归档。</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承包人需要提交的竣工资料套数：</w:t>
      </w:r>
      <w:r>
        <w:rPr>
          <w:rFonts w:ascii="宋体" w:hAnsi="宋体" w:cs="宋体" w:hint="eastAsia"/>
          <w:spacing w:val="-10"/>
          <w:szCs w:val="21"/>
          <w:u w:val="single"/>
        </w:rPr>
        <w:t>叁套</w:t>
      </w:r>
      <w:r>
        <w:rPr>
          <w:rFonts w:ascii="宋体" w:hAnsi="宋体" w:hint="eastAsia"/>
          <w:szCs w:val="32"/>
        </w:rPr>
        <w:t>。</w:t>
      </w:r>
    </w:p>
    <w:p w:rsidR="00812756" w:rsidRDefault="00D33EE1">
      <w:pPr>
        <w:spacing w:line="332" w:lineRule="auto"/>
        <w:rPr>
          <w:rFonts w:ascii="宋体"/>
          <w:szCs w:val="32"/>
        </w:rPr>
      </w:pPr>
      <w:r>
        <w:rPr>
          <w:rFonts w:ascii="宋体" w:hAnsi="宋体" w:hint="eastAsia"/>
          <w:szCs w:val="32"/>
        </w:rPr>
        <w:t>承包人提交的竣工资料的费用承担：</w:t>
      </w:r>
      <w:r>
        <w:rPr>
          <w:rFonts w:ascii="宋体" w:hAnsi="宋体" w:cs="宋体" w:hint="eastAsia"/>
          <w:spacing w:val="-8"/>
          <w:szCs w:val="21"/>
          <w:u w:val="single"/>
        </w:rPr>
        <w:t>由承包人自行承担</w:t>
      </w:r>
      <w:r>
        <w:rPr>
          <w:rFonts w:ascii="宋体" w:hAnsi="宋体" w:hint="eastAsia"/>
          <w:szCs w:val="32"/>
        </w:rPr>
        <w:t>。</w:t>
      </w:r>
    </w:p>
    <w:p w:rsidR="00812756" w:rsidRDefault="00D33EE1">
      <w:pPr>
        <w:spacing w:line="332" w:lineRule="auto"/>
        <w:rPr>
          <w:rFonts w:ascii="宋体"/>
          <w:szCs w:val="32"/>
        </w:rPr>
      </w:pPr>
      <w:r>
        <w:rPr>
          <w:rFonts w:ascii="宋体" w:hAnsi="宋体" w:hint="eastAsia"/>
          <w:szCs w:val="32"/>
        </w:rPr>
        <w:t>承包人提交的竣工资料移交时间：</w:t>
      </w:r>
      <w:r>
        <w:rPr>
          <w:rFonts w:ascii="宋体" w:hAnsi="宋体" w:cs="宋体" w:hint="eastAsia"/>
          <w:spacing w:val="-6"/>
          <w:szCs w:val="21"/>
          <w:u w:val="single"/>
        </w:rPr>
        <w:t>按照法律法规和当地竣工验收备案部门的有关规定</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承包人提交的竣工资料形式要求：</w:t>
      </w:r>
      <w:r>
        <w:rPr>
          <w:rFonts w:ascii="宋体" w:hAnsi="宋体" w:cs="宋体" w:hint="eastAsia"/>
          <w:spacing w:val="-9"/>
          <w:szCs w:val="21"/>
          <w:u w:val="single"/>
        </w:rPr>
        <w:t>书面资料</w:t>
      </w:r>
      <w:r>
        <w:rPr>
          <w:rFonts w:ascii="宋体" w:hAnsi="宋体"/>
          <w:szCs w:val="32"/>
          <w:u w:val="single"/>
        </w:rPr>
        <w:t xml:space="preserve"> </w:t>
      </w:r>
      <w:r>
        <w:rPr>
          <w:rFonts w:ascii="宋体" w:hAnsi="宋体" w:hint="eastAsia"/>
          <w:szCs w:val="32"/>
        </w:rPr>
        <w:t>。</w:t>
      </w:r>
    </w:p>
    <w:p w:rsidR="00812756" w:rsidRDefault="00D33EE1">
      <w:pPr>
        <w:spacing w:line="306" w:lineRule="auto"/>
        <w:rPr>
          <w:rFonts w:ascii="宋体"/>
          <w:szCs w:val="32"/>
        </w:rPr>
      </w:pPr>
      <w:r>
        <w:rPr>
          <w:rFonts w:ascii="宋体" w:hAnsi="宋体" w:hint="eastAsia"/>
          <w:szCs w:val="32"/>
        </w:rPr>
        <w:t>（</w:t>
      </w:r>
      <w:r>
        <w:rPr>
          <w:rFonts w:ascii="宋体" w:hAnsi="宋体"/>
          <w:szCs w:val="32"/>
        </w:rPr>
        <w:t>10</w:t>
      </w:r>
      <w:r>
        <w:rPr>
          <w:rFonts w:ascii="宋体" w:hAnsi="宋体" w:hint="eastAsia"/>
          <w:szCs w:val="32"/>
        </w:rPr>
        <w:t>）承包人应履行的其他义务：</w:t>
      </w:r>
      <w:r>
        <w:rPr>
          <w:rFonts w:ascii="宋体" w:hAnsi="宋体" w:cs="宋体" w:hint="eastAsia"/>
          <w:spacing w:val="-8"/>
          <w:szCs w:val="21"/>
          <w:u w:val="single"/>
        </w:rPr>
        <w:t>农民工工资支付及担保按照国家、省市相关规定执行。承</w:t>
      </w:r>
      <w:r>
        <w:rPr>
          <w:rFonts w:ascii="宋体" w:hAnsi="宋体" w:cs="宋体" w:hint="eastAsia"/>
          <w:spacing w:val="-5"/>
          <w:szCs w:val="21"/>
          <w:u w:val="single"/>
        </w:rPr>
        <w:t>包人必须按国家规定及时支付工人工资，招标人将对中标人履行前述付款的情况进行监督。招标</w:t>
      </w:r>
      <w:r>
        <w:rPr>
          <w:rFonts w:ascii="宋体" w:hAnsi="宋体" w:cs="宋体" w:hint="eastAsia"/>
          <w:spacing w:val="-1"/>
          <w:szCs w:val="21"/>
          <w:u w:val="single"/>
        </w:rPr>
        <w:t>人有权使用履约保证金支付拖欠的工人工资。如因承包人未能及时发放农民工工资引发农民工群</w:t>
      </w:r>
      <w:r>
        <w:rPr>
          <w:rFonts w:ascii="宋体" w:hAnsi="宋体" w:cs="宋体" w:hint="eastAsia"/>
          <w:spacing w:val="-5"/>
          <w:szCs w:val="21"/>
          <w:u w:val="single"/>
        </w:rPr>
        <w:t>体性上访事件，每发生一次群体性上访事件扣罚中标人</w:t>
      </w:r>
      <w:r>
        <w:rPr>
          <w:rFonts w:ascii="宋体" w:hAnsi="宋体" w:cs="宋体"/>
          <w:spacing w:val="-19"/>
          <w:szCs w:val="21"/>
          <w:u w:val="single"/>
        </w:rPr>
        <w:t xml:space="preserve"> </w:t>
      </w:r>
      <w:r>
        <w:rPr>
          <w:rFonts w:ascii="Microsoft JhengHei" w:eastAsia="Microsoft JhengHei" w:hAnsi="Microsoft JhengHei" w:cs="Microsoft JhengHei"/>
          <w:spacing w:val="-5"/>
          <w:szCs w:val="21"/>
          <w:u w:val="single"/>
        </w:rPr>
        <w:t>1</w:t>
      </w:r>
      <w:r>
        <w:rPr>
          <w:rFonts w:ascii="宋体" w:hAnsi="宋体" w:cs="宋体" w:hint="eastAsia"/>
          <w:spacing w:val="-5"/>
          <w:szCs w:val="21"/>
          <w:u w:val="single"/>
        </w:rPr>
        <w:t>万元，由承包人承担由此产生的一切</w:t>
      </w:r>
      <w:r>
        <w:rPr>
          <w:rFonts w:ascii="宋体" w:hAnsi="宋体" w:cs="宋体" w:hint="eastAsia"/>
          <w:spacing w:val="-18"/>
          <w:w w:val="88"/>
          <w:szCs w:val="21"/>
          <w:u w:val="single"/>
        </w:rPr>
        <w:t>后果</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3.2 </w:t>
      </w:r>
      <w:r>
        <w:rPr>
          <w:rFonts w:ascii="宋体" w:hAnsi="宋体" w:hint="eastAsia"/>
          <w:szCs w:val="32"/>
        </w:rPr>
        <w:t>项目经理</w:t>
      </w:r>
    </w:p>
    <w:p w:rsidR="00812756" w:rsidRDefault="00D33EE1">
      <w:pPr>
        <w:spacing w:line="332" w:lineRule="auto"/>
        <w:ind w:firstLineChars="200" w:firstLine="400"/>
        <w:rPr>
          <w:rFonts w:ascii="宋体"/>
          <w:szCs w:val="32"/>
        </w:rPr>
      </w:pPr>
      <w:r>
        <w:rPr>
          <w:rFonts w:ascii="宋体" w:hAnsi="宋体"/>
          <w:szCs w:val="32"/>
        </w:rPr>
        <w:t xml:space="preserve">3.2.1 </w:t>
      </w:r>
      <w:r>
        <w:rPr>
          <w:rFonts w:ascii="宋体" w:hAnsi="宋体" w:hint="eastAsia"/>
          <w:szCs w:val="32"/>
        </w:rPr>
        <w:t>项目经理：</w:t>
      </w:r>
    </w:p>
    <w:p w:rsidR="00812756" w:rsidRDefault="00D33EE1">
      <w:pPr>
        <w:spacing w:line="332" w:lineRule="auto"/>
        <w:ind w:firstLineChars="200" w:firstLine="400"/>
        <w:rPr>
          <w:rFonts w:ascii="宋体"/>
          <w:szCs w:val="32"/>
        </w:rPr>
      </w:pPr>
      <w:r>
        <w:rPr>
          <w:rFonts w:ascii="宋体" w:hAnsi="宋体" w:hint="eastAsia"/>
          <w:szCs w:val="32"/>
        </w:rPr>
        <w:t>姓</w:t>
      </w:r>
      <w:r>
        <w:rPr>
          <w:rFonts w:ascii="宋体" w:hAnsi="宋体"/>
          <w:szCs w:val="32"/>
        </w:rPr>
        <w:t xml:space="preserve">    </w:t>
      </w:r>
      <w:r>
        <w:rPr>
          <w:rFonts w:ascii="宋体" w:hAnsi="宋体" w:hint="eastAsia"/>
          <w:szCs w:val="32"/>
        </w:rPr>
        <w:t>名：</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身份证号：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建造师执业资格等级：</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建造师注册证书号：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建造师执业印章号：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安全生产考核合格证书号：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联系电话：</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电子信箱：</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通信地址：</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承包人对项目经理的授权范围如下：</w:t>
      </w:r>
      <w:r>
        <w:rPr>
          <w:rFonts w:ascii="MingLiU_HKSCS" w:hAnsi="MingLiU_HKSCS" w:cs="MingLiU_HKSCS"/>
          <w:szCs w:val="32"/>
          <w:u w:val="single"/>
        </w:rPr>
        <w:t xml:space="preserve"> </w:t>
      </w:r>
      <w:r>
        <w:rPr>
          <w:rFonts w:ascii="宋体" w:hAnsi="宋体" w:cs="宋体" w:hint="eastAsia"/>
          <w:spacing w:val="-5"/>
          <w:szCs w:val="21"/>
          <w:u w:val="single"/>
        </w:rPr>
        <w:t>代表承包商履行合同所必需的一切权力</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关于项目经理每月在施工现场的时间要求：</w:t>
      </w:r>
      <w:r>
        <w:rPr>
          <w:rFonts w:ascii="宋体" w:hAnsi="宋体" w:cs="宋体" w:hint="eastAsia"/>
          <w:spacing w:val="-5"/>
          <w:szCs w:val="21"/>
          <w:u w:val="single"/>
        </w:rPr>
        <w:t>开工之日起到竣工结束，在保证工程质量、安全、</w:t>
      </w:r>
      <w:r>
        <w:rPr>
          <w:rFonts w:ascii="宋体" w:hAnsi="宋体" w:cs="宋体"/>
          <w:spacing w:val="-5"/>
          <w:szCs w:val="21"/>
          <w:u w:val="single"/>
        </w:rPr>
        <w:t xml:space="preserve"> </w:t>
      </w:r>
      <w:r>
        <w:rPr>
          <w:rFonts w:ascii="宋体" w:hAnsi="宋体" w:cs="宋体" w:hint="eastAsia"/>
          <w:spacing w:val="-5"/>
          <w:szCs w:val="21"/>
          <w:u w:val="single"/>
        </w:rPr>
        <w:t>进度的情况下，项目负责人每周在施工现场不少于</w:t>
      </w:r>
      <w:r>
        <w:rPr>
          <w:rFonts w:ascii="宋体" w:hAnsi="宋体" w:cs="宋体"/>
          <w:spacing w:val="-5"/>
          <w:szCs w:val="21"/>
          <w:u w:val="single"/>
        </w:rPr>
        <w:t xml:space="preserve"> 5 </w:t>
      </w:r>
      <w:r>
        <w:rPr>
          <w:rFonts w:ascii="宋体" w:hAnsi="宋体" w:cs="宋体" w:hint="eastAsia"/>
          <w:spacing w:val="-5"/>
          <w:szCs w:val="21"/>
          <w:u w:val="single"/>
        </w:rPr>
        <w:t>天，每天不少于</w:t>
      </w:r>
      <w:r>
        <w:rPr>
          <w:rFonts w:ascii="宋体" w:hAnsi="宋体" w:cs="宋体"/>
          <w:spacing w:val="-5"/>
          <w:szCs w:val="21"/>
          <w:u w:val="single"/>
        </w:rPr>
        <w:t xml:space="preserve"> 8 </w:t>
      </w:r>
      <w:r>
        <w:rPr>
          <w:rFonts w:ascii="宋体" w:hAnsi="宋体" w:cs="宋体" w:hint="eastAsia"/>
          <w:spacing w:val="-5"/>
          <w:szCs w:val="21"/>
          <w:u w:val="single"/>
        </w:rPr>
        <w:t>小时</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承包人未提交劳动合同，以及没有为项目经理缴纳社会保险证明的违约责任：</w:t>
      </w:r>
      <w:r>
        <w:rPr>
          <w:rFonts w:ascii="宋体" w:hAnsi="宋体" w:cs="宋体" w:hint="eastAsia"/>
          <w:spacing w:val="-9"/>
          <w:szCs w:val="21"/>
          <w:u w:val="single"/>
        </w:rPr>
        <w:t>由承包人承</w:t>
      </w:r>
      <w:r>
        <w:rPr>
          <w:rFonts w:ascii="宋体" w:hAnsi="宋体" w:cs="宋体" w:hint="eastAsia"/>
          <w:spacing w:val="-1"/>
          <w:szCs w:val="21"/>
          <w:u w:val="single"/>
        </w:rPr>
        <w:t>担违约责任，责令限期提交劳动合同并补缴社会保险，并扣除履约保证金的</w:t>
      </w:r>
      <w:r>
        <w:rPr>
          <w:rFonts w:ascii="宋体" w:hAnsi="宋体" w:cs="宋体"/>
          <w:spacing w:val="-1"/>
          <w:szCs w:val="21"/>
          <w:u w:val="single"/>
        </w:rPr>
        <w:t>10%</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项目经理未经批准，擅自离开施工现场的违约责任：</w:t>
      </w:r>
      <w:r>
        <w:rPr>
          <w:rFonts w:ascii="宋体" w:hAnsi="宋体" w:cs="宋体" w:hint="eastAsia"/>
          <w:spacing w:val="-9"/>
          <w:szCs w:val="21"/>
          <w:u w:val="single"/>
        </w:rPr>
        <w:t>由承包人承担违约责</w:t>
      </w:r>
      <w:r>
        <w:rPr>
          <w:rFonts w:ascii="宋体" w:hAnsi="宋体" w:cs="宋体" w:hint="eastAsia"/>
          <w:spacing w:val="-1"/>
          <w:szCs w:val="21"/>
          <w:u w:val="single"/>
        </w:rPr>
        <w:t>任，发包人有权处违约金元贰仟元</w:t>
      </w:r>
      <w:r>
        <w:rPr>
          <w:rFonts w:ascii="宋体" w:hAnsi="宋体" w:cs="宋体"/>
          <w:spacing w:val="-1"/>
          <w:szCs w:val="21"/>
          <w:u w:val="single"/>
        </w:rPr>
        <w:t>/</w:t>
      </w:r>
      <w:r>
        <w:rPr>
          <w:rFonts w:ascii="宋体" w:hAnsi="宋体" w:cs="宋体" w:hint="eastAsia"/>
          <w:spacing w:val="-1"/>
          <w:szCs w:val="21"/>
          <w:u w:val="single"/>
        </w:rPr>
        <w:t>人</w:t>
      </w:r>
      <w:r>
        <w:rPr>
          <w:rFonts w:ascii="宋体" w:cs="宋体"/>
          <w:spacing w:val="-1"/>
          <w:szCs w:val="21"/>
          <w:u w:val="single"/>
        </w:rPr>
        <w:t>•</w:t>
      </w:r>
      <w:r>
        <w:rPr>
          <w:rFonts w:ascii="宋体" w:hAnsi="宋体" w:cs="宋体" w:hint="eastAsia"/>
          <w:spacing w:val="-1"/>
          <w:szCs w:val="21"/>
          <w:u w:val="single"/>
        </w:rPr>
        <w:t>次</w:t>
      </w:r>
      <w:r>
        <w:rPr>
          <w:rFonts w:ascii="宋体" w:hAnsi="宋体" w:cs="宋体"/>
          <w:spacing w:val="-1"/>
          <w:szCs w:val="21"/>
          <w:u w:val="single"/>
        </w:rPr>
        <w:t>(</w:t>
      </w:r>
      <w:r>
        <w:rPr>
          <w:rFonts w:ascii="宋体" w:hAnsi="宋体" w:cs="宋体" w:hint="eastAsia"/>
          <w:spacing w:val="-1"/>
          <w:szCs w:val="21"/>
          <w:u w:val="single"/>
        </w:rPr>
        <w:t>人民币</w:t>
      </w:r>
      <w:r>
        <w:rPr>
          <w:rFonts w:ascii="宋体" w:hAnsi="宋体" w:cs="宋体"/>
          <w:spacing w:val="-1"/>
          <w:szCs w:val="21"/>
          <w:u w:val="single"/>
        </w:rPr>
        <w:t>)</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3.2.3 </w:t>
      </w:r>
      <w:r>
        <w:rPr>
          <w:rFonts w:ascii="宋体" w:hAnsi="宋体" w:hint="eastAsia"/>
          <w:szCs w:val="32"/>
        </w:rPr>
        <w:t>承包人擅自更换项目经理的违约责任：</w:t>
      </w:r>
      <w:r>
        <w:rPr>
          <w:rFonts w:ascii="宋体" w:hAnsi="宋体"/>
          <w:szCs w:val="32"/>
          <w:u w:val="single"/>
        </w:rPr>
        <w:t xml:space="preserve"> </w:t>
      </w:r>
      <w:r>
        <w:rPr>
          <w:rFonts w:ascii="宋体" w:hAnsi="宋体" w:cs="宋体" w:hint="eastAsia"/>
          <w:spacing w:val="-9"/>
          <w:szCs w:val="21"/>
          <w:u w:val="single"/>
        </w:rPr>
        <w:t>由承包人承担违约责任，并扣除履约保证金</w:t>
      </w:r>
      <w:r>
        <w:rPr>
          <w:rFonts w:ascii="宋体" w:hAnsi="宋体" w:cs="宋体" w:hint="eastAsia"/>
          <w:spacing w:val="-7"/>
          <w:szCs w:val="21"/>
          <w:u w:val="single"/>
        </w:rPr>
        <w:t>的</w:t>
      </w:r>
      <w:r>
        <w:rPr>
          <w:rFonts w:ascii="宋体" w:hAnsi="宋体" w:cs="宋体"/>
          <w:spacing w:val="10"/>
          <w:szCs w:val="21"/>
          <w:u w:val="single"/>
        </w:rPr>
        <w:t xml:space="preserve"> </w:t>
      </w:r>
      <w:r>
        <w:rPr>
          <w:rFonts w:ascii="宋体" w:hAnsi="宋体" w:cs="宋体"/>
          <w:spacing w:val="-7"/>
          <w:szCs w:val="21"/>
          <w:u w:val="single"/>
        </w:rPr>
        <w:t>40</w:t>
      </w:r>
      <w:r>
        <w:rPr>
          <w:rFonts w:ascii="宋体" w:hAnsi="宋体" w:cs="宋体"/>
          <w:spacing w:val="1"/>
          <w:szCs w:val="21"/>
          <w:u w:val="single"/>
        </w:rPr>
        <w:t xml:space="preserve"> </w:t>
      </w:r>
      <w:r>
        <w:rPr>
          <w:rFonts w:ascii="宋体" w:hAnsi="宋体" w:cs="宋体"/>
          <w:spacing w:val="-7"/>
          <w:szCs w:val="21"/>
          <w:u w:val="single"/>
        </w:rPr>
        <w:t>%</w:t>
      </w:r>
      <w:r>
        <w:rPr>
          <w:rFonts w:ascii="宋体" w:hAnsi="宋体" w:hint="eastAsia"/>
          <w:szCs w:val="32"/>
        </w:rPr>
        <w:t>。</w:t>
      </w:r>
    </w:p>
    <w:p w:rsidR="00812756" w:rsidRDefault="00D33EE1">
      <w:pPr>
        <w:spacing w:line="332" w:lineRule="auto"/>
        <w:rPr>
          <w:rFonts w:ascii="宋体"/>
          <w:szCs w:val="32"/>
        </w:rPr>
      </w:pPr>
      <w:r>
        <w:rPr>
          <w:rFonts w:ascii="宋体" w:hAnsi="宋体"/>
          <w:szCs w:val="32"/>
        </w:rPr>
        <w:t xml:space="preserve">    3.2.4 </w:t>
      </w:r>
      <w:r>
        <w:rPr>
          <w:rFonts w:ascii="宋体" w:hAnsi="宋体" w:hint="eastAsia"/>
          <w:szCs w:val="32"/>
        </w:rPr>
        <w:t>承包人无正当理由拒绝更换项目经理的违约责任：</w:t>
      </w:r>
      <w:r>
        <w:rPr>
          <w:rFonts w:ascii="宋体" w:hAnsi="宋体"/>
          <w:szCs w:val="32"/>
          <w:u w:val="single"/>
        </w:rPr>
        <w:t xml:space="preserve"> </w:t>
      </w:r>
      <w:r>
        <w:rPr>
          <w:rFonts w:ascii="宋体" w:hAnsi="宋体" w:cs="宋体" w:hint="eastAsia"/>
          <w:spacing w:val="-9"/>
          <w:szCs w:val="21"/>
          <w:u w:val="single"/>
        </w:rPr>
        <w:t>由承包人承担违约责任，并扣除</w:t>
      </w:r>
      <w:r>
        <w:rPr>
          <w:rFonts w:ascii="宋体" w:hAnsi="宋体" w:cs="宋体" w:hint="eastAsia"/>
          <w:spacing w:val="-3"/>
          <w:szCs w:val="21"/>
          <w:u w:val="single"/>
        </w:rPr>
        <w:t>履约保证金的</w:t>
      </w:r>
      <w:r>
        <w:rPr>
          <w:rFonts w:ascii="宋体" w:hAnsi="宋体" w:cs="宋体"/>
          <w:spacing w:val="-3"/>
          <w:szCs w:val="21"/>
          <w:u w:val="single"/>
        </w:rPr>
        <w:t>20</w:t>
      </w:r>
      <w:r>
        <w:rPr>
          <w:rFonts w:ascii="宋体" w:hAnsi="宋体" w:cs="宋体"/>
          <w:spacing w:val="3"/>
          <w:szCs w:val="21"/>
          <w:u w:val="single"/>
        </w:rPr>
        <w:t xml:space="preserve"> </w:t>
      </w:r>
      <w:r>
        <w:rPr>
          <w:rFonts w:ascii="宋体" w:hAnsi="宋体" w:cs="宋体"/>
          <w:spacing w:val="-3"/>
          <w:szCs w:val="21"/>
          <w:u w:val="single"/>
        </w:rPr>
        <w:t>%</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3.3 </w:t>
      </w:r>
      <w:r>
        <w:rPr>
          <w:rFonts w:ascii="宋体" w:hAnsi="宋体" w:hint="eastAsia"/>
          <w:szCs w:val="32"/>
        </w:rPr>
        <w:t>承包人人员</w:t>
      </w:r>
    </w:p>
    <w:p w:rsidR="00812756" w:rsidRDefault="00D33EE1">
      <w:pPr>
        <w:spacing w:line="332" w:lineRule="auto"/>
        <w:ind w:firstLineChars="200" w:firstLine="400"/>
        <w:rPr>
          <w:rFonts w:ascii="宋体"/>
          <w:szCs w:val="32"/>
        </w:rPr>
      </w:pPr>
      <w:r>
        <w:rPr>
          <w:rFonts w:ascii="宋体" w:hAnsi="宋体"/>
          <w:szCs w:val="32"/>
        </w:rPr>
        <w:t xml:space="preserve">3.3.1 </w:t>
      </w:r>
      <w:r>
        <w:rPr>
          <w:rFonts w:ascii="宋体" w:hAnsi="宋体" w:hint="eastAsia"/>
          <w:szCs w:val="32"/>
        </w:rPr>
        <w:t>承包人提交项目管理机构及施工现场管理人员安排报告的期限：</w:t>
      </w:r>
      <w:r>
        <w:rPr>
          <w:rFonts w:ascii="宋体" w:hAnsi="宋体" w:cs="宋体" w:hint="eastAsia"/>
          <w:spacing w:val="-9"/>
          <w:szCs w:val="21"/>
          <w:u w:val="single"/>
        </w:rPr>
        <w:t>承包人应在接到开工</w:t>
      </w:r>
      <w:r>
        <w:rPr>
          <w:rFonts w:ascii="宋体" w:hAnsi="宋体" w:cs="宋体"/>
          <w:spacing w:val="-9"/>
          <w:szCs w:val="21"/>
          <w:u w:val="single"/>
        </w:rPr>
        <w:t xml:space="preserve"> </w:t>
      </w:r>
      <w:r>
        <w:rPr>
          <w:rFonts w:ascii="宋体" w:hAnsi="宋体" w:cs="宋体" w:hint="eastAsia"/>
          <w:spacing w:val="-9"/>
          <w:szCs w:val="21"/>
          <w:u w:val="single"/>
        </w:rPr>
        <w:t>通知后</w:t>
      </w:r>
      <w:r>
        <w:rPr>
          <w:rFonts w:ascii="宋体" w:hAnsi="宋体" w:cs="宋体"/>
          <w:spacing w:val="-9"/>
          <w:szCs w:val="21"/>
          <w:u w:val="single"/>
        </w:rPr>
        <w:t>7</w:t>
      </w:r>
      <w:r>
        <w:rPr>
          <w:rFonts w:ascii="宋体" w:hAnsi="宋体" w:cs="宋体" w:hint="eastAsia"/>
          <w:spacing w:val="-9"/>
          <w:szCs w:val="21"/>
          <w:u w:val="single"/>
        </w:rPr>
        <w:t>天内，向监理人提交承包人项目管理机构及施工现场人员安排的报告</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3.3.3 </w:t>
      </w:r>
      <w:r>
        <w:rPr>
          <w:rFonts w:ascii="宋体" w:hAnsi="宋体" w:hint="eastAsia"/>
          <w:szCs w:val="32"/>
        </w:rPr>
        <w:t>承包人无正当理由拒绝撤换主要施工管理人员的违约责任：</w:t>
      </w:r>
      <w:r>
        <w:rPr>
          <w:rFonts w:ascii="宋体" w:hAnsi="宋体"/>
          <w:szCs w:val="32"/>
          <w:u w:val="single"/>
        </w:rPr>
        <w:t xml:space="preserve"> </w:t>
      </w:r>
      <w:r>
        <w:rPr>
          <w:rFonts w:ascii="宋体" w:hAnsi="宋体" w:cs="宋体" w:hint="eastAsia"/>
          <w:spacing w:val="-8"/>
          <w:szCs w:val="21"/>
          <w:u w:val="single"/>
        </w:rPr>
        <w:t>由承包人承担违约责任，</w:t>
      </w:r>
      <w:r>
        <w:rPr>
          <w:rFonts w:ascii="宋体" w:hAnsi="宋体" w:cs="宋体" w:hint="eastAsia"/>
          <w:spacing w:val="-3"/>
          <w:szCs w:val="21"/>
          <w:u w:val="single"/>
        </w:rPr>
        <w:t>并扣除履约保证金的</w:t>
      </w:r>
      <w:r>
        <w:rPr>
          <w:rFonts w:ascii="宋体" w:hAnsi="宋体" w:cs="宋体"/>
          <w:spacing w:val="-3"/>
          <w:szCs w:val="21"/>
          <w:u w:val="single"/>
        </w:rPr>
        <w:t>10</w:t>
      </w:r>
      <w:r>
        <w:rPr>
          <w:rFonts w:ascii="宋体" w:hAnsi="宋体" w:cs="宋体"/>
          <w:spacing w:val="1"/>
          <w:szCs w:val="21"/>
          <w:u w:val="single"/>
        </w:rPr>
        <w:t xml:space="preserve"> </w:t>
      </w:r>
      <w:r>
        <w:rPr>
          <w:rFonts w:ascii="宋体" w:hAnsi="宋体" w:cs="宋体"/>
          <w:spacing w:val="-3"/>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szCs w:val="32"/>
        </w:rPr>
        <w:t xml:space="preserve">3.3.4 </w:t>
      </w:r>
      <w:r>
        <w:rPr>
          <w:rFonts w:ascii="宋体" w:hAnsi="宋体" w:hint="eastAsia"/>
          <w:szCs w:val="32"/>
        </w:rPr>
        <w:t>承包人主要施工管理人员离开施工现场的批准要求：</w:t>
      </w:r>
      <w:r>
        <w:rPr>
          <w:rFonts w:ascii="宋体" w:hAnsi="宋体" w:cs="宋体" w:hint="eastAsia"/>
          <w:spacing w:val="-8"/>
          <w:szCs w:val="21"/>
          <w:u w:val="single"/>
        </w:rPr>
        <w:t>应事先通知监理人，并取得发包</w:t>
      </w:r>
      <w:r>
        <w:rPr>
          <w:rFonts w:ascii="宋体" w:hAnsi="宋体" w:cs="宋体" w:hint="eastAsia"/>
          <w:spacing w:val="-10"/>
          <w:szCs w:val="21"/>
          <w:u w:val="single"/>
        </w:rPr>
        <w:t>人的书面同意，书面请假手续同时报招标人或监理备案，其它按通用条款执行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3.3.5</w:t>
      </w:r>
      <w:r>
        <w:rPr>
          <w:rFonts w:ascii="宋体" w:hAnsi="宋体" w:hint="eastAsia"/>
          <w:szCs w:val="32"/>
        </w:rPr>
        <w:t>承包人擅自更换主要施工管理人员的违约责任：</w:t>
      </w:r>
      <w:r>
        <w:rPr>
          <w:rFonts w:ascii="宋体" w:hAnsi="宋体"/>
          <w:szCs w:val="32"/>
          <w:u w:val="single"/>
        </w:rPr>
        <w:t xml:space="preserve"> </w:t>
      </w:r>
      <w:r>
        <w:rPr>
          <w:rFonts w:ascii="宋体" w:hAnsi="宋体" w:cs="宋体" w:hint="eastAsia"/>
          <w:spacing w:val="-5"/>
          <w:szCs w:val="21"/>
          <w:u w:val="single"/>
        </w:rPr>
        <w:t>由承包人承担违约责任，并扣除履约保证金的</w:t>
      </w:r>
      <w:r>
        <w:rPr>
          <w:rFonts w:ascii="宋体" w:hAnsi="宋体" w:cs="宋体"/>
          <w:spacing w:val="-5"/>
          <w:szCs w:val="21"/>
          <w:u w:val="single"/>
        </w:rPr>
        <w:t>10</w:t>
      </w:r>
      <w:r>
        <w:rPr>
          <w:rFonts w:ascii="宋体" w:hAnsi="宋体" w:cs="宋体"/>
          <w:spacing w:val="3"/>
          <w:szCs w:val="21"/>
          <w:u w:val="single"/>
        </w:rPr>
        <w:t xml:space="preserve"> </w:t>
      </w:r>
      <w:r>
        <w:rPr>
          <w:rFonts w:ascii="宋体" w:hAnsi="宋体" w:cs="宋体"/>
          <w:spacing w:val="-5"/>
          <w:szCs w:val="21"/>
          <w:u w:val="single"/>
        </w:rPr>
        <w:t>%</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承包人主要施工管理人员擅自离开施工现场的违约责任：</w:t>
      </w:r>
      <w:r>
        <w:rPr>
          <w:rFonts w:ascii="宋体" w:hAnsi="宋体"/>
          <w:szCs w:val="32"/>
          <w:u w:val="single"/>
        </w:rPr>
        <w:t xml:space="preserve"> </w:t>
      </w:r>
      <w:r>
        <w:rPr>
          <w:rFonts w:ascii="宋体" w:hAnsi="宋体" w:cs="宋体" w:hint="eastAsia"/>
          <w:spacing w:val="-9"/>
          <w:szCs w:val="21"/>
          <w:u w:val="single"/>
        </w:rPr>
        <w:t>由承包人承担违约责任，发包人有</w:t>
      </w:r>
      <w:r>
        <w:rPr>
          <w:rFonts w:ascii="宋体" w:hAnsi="宋体" w:cs="宋体" w:hint="eastAsia"/>
          <w:spacing w:val="-1"/>
          <w:szCs w:val="21"/>
          <w:u w:val="single"/>
        </w:rPr>
        <w:t>权处违约金壹仟元</w:t>
      </w:r>
      <w:r>
        <w:rPr>
          <w:rFonts w:ascii="宋体" w:hAnsi="宋体" w:cs="宋体"/>
          <w:spacing w:val="-1"/>
          <w:szCs w:val="21"/>
          <w:u w:val="single"/>
        </w:rPr>
        <w:t>/</w:t>
      </w:r>
      <w:r>
        <w:rPr>
          <w:rFonts w:ascii="宋体" w:hAnsi="宋体" w:cs="宋体" w:hint="eastAsia"/>
          <w:spacing w:val="-1"/>
          <w:szCs w:val="21"/>
          <w:u w:val="single"/>
        </w:rPr>
        <w:t>人</w:t>
      </w:r>
      <w:r>
        <w:rPr>
          <w:rFonts w:ascii="宋体" w:cs="宋体"/>
          <w:spacing w:val="-1"/>
          <w:szCs w:val="21"/>
          <w:u w:val="single"/>
        </w:rPr>
        <w:t>•</w:t>
      </w:r>
      <w:r>
        <w:rPr>
          <w:rFonts w:ascii="宋体" w:hAnsi="宋体" w:cs="宋体" w:hint="eastAsia"/>
          <w:spacing w:val="-1"/>
          <w:szCs w:val="21"/>
          <w:u w:val="single"/>
        </w:rPr>
        <w:t>次</w:t>
      </w:r>
      <w:r>
        <w:rPr>
          <w:rFonts w:ascii="宋体" w:hAnsi="宋体" w:cs="宋体"/>
          <w:spacing w:val="-1"/>
          <w:szCs w:val="21"/>
          <w:u w:val="single"/>
        </w:rPr>
        <w:t>(</w:t>
      </w:r>
      <w:r>
        <w:rPr>
          <w:rFonts w:ascii="宋体" w:hAnsi="宋体" w:cs="宋体" w:hint="eastAsia"/>
          <w:spacing w:val="-1"/>
          <w:szCs w:val="21"/>
          <w:u w:val="single"/>
        </w:rPr>
        <w:t>人民币</w:t>
      </w:r>
      <w:r>
        <w:rPr>
          <w:rFonts w:ascii="宋体" w:hAnsi="宋体" w:cs="宋体"/>
          <w:spacing w:val="-1"/>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3</w:t>
      </w:r>
      <w:bookmarkStart w:id="185" w:name="_Toc292559869"/>
      <w:bookmarkStart w:id="186" w:name="_Toc303539102"/>
      <w:bookmarkStart w:id="187" w:name="_Toc296346660"/>
      <w:bookmarkStart w:id="188" w:name="_Toc296944498"/>
      <w:bookmarkStart w:id="189" w:name="_Toc296503159"/>
      <w:bookmarkStart w:id="190" w:name="_Toc312677988"/>
      <w:bookmarkStart w:id="191" w:name="_Toc297123492"/>
      <w:bookmarkStart w:id="192" w:name="_Toc296347158"/>
      <w:bookmarkStart w:id="193" w:name="_Toc292559364"/>
      <w:bookmarkStart w:id="194" w:name="_Toc300934945"/>
      <w:bookmarkStart w:id="195" w:name="_Toc296891199"/>
      <w:bookmarkStart w:id="196" w:name="_Toc304295523"/>
      <w:bookmarkStart w:id="197" w:name="_Toc297120459"/>
      <w:bookmarkStart w:id="198" w:name="_Toc297216151"/>
      <w:bookmarkStart w:id="199" w:name="_Toc296890987"/>
      <w:bookmarkStart w:id="200" w:name="_Toc297048345"/>
      <w:r>
        <w:rPr>
          <w:rFonts w:ascii="宋体" w:hAnsi="宋体"/>
          <w:szCs w:val="32"/>
        </w:rPr>
        <w:t xml:space="preserve">.5 </w:t>
      </w:r>
      <w:r>
        <w:rPr>
          <w:rFonts w:ascii="宋体" w:hAnsi="宋体" w:hint="eastAsia"/>
          <w:szCs w:val="32"/>
        </w:rPr>
        <w:t>分包</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rsidR="00812756" w:rsidRDefault="00D33EE1">
      <w:pPr>
        <w:spacing w:line="332" w:lineRule="auto"/>
        <w:ind w:firstLineChars="200" w:firstLine="400"/>
        <w:rPr>
          <w:rFonts w:ascii="宋体"/>
          <w:szCs w:val="32"/>
        </w:rPr>
      </w:pPr>
      <w:r>
        <w:rPr>
          <w:rFonts w:ascii="宋体" w:hAnsi="宋体"/>
          <w:szCs w:val="32"/>
        </w:rPr>
        <w:t>3</w:t>
      </w:r>
      <w:bookmarkStart w:id="201" w:name="_Toc292559870"/>
      <w:bookmarkStart w:id="202" w:name="_Toc296346661"/>
      <w:bookmarkStart w:id="203" w:name="_Toc296890988"/>
      <w:bookmarkStart w:id="204" w:name="_Toc297216152"/>
      <w:bookmarkStart w:id="205" w:name="_Toc300934946"/>
      <w:bookmarkStart w:id="206" w:name="_Toc303539103"/>
      <w:bookmarkStart w:id="207" w:name="_Toc304295524"/>
      <w:bookmarkStart w:id="208" w:name="_Toc296891200"/>
      <w:bookmarkStart w:id="209" w:name="_Toc296503160"/>
      <w:bookmarkStart w:id="210" w:name="_Toc292559365"/>
      <w:bookmarkStart w:id="211" w:name="_Toc296944499"/>
      <w:bookmarkStart w:id="212" w:name="_Toc296347159"/>
      <w:bookmarkStart w:id="213" w:name="_Toc297120460"/>
      <w:bookmarkStart w:id="214" w:name="_Toc297123493"/>
      <w:bookmarkStart w:id="215" w:name="_Toc297048346"/>
      <w:bookmarkStart w:id="216" w:name="_Toc312677989"/>
      <w:bookmarkStart w:id="217" w:name="_Toc318581158"/>
      <w:r>
        <w:rPr>
          <w:rFonts w:ascii="宋体" w:hAnsi="宋体"/>
          <w:szCs w:val="32"/>
        </w:rPr>
        <w:t xml:space="preserve">.5.1 </w:t>
      </w:r>
      <w:r>
        <w:rPr>
          <w:rFonts w:ascii="宋体" w:hAnsi="宋体" w:hint="eastAsia"/>
          <w:szCs w:val="32"/>
        </w:rPr>
        <w:t>分包的一般约定</w:t>
      </w:r>
    </w:p>
    <w:p w:rsidR="00812756" w:rsidRDefault="00D33EE1">
      <w:pPr>
        <w:spacing w:line="332" w:lineRule="auto"/>
        <w:ind w:firstLineChars="200" w:firstLine="400"/>
        <w:rPr>
          <w:rFonts w:ascii="宋体"/>
          <w:szCs w:val="32"/>
        </w:rPr>
      </w:pPr>
      <w:r>
        <w:rPr>
          <w:rFonts w:ascii="宋体" w:hAnsi="宋体" w:hint="eastAsia"/>
          <w:szCs w:val="32"/>
        </w:rPr>
        <w:t>禁止分包的工程包括：</w:t>
      </w:r>
      <w:r>
        <w:rPr>
          <w:rFonts w:ascii="MingLiU_HKSCS" w:hAnsi="MingLiU_HKSCS" w:cs="MingLiU_HKSCS"/>
          <w:szCs w:val="32"/>
          <w:u w:val="single"/>
        </w:rPr>
        <w:t xml:space="preserve"> </w:t>
      </w:r>
      <w:r>
        <w:rPr>
          <w:rFonts w:ascii="宋体" w:hAnsi="宋体" w:cs="宋体" w:hint="eastAsia"/>
          <w:spacing w:val="-8"/>
          <w:szCs w:val="21"/>
          <w:u w:val="single"/>
        </w:rPr>
        <w:t>法律法规禁止分包的工程</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主体结构、关键性工作的范围：</w:t>
      </w:r>
      <w:r>
        <w:rPr>
          <w:rFonts w:ascii="MingLiU_HKSCS" w:hAnsi="MingLiU_HKSCS" w:cs="MingLiU_HKSCS"/>
          <w:szCs w:val="32"/>
          <w:u w:val="single"/>
        </w:rPr>
        <w:t>/</w:t>
      </w:r>
      <w:r>
        <w:rPr>
          <w:rFonts w:ascii="宋体" w:hAnsi="宋体" w:cs="宋体"/>
          <w:szCs w:val="32"/>
          <w:u w:val="single"/>
        </w:rPr>
        <w:t xml:space="preserve"> </w:t>
      </w:r>
      <w:r>
        <w:rPr>
          <w:rFonts w:ascii="宋体" w:hAnsi="宋体" w:hint="eastAsia"/>
          <w:szCs w:val="32"/>
        </w:rPr>
        <w:t>。</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bookmarkEnd w:id="216"/>
    <w:bookmarkEnd w:id="217"/>
    <w:p w:rsidR="00812756" w:rsidRDefault="00D33EE1">
      <w:pPr>
        <w:spacing w:line="332" w:lineRule="auto"/>
        <w:rPr>
          <w:rFonts w:ascii="宋体"/>
          <w:szCs w:val="32"/>
        </w:rPr>
      </w:pPr>
      <w:r>
        <w:rPr>
          <w:rFonts w:ascii="宋体" w:hAnsi="宋体"/>
          <w:szCs w:val="32"/>
        </w:rPr>
        <w:t xml:space="preserve">    3</w:t>
      </w:r>
      <w:bookmarkStart w:id="218" w:name="_Toc312677990"/>
      <w:bookmarkStart w:id="219" w:name="_Toc318581159"/>
      <w:r>
        <w:rPr>
          <w:rFonts w:ascii="宋体" w:hAnsi="宋体"/>
          <w:szCs w:val="32"/>
        </w:rPr>
        <w:t>.5.2</w:t>
      </w:r>
      <w:r>
        <w:rPr>
          <w:rFonts w:ascii="宋体" w:hAnsi="宋体" w:hint="eastAsia"/>
          <w:szCs w:val="32"/>
        </w:rPr>
        <w:t>分包的确定</w:t>
      </w:r>
    </w:p>
    <w:p w:rsidR="00812756" w:rsidRDefault="00D33EE1">
      <w:pPr>
        <w:spacing w:line="332" w:lineRule="auto"/>
        <w:ind w:firstLineChars="200" w:firstLine="400"/>
        <w:rPr>
          <w:rFonts w:ascii="宋体"/>
          <w:szCs w:val="32"/>
          <w:u w:val="single"/>
        </w:rPr>
      </w:pPr>
      <w:r>
        <w:rPr>
          <w:rFonts w:ascii="宋体" w:hAnsi="宋体" w:hint="eastAsia"/>
          <w:szCs w:val="32"/>
        </w:rPr>
        <w:t>允许分包的专业工程包括：</w:t>
      </w:r>
      <w:r>
        <w:rPr>
          <w:rFonts w:ascii="MingLiU_HKSCS" w:hAnsi="MingLiU_HKSCS" w:cs="MingLiU_HKSCS"/>
          <w:szCs w:val="32"/>
          <w:u w:val="single"/>
        </w:rPr>
        <w:t>/</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其他关于分包的约定：</w:t>
      </w:r>
      <w:r>
        <w:rPr>
          <w:rFonts w:ascii="宋体" w:hAnsi="宋体"/>
          <w:szCs w:val="32"/>
          <w:u w:val="single"/>
        </w:rPr>
        <w:t>/</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3.5.4 </w:t>
      </w:r>
      <w:r>
        <w:rPr>
          <w:rFonts w:ascii="宋体" w:hAnsi="宋体" w:hint="eastAsia"/>
          <w:szCs w:val="32"/>
        </w:rPr>
        <w:t>分包合同价款</w:t>
      </w:r>
    </w:p>
    <w:p w:rsidR="00812756" w:rsidRDefault="00D33EE1">
      <w:pPr>
        <w:spacing w:line="332" w:lineRule="auto"/>
        <w:ind w:firstLineChars="200" w:firstLine="400"/>
        <w:rPr>
          <w:rFonts w:ascii="宋体"/>
          <w:szCs w:val="32"/>
        </w:rPr>
      </w:pPr>
      <w:r>
        <w:rPr>
          <w:rFonts w:ascii="宋体" w:hAnsi="宋体" w:hint="eastAsia"/>
          <w:szCs w:val="32"/>
        </w:rPr>
        <w:t>关于分包合同价款支付的约定：</w:t>
      </w:r>
      <w:r>
        <w:rPr>
          <w:rFonts w:ascii="MingLiU_HKSCS" w:hAnsi="MingLiU_HKSCS" w:cs="MingLiU_HKSCS"/>
          <w:szCs w:val="32"/>
          <w:u w:val="single"/>
        </w:rPr>
        <w:t xml:space="preserve"> </w:t>
      </w:r>
      <w:r>
        <w:rPr>
          <w:rFonts w:ascii="宋体" w:hAnsi="宋体" w:cs="宋体"/>
          <w:szCs w:val="32"/>
          <w:u w:val="single"/>
        </w:rPr>
        <w:t xml:space="preserve">                     </w:t>
      </w:r>
      <w:r>
        <w:rPr>
          <w:rFonts w:ascii="宋体" w:hAnsi="宋体" w:hint="eastAsia"/>
          <w:szCs w:val="32"/>
        </w:rPr>
        <w:t>。</w:t>
      </w:r>
    </w:p>
    <w:bookmarkEnd w:id="218"/>
    <w:bookmarkEnd w:id="219"/>
    <w:p w:rsidR="00812756" w:rsidRDefault="00D33EE1">
      <w:pPr>
        <w:spacing w:line="332" w:lineRule="auto"/>
        <w:ind w:firstLineChars="200" w:firstLine="400"/>
        <w:rPr>
          <w:rFonts w:ascii="宋体"/>
          <w:szCs w:val="32"/>
        </w:rPr>
      </w:pPr>
      <w:r>
        <w:rPr>
          <w:rFonts w:ascii="宋体" w:hAnsi="宋体"/>
          <w:szCs w:val="32"/>
        </w:rPr>
        <w:t xml:space="preserve">3.6 </w:t>
      </w:r>
      <w:r>
        <w:rPr>
          <w:rFonts w:ascii="宋体" w:hAnsi="宋体" w:hint="eastAsia"/>
          <w:szCs w:val="32"/>
        </w:rPr>
        <w:t>工程照管与成品、半成品保护</w:t>
      </w:r>
    </w:p>
    <w:p w:rsidR="00812756" w:rsidRDefault="00D33EE1">
      <w:pPr>
        <w:spacing w:line="332" w:lineRule="auto"/>
        <w:ind w:firstLineChars="200" w:firstLine="400"/>
        <w:rPr>
          <w:rFonts w:ascii="宋体"/>
          <w:szCs w:val="32"/>
          <w:u w:val="single"/>
        </w:rPr>
      </w:pPr>
      <w:r>
        <w:rPr>
          <w:rFonts w:ascii="宋体" w:hAnsi="宋体" w:hint="eastAsia"/>
          <w:szCs w:val="32"/>
        </w:rPr>
        <w:t>承包人负责照管工程及工程相关的材料、工程设备的起始时间：</w:t>
      </w:r>
      <w:r>
        <w:rPr>
          <w:rFonts w:ascii="宋体" w:hAnsi="宋体"/>
          <w:szCs w:val="32"/>
          <w:u w:val="single"/>
        </w:rPr>
        <w:t xml:space="preserve"> </w:t>
      </w:r>
      <w:r>
        <w:rPr>
          <w:rFonts w:ascii="宋体" w:hAnsi="宋体" w:cs="宋体" w:hint="eastAsia"/>
          <w:spacing w:val="-5"/>
          <w:szCs w:val="21"/>
          <w:u w:val="single"/>
        </w:rPr>
        <w:t>发包人向承包人移交施工现</w:t>
      </w:r>
      <w:r>
        <w:rPr>
          <w:rFonts w:ascii="宋体" w:hAnsi="宋体" w:cs="宋体"/>
          <w:szCs w:val="21"/>
        </w:rPr>
        <w:t xml:space="preserve"> </w:t>
      </w:r>
      <w:r>
        <w:rPr>
          <w:rFonts w:ascii="宋体" w:hAnsi="宋体" w:cs="宋体" w:hint="eastAsia"/>
          <w:spacing w:val="-20"/>
          <w:w w:val="96"/>
          <w:szCs w:val="21"/>
          <w:u w:val="single"/>
        </w:rPr>
        <w:t>场之日起</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3.7 </w:t>
      </w:r>
      <w:r>
        <w:rPr>
          <w:rFonts w:ascii="宋体" w:hAnsi="宋体" w:hint="eastAsia"/>
          <w:szCs w:val="32"/>
        </w:rPr>
        <w:t>履约担保</w:t>
      </w:r>
    </w:p>
    <w:p w:rsidR="00812756" w:rsidRDefault="00D33EE1">
      <w:pPr>
        <w:spacing w:line="332" w:lineRule="auto"/>
        <w:ind w:firstLineChars="200" w:firstLine="400"/>
        <w:rPr>
          <w:rFonts w:ascii="宋体"/>
          <w:szCs w:val="32"/>
        </w:rPr>
      </w:pPr>
      <w:r>
        <w:rPr>
          <w:rFonts w:ascii="宋体" w:hAnsi="宋体" w:hint="eastAsia"/>
          <w:szCs w:val="32"/>
        </w:rPr>
        <w:t>承包人是否提供履约担保：</w:t>
      </w:r>
      <w:r>
        <w:rPr>
          <w:rFonts w:ascii="宋体" w:hAnsi="宋体"/>
          <w:szCs w:val="32"/>
          <w:u w:val="single"/>
        </w:rPr>
        <w:t xml:space="preserve">  </w:t>
      </w:r>
      <w:r>
        <w:rPr>
          <w:rFonts w:ascii="宋体" w:hAnsi="宋体" w:cs="宋体" w:hint="eastAsia"/>
          <w:spacing w:val="-13"/>
          <w:szCs w:val="21"/>
          <w:u w:val="single"/>
        </w:rPr>
        <w:t>是</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承包人提供履约担保的形式、金额及期限的：</w:t>
      </w:r>
      <w:r>
        <w:rPr>
          <w:rFonts w:ascii="宋体" w:hAnsi="宋体"/>
          <w:szCs w:val="32"/>
          <w:u w:val="single"/>
        </w:rPr>
        <w:t xml:space="preserve">  </w:t>
      </w:r>
      <w:r>
        <w:rPr>
          <w:rFonts w:ascii="宋体" w:hAnsi="宋体" w:hint="eastAsia"/>
          <w:szCs w:val="32"/>
          <w:u w:val="single"/>
        </w:rPr>
        <w:t>见竞争性磋商文件。</w:t>
      </w:r>
      <w:bookmarkStart w:id="220" w:name="_Toc351203636"/>
    </w:p>
    <w:p w:rsidR="00812756" w:rsidRDefault="00D33EE1">
      <w:pPr>
        <w:spacing w:line="332" w:lineRule="auto"/>
        <w:ind w:firstLineChars="200" w:firstLine="400"/>
        <w:rPr>
          <w:rFonts w:ascii="宋体"/>
          <w:bCs/>
          <w:szCs w:val="32"/>
        </w:rPr>
      </w:pPr>
      <w:r>
        <w:rPr>
          <w:rFonts w:ascii="宋体" w:hAnsi="宋体"/>
          <w:bCs/>
          <w:szCs w:val="32"/>
        </w:rPr>
        <w:t>4</w:t>
      </w:r>
      <w:bookmarkStart w:id="221" w:name="_Toc292559871"/>
      <w:bookmarkStart w:id="222" w:name="_Toc296890990"/>
      <w:bookmarkStart w:id="223" w:name="_Toc296346663"/>
      <w:bookmarkStart w:id="224" w:name="_Toc296944501"/>
      <w:bookmarkStart w:id="225" w:name="_Toc296347161"/>
      <w:bookmarkStart w:id="226" w:name="_Toc292559366"/>
      <w:bookmarkStart w:id="227" w:name="_Toc296891202"/>
      <w:bookmarkStart w:id="228" w:name="_Toc267251413"/>
      <w:bookmarkStart w:id="229" w:name="_Toc296503162"/>
      <w:bookmarkStart w:id="230" w:name="_Toc297048348"/>
      <w:bookmarkStart w:id="231" w:name="_Toc297120462"/>
      <w:r>
        <w:rPr>
          <w:rFonts w:ascii="宋体" w:hAnsi="宋体"/>
          <w:bCs/>
          <w:szCs w:val="32"/>
        </w:rPr>
        <w:t xml:space="preserve">. </w:t>
      </w:r>
      <w:r>
        <w:rPr>
          <w:rFonts w:ascii="宋体" w:hAnsi="宋体" w:hint="eastAsia"/>
          <w:bCs/>
          <w:szCs w:val="32"/>
        </w:rPr>
        <w:t>监</w:t>
      </w:r>
      <w:bookmarkEnd w:id="221"/>
      <w:bookmarkEnd w:id="222"/>
      <w:bookmarkEnd w:id="223"/>
      <w:bookmarkEnd w:id="224"/>
      <w:bookmarkEnd w:id="225"/>
      <w:bookmarkEnd w:id="226"/>
      <w:bookmarkEnd w:id="227"/>
      <w:bookmarkEnd w:id="228"/>
      <w:bookmarkEnd w:id="229"/>
      <w:bookmarkEnd w:id="230"/>
      <w:bookmarkEnd w:id="231"/>
      <w:r>
        <w:rPr>
          <w:rFonts w:ascii="宋体" w:hAnsi="宋体" w:hint="eastAsia"/>
          <w:bCs/>
          <w:szCs w:val="32"/>
        </w:rPr>
        <w:t>理人</w:t>
      </w:r>
      <w:bookmarkEnd w:id="220"/>
    </w:p>
    <w:p w:rsidR="00812756" w:rsidRDefault="00D33EE1">
      <w:pPr>
        <w:spacing w:line="332" w:lineRule="auto"/>
        <w:ind w:firstLineChars="200" w:firstLine="400"/>
        <w:rPr>
          <w:rFonts w:ascii="宋体"/>
          <w:szCs w:val="32"/>
        </w:rPr>
      </w:pPr>
      <w:r>
        <w:rPr>
          <w:rFonts w:ascii="宋体" w:hAnsi="宋体"/>
          <w:szCs w:val="32"/>
        </w:rPr>
        <w:t>4.1</w:t>
      </w:r>
      <w:r>
        <w:rPr>
          <w:rFonts w:ascii="宋体" w:hAnsi="宋体" w:hint="eastAsia"/>
          <w:szCs w:val="32"/>
        </w:rPr>
        <w:t>监理人的一般规定</w:t>
      </w:r>
    </w:p>
    <w:p w:rsidR="00812756" w:rsidRDefault="00D33EE1">
      <w:pPr>
        <w:spacing w:line="332" w:lineRule="auto"/>
        <w:ind w:firstLineChars="200" w:firstLine="400"/>
        <w:rPr>
          <w:rFonts w:ascii="宋体"/>
          <w:szCs w:val="32"/>
        </w:rPr>
      </w:pPr>
      <w:r>
        <w:rPr>
          <w:rFonts w:ascii="宋体" w:hAnsi="宋体" w:hint="eastAsia"/>
          <w:szCs w:val="32"/>
        </w:rPr>
        <w:t>关于监理人的监理内容：</w:t>
      </w:r>
      <w:r>
        <w:rPr>
          <w:rFonts w:ascii="宋体" w:hAnsi="宋体" w:cs="宋体" w:hint="eastAsia"/>
          <w:spacing w:val="-10"/>
          <w:szCs w:val="21"/>
          <w:u w:val="single"/>
        </w:rPr>
        <w:t>见监理合同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关于监理人的监理权限：</w:t>
      </w:r>
      <w:r>
        <w:rPr>
          <w:rFonts w:ascii="宋体" w:hAnsi="宋体" w:cs="宋体" w:hint="eastAsia"/>
          <w:spacing w:val="-9"/>
          <w:szCs w:val="21"/>
          <w:u w:val="single"/>
        </w:rPr>
        <w:t>对本工程施工阶段的质量、进度、造价进行控制，以及对合同、安</w:t>
      </w:r>
      <w:r>
        <w:rPr>
          <w:rFonts w:ascii="宋体" w:hAnsi="宋体" w:cs="宋体" w:hint="eastAsia"/>
          <w:spacing w:val="-4"/>
          <w:szCs w:val="21"/>
          <w:u w:val="single"/>
        </w:rPr>
        <w:t>全、信息和现场进行管理，涉及工期、质量标准、造价变更的需发包人书面确认</w:t>
      </w:r>
      <w:r>
        <w:rPr>
          <w:rFonts w:ascii="宋体" w:hAnsi="宋体" w:hint="eastAsia"/>
          <w:szCs w:val="32"/>
        </w:rPr>
        <w:t>。</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hint="eastAsia"/>
          <w:szCs w:val="32"/>
        </w:rPr>
        <w:t>关于监理人在施工现场的办公场所、生活场所的提供和费用承担的约定：</w:t>
      </w:r>
      <w:r>
        <w:rPr>
          <w:rFonts w:ascii="宋体" w:hAnsi="宋体" w:cs="宋体" w:hint="eastAsia"/>
          <w:spacing w:val="-5"/>
          <w:szCs w:val="21"/>
          <w:u w:val="single"/>
        </w:rPr>
        <w:t>由承包人提供</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4.2 </w:t>
      </w:r>
      <w:r>
        <w:rPr>
          <w:rFonts w:ascii="宋体" w:hAnsi="宋体" w:hint="eastAsia"/>
          <w:szCs w:val="32"/>
        </w:rPr>
        <w:t>监理人员</w:t>
      </w:r>
    </w:p>
    <w:p w:rsidR="00812756" w:rsidRDefault="00D33EE1">
      <w:pPr>
        <w:spacing w:line="332" w:lineRule="auto"/>
        <w:ind w:firstLineChars="200" w:firstLine="400"/>
        <w:rPr>
          <w:rFonts w:ascii="宋体"/>
          <w:szCs w:val="32"/>
        </w:rPr>
      </w:pPr>
      <w:r>
        <w:rPr>
          <w:rFonts w:ascii="宋体" w:hAnsi="宋体" w:hint="eastAsia"/>
          <w:szCs w:val="32"/>
        </w:rPr>
        <w:t>总监理工程师：</w:t>
      </w:r>
    </w:p>
    <w:p w:rsidR="00812756" w:rsidRDefault="00D33EE1">
      <w:pPr>
        <w:spacing w:line="332" w:lineRule="auto"/>
        <w:ind w:firstLineChars="200" w:firstLine="400"/>
        <w:rPr>
          <w:rFonts w:ascii="宋体"/>
          <w:szCs w:val="32"/>
        </w:rPr>
      </w:pPr>
      <w:r>
        <w:rPr>
          <w:rFonts w:ascii="宋体" w:hAnsi="宋体" w:hint="eastAsia"/>
          <w:szCs w:val="32"/>
        </w:rPr>
        <w:t>姓</w:t>
      </w:r>
      <w:r>
        <w:rPr>
          <w:rFonts w:ascii="宋体" w:hAnsi="宋体"/>
          <w:szCs w:val="32"/>
        </w:rPr>
        <w:t xml:space="preserve">    </w:t>
      </w:r>
      <w:r>
        <w:rPr>
          <w:rFonts w:ascii="宋体" w:hAnsi="宋体" w:hint="eastAsia"/>
          <w:szCs w:val="32"/>
        </w:rPr>
        <w:t>名：</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职</w:t>
      </w:r>
      <w:r>
        <w:rPr>
          <w:rFonts w:ascii="宋体" w:hAnsi="宋体"/>
          <w:szCs w:val="32"/>
        </w:rPr>
        <w:t xml:space="preserve">    </w:t>
      </w:r>
      <w:r>
        <w:rPr>
          <w:rFonts w:ascii="宋体" w:hAnsi="宋体" w:hint="eastAsia"/>
          <w:szCs w:val="32"/>
        </w:rPr>
        <w:t>务：</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监理工程师执业资格证书号：</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联系电话：</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电子信箱：</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通信地址：</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关于监理人的其他约定：</w:t>
      </w:r>
      <w:r>
        <w:rPr>
          <w:rFonts w:ascii="MingLiU_HKSCS" w:hAnsi="MingLiU_HKSCS" w:cs="MingLiU_HKSCS"/>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4.4 </w:t>
      </w:r>
      <w:r>
        <w:rPr>
          <w:rFonts w:ascii="宋体" w:hAnsi="宋体" w:hint="eastAsia"/>
          <w:szCs w:val="32"/>
        </w:rPr>
        <w:t>商定或确定</w:t>
      </w:r>
    </w:p>
    <w:p w:rsidR="00812756" w:rsidRDefault="00D33EE1">
      <w:pPr>
        <w:spacing w:line="332" w:lineRule="auto"/>
        <w:ind w:firstLineChars="200" w:firstLine="400"/>
        <w:rPr>
          <w:rFonts w:ascii="宋体"/>
          <w:szCs w:val="32"/>
        </w:rPr>
      </w:pPr>
      <w:bookmarkStart w:id="232" w:name="_Toc267251418"/>
      <w:r>
        <w:rPr>
          <w:rFonts w:ascii="宋体" w:hAnsi="宋体" w:hint="eastAsia"/>
          <w:szCs w:val="32"/>
        </w:rPr>
        <w:t>在发包人和承包人不能通过协商达成一致意见时，发包人授权监理人对以下事项进行确定：</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w:t>
      </w:r>
      <w:r>
        <w:rPr>
          <w:rFonts w:ascii="宋体" w:hAnsi="宋体"/>
          <w:szCs w:val="32"/>
          <w:u w:val="single"/>
        </w:rPr>
        <w:t xml:space="preserve">                                   </w:t>
      </w:r>
      <w:r>
        <w:rPr>
          <w:rFonts w:ascii="宋体" w:hAnsi="宋体" w:hint="eastAsia"/>
          <w:szCs w:val="32"/>
        </w:rPr>
        <w:t>；</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w:t>
      </w:r>
      <w:r>
        <w:rPr>
          <w:rFonts w:ascii="宋体" w:hAnsi="宋体"/>
          <w:szCs w:val="32"/>
          <w:u w:val="single"/>
        </w:rPr>
        <w:t xml:space="preserve">                                   </w:t>
      </w:r>
      <w:r>
        <w:rPr>
          <w:rFonts w:ascii="宋体" w:hAnsi="宋体" w:hint="eastAsia"/>
          <w:szCs w:val="32"/>
        </w:rPr>
        <w:t>；</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w:t>
      </w:r>
      <w:r>
        <w:rPr>
          <w:rFonts w:ascii="宋体" w:hAnsi="宋体"/>
          <w:szCs w:val="32"/>
          <w:u w:val="single"/>
        </w:rPr>
        <w:t xml:space="preserve">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233" w:name="_Toc351203637"/>
      <w:r>
        <w:rPr>
          <w:rFonts w:ascii="宋体" w:hAnsi="宋体"/>
          <w:bCs w:val="0"/>
          <w:szCs w:val="32"/>
        </w:rPr>
        <w:t>5</w:t>
      </w:r>
      <w:bookmarkStart w:id="234" w:name="_Toc296346664"/>
      <w:bookmarkStart w:id="235" w:name="_Toc297048349"/>
      <w:bookmarkStart w:id="236" w:name="_Toc296503163"/>
      <w:bookmarkStart w:id="237" w:name="_Toc296347162"/>
      <w:bookmarkStart w:id="238" w:name="_Toc296891203"/>
      <w:bookmarkStart w:id="239" w:name="_Toc292559367"/>
      <w:bookmarkStart w:id="240" w:name="_Toc296944502"/>
      <w:bookmarkStart w:id="241" w:name="_Toc296890991"/>
      <w:bookmarkStart w:id="242" w:name="_Toc292559872"/>
      <w:bookmarkStart w:id="243" w:name="_Toc297120463"/>
      <w:bookmarkEnd w:id="232"/>
      <w:r>
        <w:rPr>
          <w:rFonts w:ascii="宋体" w:hAnsi="宋体"/>
          <w:bCs w:val="0"/>
          <w:szCs w:val="32"/>
        </w:rPr>
        <w:t xml:space="preserve">. </w:t>
      </w:r>
      <w:r>
        <w:rPr>
          <w:rFonts w:ascii="宋体" w:hAnsi="宋体" w:hint="eastAsia"/>
          <w:bCs w:val="0"/>
          <w:szCs w:val="32"/>
        </w:rPr>
        <w:t>工程质量</w:t>
      </w:r>
      <w:bookmarkEnd w:id="233"/>
    </w:p>
    <w:p w:rsidR="00812756" w:rsidRDefault="00D33EE1">
      <w:pPr>
        <w:spacing w:line="332" w:lineRule="auto"/>
        <w:ind w:firstLineChars="200" w:firstLine="400"/>
        <w:rPr>
          <w:rFonts w:ascii="宋体"/>
          <w:szCs w:val="32"/>
        </w:rPr>
      </w:pPr>
      <w:r>
        <w:rPr>
          <w:rFonts w:ascii="宋体" w:hAnsi="宋体"/>
          <w:szCs w:val="32"/>
        </w:rPr>
        <w:t xml:space="preserve">5.1 </w:t>
      </w:r>
      <w:r>
        <w:rPr>
          <w:rFonts w:ascii="宋体" w:hAnsi="宋体" w:hint="eastAsia"/>
          <w:szCs w:val="32"/>
        </w:rPr>
        <w:t>质量要求</w:t>
      </w:r>
    </w:p>
    <w:p w:rsidR="00812756" w:rsidRDefault="00D33EE1">
      <w:pPr>
        <w:spacing w:line="332" w:lineRule="auto"/>
        <w:ind w:firstLineChars="200" w:firstLine="400"/>
        <w:rPr>
          <w:rFonts w:ascii="宋体"/>
          <w:szCs w:val="32"/>
        </w:rPr>
      </w:pPr>
      <w:r>
        <w:rPr>
          <w:rFonts w:ascii="宋体" w:hAnsi="宋体"/>
          <w:szCs w:val="32"/>
        </w:rPr>
        <w:t>5</w:t>
      </w:r>
      <w:bookmarkStart w:id="244" w:name="_Toc300934949"/>
      <w:bookmarkStart w:id="245" w:name="_Toc297123496"/>
      <w:bookmarkStart w:id="246" w:name="_Toc303539106"/>
      <w:bookmarkStart w:id="247" w:name="_Toc297216155"/>
      <w:bookmarkStart w:id="248" w:name="_Toc304295527"/>
      <w:bookmarkStart w:id="249" w:name="_Toc318581164"/>
      <w:bookmarkStart w:id="250" w:name="_Toc312677997"/>
      <w:r>
        <w:rPr>
          <w:rFonts w:ascii="宋体" w:hAnsi="宋体"/>
          <w:szCs w:val="32"/>
        </w:rPr>
        <w:t xml:space="preserve">.1.1 </w:t>
      </w:r>
      <w:r>
        <w:rPr>
          <w:rFonts w:ascii="宋体" w:hAnsi="宋体" w:hint="eastAsia"/>
          <w:szCs w:val="32"/>
        </w:rPr>
        <w:t>特殊质量标准和要求：</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关于工程奖项的约定：</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5.3 </w:t>
      </w:r>
      <w:r>
        <w:rPr>
          <w:rFonts w:ascii="宋体" w:hAnsi="宋体" w:hint="eastAsia"/>
          <w:szCs w:val="32"/>
        </w:rPr>
        <w:t>隐蔽工程检查</w:t>
      </w:r>
    </w:p>
    <w:p w:rsidR="00812756" w:rsidRDefault="00D33EE1">
      <w:pPr>
        <w:spacing w:line="332" w:lineRule="auto"/>
        <w:ind w:firstLineChars="200" w:firstLine="400"/>
        <w:rPr>
          <w:rFonts w:ascii="宋体"/>
          <w:szCs w:val="32"/>
        </w:rPr>
      </w:pPr>
      <w:r>
        <w:rPr>
          <w:rFonts w:ascii="宋体" w:hAnsi="宋体"/>
          <w:szCs w:val="32"/>
        </w:rPr>
        <w:t>5.3.2</w:t>
      </w:r>
      <w:r>
        <w:rPr>
          <w:rFonts w:ascii="宋体" w:hAnsi="宋体" w:hint="eastAsia"/>
          <w:szCs w:val="32"/>
        </w:rPr>
        <w:t>承包人提前通知监理人隐蔽工程检查的期限的约定：</w:t>
      </w:r>
      <w:r>
        <w:rPr>
          <w:rFonts w:ascii="宋体" w:hAnsi="宋体"/>
          <w:szCs w:val="32"/>
          <w:u w:val="single"/>
        </w:rPr>
        <w:t xml:space="preserve"> </w:t>
      </w:r>
      <w:r>
        <w:rPr>
          <w:rFonts w:ascii="宋体" w:hAnsi="宋体" w:cs="宋体" w:hint="eastAsia"/>
          <w:spacing w:val="-5"/>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监理人不能按时进行检查时，应提前</w:t>
      </w:r>
      <w:r>
        <w:rPr>
          <w:rFonts w:ascii="宋体" w:hAnsi="宋体"/>
          <w:szCs w:val="32"/>
          <w:u w:val="single"/>
        </w:rPr>
        <w:t xml:space="preserve"> 24</w:t>
      </w:r>
      <w:r>
        <w:rPr>
          <w:rFonts w:ascii="宋体" w:hAnsi="宋体" w:hint="eastAsia"/>
          <w:szCs w:val="32"/>
        </w:rPr>
        <w:t>小时提交书面延期要求。</w:t>
      </w:r>
    </w:p>
    <w:p w:rsidR="00812756" w:rsidRDefault="00D33EE1">
      <w:pPr>
        <w:spacing w:line="332" w:lineRule="auto"/>
        <w:ind w:firstLineChars="200" w:firstLine="400"/>
        <w:rPr>
          <w:rFonts w:ascii="宋体"/>
          <w:szCs w:val="32"/>
        </w:rPr>
      </w:pPr>
      <w:r>
        <w:rPr>
          <w:rFonts w:ascii="宋体" w:hAnsi="宋体" w:hint="eastAsia"/>
          <w:szCs w:val="32"/>
        </w:rPr>
        <w:t>关于延期最长不得超过：</w:t>
      </w:r>
      <w:r>
        <w:rPr>
          <w:rFonts w:ascii="宋体" w:hAnsi="宋体"/>
          <w:szCs w:val="32"/>
          <w:u w:val="single"/>
        </w:rPr>
        <w:t xml:space="preserve">  48  </w:t>
      </w:r>
      <w:r>
        <w:rPr>
          <w:rFonts w:ascii="宋体" w:hAnsi="宋体" w:hint="eastAsia"/>
          <w:szCs w:val="32"/>
        </w:rPr>
        <w:t>小时。</w:t>
      </w:r>
    </w:p>
    <w:p w:rsidR="00812756" w:rsidRDefault="00D33EE1">
      <w:pPr>
        <w:pStyle w:val="4"/>
        <w:spacing w:before="0" w:after="0" w:line="332" w:lineRule="auto"/>
        <w:rPr>
          <w:rFonts w:ascii="宋体" w:eastAsia="宋体"/>
          <w:bCs w:val="0"/>
          <w:szCs w:val="32"/>
        </w:rPr>
      </w:pPr>
      <w:bookmarkStart w:id="251" w:name="_Toc351203638"/>
      <w:r>
        <w:rPr>
          <w:rFonts w:ascii="宋体" w:hAnsi="宋体"/>
          <w:bCs w:val="0"/>
          <w:szCs w:val="32"/>
        </w:rPr>
        <w:t xml:space="preserve">6. </w:t>
      </w:r>
      <w:r>
        <w:rPr>
          <w:rFonts w:ascii="宋体" w:hAnsi="宋体" w:hint="eastAsia"/>
          <w:bCs w:val="0"/>
          <w:szCs w:val="32"/>
        </w:rPr>
        <w:t>安全文明施工与环境保护</w:t>
      </w:r>
      <w:bookmarkEnd w:id="251"/>
    </w:p>
    <w:p w:rsidR="00812756" w:rsidRDefault="00D33EE1">
      <w:pPr>
        <w:spacing w:line="332" w:lineRule="auto"/>
        <w:ind w:firstLineChars="200" w:firstLine="400"/>
        <w:rPr>
          <w:rFonts w:ascii="宋体"/>
          <w:szCs w:val="32"/>
        </w:rPr>
      </w:pPr>
      <w:r>
        <w:rPr>
          <w:rFonts w:ascii="宋体" w:hAnsi="宋体"/>
          <w:szCs w:val="32"/>
        </w:rPr>
        <w:t>6.1</w:t>
      </w:r>
      <w:r>
        <w:rPr>
          <w:rFonts w:ascii="宋体" w:hAnsi="宋体" w:hint="eastAsia"/>
          <w:szCs w:val="32"/>
        </w:rPr>
        <w:t>安全文明施工</w:t>
      </w:r>
    </w:p>
    <w:p w:rsidR="00812756" w:rsidRDefault="00D33EE1">
      <w:pPr>
        <w:spacing w:line="186" w:lineRule="auto"/>
        <w:ind w:firstLine="422"/>
        <w:rPr>
          <w:rFonts w:ascii="宋体"/>
          <w:szCs w:val="32"/>
        </w:rPr>
      </w:pPr>
      <w:r>
        <w:rPr>
          <w:rFonts w:ascii="宋体" w:hAnsi="宋体"/>
          <w:szCs w:val="32"/>
        </w:rPr>
        <w:t xml:space="preserve">6.1.1 </w:t>
      </w:r>
      <w:r>
        <w:rPr>
          <w:rFonts w:ascii="宋体" w:hAnsi="宋体" w:hint="eastAsia"/>
          <w:szCs w:val="32"/>
        </w:rPr>
        <w:t>项目安全生产的达标目标及相应事项的约定：</w:t>
      </w:r>
      <w:r>
        <w:rPr>
          <w:rFonts w:ascii="宋体" w:hAnsi="宋体" w:cs="宋体" w:hint="eastAsia"/>
          <w:spacing w:val="-5"/>
          <w:szCs w:val="21"/>
          <w:u w:val="single"/>
        </w:rPr>
        <w:t>安全无事故。非发包人原因引起的安全事</w:t>
      </w:r>
      <w:r>
        <w:rPr>
          <w:rFonts w:ascii="宋体" w:hAnsi="宋体" w:cs="宋体" w:hint="eastAsia"/>
          <w:spacing w:val="2"/>
          <w:szCs w:val="21"/>
          <w:u w:val="single"/>
        </w:rPr>
        <w:t>故由中标人负责</w:t>
      </w:r>
      <w:r>
        <w:rPr>
          <w:rFonts w:ascii="宋体" w:hAnsi="宋体" w:hint="eastAsia"/>
          <w:szCs w:val="32"/>
        </w:rPr>
        <w:t>。</w:t>
      </w:r>
    </w:p>
    <w:p w:rsidR="00812756" w:rsidRDefault="00D33EE1">
      <w:pPr>
        <w:spacing w:line="306" w:lineRule="auto"/>
        <w:ind w:firstLineChars="200" w:firstLine="392"/>
        <w:rPr>
          <w:rFonts w:ascii="宋体" w:cs="宋体"/>
          <w:szCs w:val="21"/>
        </w:rPr>
      </w:pPr>
      <w:r>
        <w:rPr>
          <w:rFonts w:ascii="宋体" w:hAnsi="宋体" w:cs="宋体"/>
          <w:spacing w:val="-4"/>
          <w:szCs w:val="21"/>
          <w:u w:val="single"/>
        </w:rPr>
        <w:t>1</w:t>
      </w:r>
      <w:r>
        <w:rPr>
          <w:rFonts w:ascii="宋体" w:hAnsi="宋体" w:cs="宋体" w:hint="eastAsia"/>
          <w:spacing w:val="-4"/>
          <w:szCs w:val="21"/>
          <w:u w:val="single"/>
        </w:rPr>
        <w:t>）本工程承包人应遵守工程建设安全生产有关管理规定，严格按安全标准组织施工，并随</w:t>
      </w:r>
      <w:r>
        <w:rPr>
          <w:rFonts w:ascii="宋体" w:hAnsi="宋体" w:cs="宋体" w:hint="eastAsia"/>
          <w:spacing w:val="-8"/>
          <w:szCs w:val="21"/>
          <w:u w:val="single"/>
        </w:rPr>
        <w:t>时接受行业安全检查人员依法实施的监督检查，采取必要的安全防护措施，消除事故隐患。由于</w:t>
      </w:r>
      <w:r>
        <w:rPr>
          <w:rFonts w:ascii="宋体" w:hAnsi="宋体" w:cs="宋体" w:hint="eastAsia"/>
          <w:spacing w:val="-10"/>
          <w:szCs w:val="21"/>
          <w:u w:val="single"/>
        </w:rPr>
        <w:t>承包人安全措施不力造成事故的责任和因此发生的费用，由承包人承担。</w:t>
      </w:r>
    </w:p>
    <w:p w:rsidR="00812756" w:rsidRDefault="00D33EE1">
      <w:pPr>
        <w:spacing w:line="281" w:lineRule="auto"/>
        <w:ind w:firstLine="420"/>
        <w:rPr>
          <w:rFonts w:ascii="宋体" w:cs="宋体"/>
          <w:szCs w:val="21"/>
        </w:rPr>
      </w:pPr>
      <w:r>
        <w:rPr>
          <w:rFonts w:ascii="宋体" w:hAnsi="宋体" w:cs="宋体"/>
          <w:spacing w:val="-1"/>
          <w:szCs w:val="21"/>
          <w:u w:val="single"/>
        </w:rPr>
        <w:t>2</w:t>
      </w:r>
      <w:r>
        <w:rPr>
          <w:rFonts w:ascii="宋体" w:hAnsi="宋体" w:cs="宋体" w:hint="eastAsia"/>
          <w:spacing w:val="-1"/>
          <w:szCs w:val="21"/>
          <w:u w:val="single"/>
        </w:rPr>
        <w:t>）承包人必须成立项目安全管理小组，所有全部工程施工过程均必须有安全管理人员在施</w:t>
      </w:r>
      <w:r>
        <w:rPr>
          <w:rFonts w:ascii="宋体" w:hAnsi="宋体" w:cs="宋体" w:hint="eastAsia"/>
          <w:spacing w:val="-13"/>
          <w:szCs w:val="21"/>
          <w:u w:val="single"/>
        </w:rPr>
        <w:t>工现场，实施安全监督。</w:t>
      </w:r>
    </w:p>
    <w:p w:rsidR="00812756" w:rsidRDefault="00D33EE1">
      <w:pPr>
        <w:spacing w:line="332" w:lineRule="auto"/>
        <w:ind w:firstLineChars="200" w:firstLine="398"/>
        <w:rPr>
          <w:rFonts w:ascii="宋体" w:cs="宋体"/>
          <w:spacing w:val="-20"/>
          <w:szCs w:val="21"/>
          <w:u w:val="single"/>
        </w:rPr>
      </w:pPr>
      <w:r>
        <w:rPr>
          <w:rFonts w:ascii="宋体" w:hAnsi="宋体" w:cs="宋体"/>
          <w:spacing w:val="-1"/>
          <w:szCs w:val="21"/>
          <w:u w:val="single"/>
        </w:rPr>
        <w:t>3</w:t>
      </w:r>
      <w:r>
        <w:rPr>
          <w:rFonts w:ascii="宋体" w:hAnsi="宋体" w:cs="宋体" w:hint="eastAsia"/>
          <w:spacing w:val="-1"/>
          <w:szCs w:val="21"/>
          <w:u w:val="single"/>
        </w:rPr>
        <w:t>）承包人在施工组织安排时，要充分考虑施工条件的影响。施工现场内、外的设置临时交</w:t>
      </w:r>
      <w:r>
        <w:rPr>
          <w:rFonts w:ascii="宋体" w:hAnsi="宋体" w:cs="宋体" w:hint="eastAsia"/>
          <w:spacing w:val="-20"/>
          <w:szCs w:val="21"/>
          <w:u w:val="single"/>
        </w:rPr>
        <w:t>通安全设施等。</w:t>
      </w:r>
    </w:p>
    <w:p w:rsidR="00812756" w:rsidRDefault="00D33EE1">
      <w:pPr>
        <w:ind w:firstLineChars="200" w:firstLine="398"/>
        <w:rPr>
          <w:rFonts w:ascii="宋体" w:cs="宋体"/>
          <w:spacing w:val="-20"/>
          <w:szCs w:val="21"/>
          <w:u w:val="single"/>
        </w:rPr>
      </w:pPr>
      <w:r>
        <w:rPr>
          <w:rFonts w:ascii="宋体" w:hAnsi="宋体" w:cs="宋体"/>
          <w:spacing w:val="-1"/>
          <w:szCs w:val="21"/>
          <w:u w:val="single"/>
        </w:rPr>
        <w:t>4</w:t>
      </w:r>
      <w:r>
        <w:rPr>
          <w:rFonts w:ascii="宋体" w:hAnsi="宋体" w:cs="宋体" w:hint="eastAsia"/>
          <w:spacing w:val="-1"/>
          <w:szCs w:val="21"/>
          <w:u w:val="single"/>
        </w:rPr>
        <w:t>）承包人对本工程的质量安全负全责。</w:t>
      </w:r>
    </w:p>
    <w:p w:rsidR="00812756" w:rsidRDefault="00D33EE1">
      <w:pPr>
        <w:spacing w:line="332" w:lineRule="auto"/>
        <w:ind w:firstLineChars="200" w:firstLine="400"/>
        <w:rPr>
          <w:rFonts w:ascii="宋体"/>
          <w:szCs w:val="32"/>
        </w:rPr>
      </w:pPr>
      <w:r>
        <w:rPr>
          <w:rFonts w:ascii="宋体" w:hAnsi="宋体"/>
          <w:szCs w:val="32"/>
        </w:rPr>
        <w:t xml:space="preserve">6.1.4 </w:t>
      </w:r>
      <w:r>
        <w:rPr>
          <w:rFonts w:ascii="宋体" w:hAnsi="宋体" w:hint="eastAsia"/>
          <w:szCs w:val="32"/>
        </w:rPr>
        <w:t>关于治安保卫的特别约定：</w:t>
      </w:r>
      <w:r>
        <w:rPr>
          <w:rFonts w:ascii="宋体" w:hAnsi="宋体" w:cs="宋体" w:hint="eastAsia"/>
          <w:spacing w:val="-5"/>
          <w:szCs w:val="21"/>
          <w:u w:val="single"/>
        </w:rPr>
        <w:t>承包人按照规定负责施工现场的治安保卫工作及施工照</w:t>
      </w:r>
      <w:r>
        <w:rPr>
          <w:rFonts w:ascii="宋体" w:hAnsi="宋体" w:cs="宋体" w:hint="eastAsia"/>
          <w:spacing w:val="-12"/>
          <w:szCs w:val="21"/>
          <w:u w:val="single"/>
        </w:rPr>
        <w:t>明，负责施工人员的治安教育和管理工作，承包人对治安防护工作负责，禁止外单位车辆、人员</w:t>
      </w:r>
      <w:r>
        <w:rPr>
          <w:rFonts w:ascii="宋体" w:hAnsi="宋体" w:cs="宋体" w:hint="eastAsia"/>
          <w:spacing w:val="-4"/>
          <w:szCs w:val="21"/>
          <w:u w:val="single"/>
        </w:rPr>
        <w:t>出入工地。施工期间的承包人设置的供电设施由承包人负责管理和保护。上述事项的费用由承包</w:t>
      </w:r>
      <w:r>
        <w:rPr>
          <w:rFonts w:ascii="宋体" w:hAnsi="宋体" w:cs="宋体" w:hint="eastAsia"/>
          <w:spacing w:val="-1"/>
          <w:szCs w:val="21"/>
          <w:u w:val="single"/>
        </w:rPr>
        <w:t>人承担。其它按通用条款执行</w:t>
      </w:r>
      <w:r>
        <w:rPr>
          <w:rFonts w:ascii="宋体" w:hAnsi="宋体" w:hint="eastAsia"/>
          <w:szCs w:val="32"/>
        </w:rPr>
        <w:t>。</w:t>
      </w:r>
    </w:p>
    <w:p w:rsidR="00812756" w:rsidRDefault="00D33EE1">
      <w:pPr>
        <w:adjustRightInd w:val="0"/>
        <w:spacing w:line="332" w:lineRule="auto"/>
        <w:rPr>
          <w:rFonts w:ascii="宋体"/>
          <w:szCs w:val="32"/>
        </w:rPr>
      </w:pPr>
      <w:r>
        <w:rPr>
          <w:rFonts w:ascii="宋体" w:hAnsi="宋体" w:hint="eastAsia"/>
          <w:szCs w:val="32"/>
        </w:rPr>
        <w:t>关于编制施工场地治安管理计划的约定：</w:t>
      </w:r>
      <w:r>
        <w:rPr>
          <w:rFonts w:ascii="宋体" w:hAnsi="宋体" w:cs="宋体" w:hint="eastAsia"/>
          <w:spacing w:val="-9"/>
          <w:szCs w:val="21"/>
          <w:u w:val="single"/>
        </w:rPr>
        <w:t>承包人须编制施工场地治安管理计划，建立健全施</w:t>
      </w:r>
      <w:r>
        <w:rPr>
          <w:rFonts w:ascii="宋体" w:hAnsi="宋体" w:cs="宋体" w:hint="eastAsia"/>
          <w:spacing w:val="-6"/>
          <w:szCs w:val="21"/>
          <w:u w:val="single"/>
        </w:rPr>
        <w:t>工现场治安保卫制度及管理责任制，并制定应对突发治安事件的应急预案</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6.1.5 </w:t>
      </w:r>
      <w:r>
        <w:rPr>
          <w:rFonts w:ascii="宋体" w:hAnsi="宋体" w:hint="eastAsia"/>
          <w:szCs w:val="32"/>
        </w:rPr>
        <w:t>文明施工</w:t>
      </w:r>
    </w:p>
    <w:p w:rsidR="00812756" w:rsidRDefault="00D33EE1">
      <w:pPr>
        <w:spacing w:line="332" w:lineRule="auto"/>
        <w:ind w:firstLineChars="200" w:firstLine="400"/>
        <w:rPr>
          <w:rFonts w:ascii="宋体"/>
          <w:szCs w:val="32"/>
        </w:rPr>
      </w:pPr>
      <w:r>
        <w:rPr>
          <w:rFonts w:ascii="宋体" w:hAnsi="宋体" w:hint="eastAsia"/>
          <w:szCs w:val="32"/>
        </w:rPr>
        <w:t>合同当事人对文明施工的要求：</w:t>
      </w:r>
      <w:r>
        <w:rPr>
          <w:rFonts w:ascii="宋体" w:hAnsi="宋体" w:cs="宋体" w:hint="eastAsia"/>
          <w:spacing w:val="-8"/>
          <w:szCs w:val="21"/>
          <w:u w:val="single"/>
        </w:rPr>
        <w:t>承包人应根据创建文明施工现场的要求，保证工地周围工程</w:t>
      </w:r>
      <w:r>
        <w:rPr>
          <w:rFonts w:ascii="宋体" w:hAnsi="宋体" w:cs="宋体" w:hint="eastAsia"/>
          <w:spacing w:val="-5"/>
          <w:szCs w:val="21"/>
          <w:u w:val="single"/>
        </w:rPr>
        <w:t>及设施完好。施工期间乙方必须服从招标人派出的工程管理人员和监理人员的指导、监督，工程</w:t>
      </w:r>
      <w:r>
        <w:rPr>
          <w:rFonts w:ascii="宋体" w:hAnsi="宋体" w:cs="宋体" w:hint="eastAsia"/>
          <w:spacing w:val="-12"/>
          <w:szCs w:val="21"/>
          <w:u w:val="single"/>
        </w:rPr>
        <w:t>竣工结束，中标人负责清运自身生活、改造拆除等建筑垃圾，保证场地整洁、符合要求</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6.1.6 </w:t>
      </w:r>
      <w:r>
        <w:rPr>
          <w:rFonts w:ascii="宋体" w:hAnsi="宋体" w:hint="eastAsia"/>
          <w:szCs w:val="32"/>
        </w:rPr>
        <w:t>关于安全文明施工费支付比例和支付期限的约定：</w:t>
      </w:r>
      <w:r>
        <w:rPr>
          <w:rFonts w:ascii="宋体" w:hAnsi="宋体" w:cs="宋体" w:hint="eastAsia"/>
          <w:spacing w:val="-5"/>
          <w:szCs w:val="21"/>
          <w:u w:val="single"/>
        </w:rPr>
        <w:t>计入措施费中，发包人不再另行支付，按合同约定付款方式支付</w:t>
      </w:r>
      <w:r>
        <w:rPr>
          <w:rFonts w:ascii="宋体" w:hAnsi="宋体" w:cs="宋体" w:hint="eastAsia"/>
          <w:spacing w:val="-2"/>
          <w:szCs w:val="21"/>
        </w:rPr>
        <w:t>。</w:t>
      </w:r>
    </w:p>
    <w:p w:rsidR="00812756" w:rsidRDefault="00D33EE1">
      <w:pPr>
        <w:pStyle w:val="4"/>
        <w:spacing w:before="0" w:after="0" w:line="332" w:lineRule="auto"/>
        <w:rPr>
          <w:rFonts w:ascii="宋体" w:eastAsia="宋体"/>
          <w:bCs w:val="0"/>
          <w:szCs w:val="32"/>
        </w:rPr>
      </w:pPr>
      <w:bookmarkStart w:id="252" w:name="_Toc351203639"/>
      <w:bookmarkEnd w:id="244"/>
      <w:bookmarkEnd w:id="245"/>
      <w:bookmarkEnd w:id="246"/>
      <w:bookmarkEnd w:id="247"/>
      <w:bookmarkEnd w:id="248"/>
      <w:bookmarkEnd w:id="249"/>
      <w:bookmarkEnd w:id="250"/>
      <w:r>
        <w:rPr>
          <w:rFonts w:ascii="宋体" w:hAnsi="宋体"/>
          <w:bCs w:val="0"/>
          <w:szCs w:val="32"/>
        </w:rPr>
        <w:t xml:space="preserve">7. </w:t>
      </w:r>
      <w:r>
        <w:rPr>
          <w:rFonts w:ascii="宋体" w:hAnsi="宋体" w:hint="eastAsia"/>
          <w:bCs w:val="0"/>
          <w:szCs w:val="32"/>
        </w:rPr>
        <w:t>工期和进度</w:t>
      </w:r>
      <w:bookmarkEnd w:id="252"/>
    </w:p>
    <w:p w:rsidR="00812756" w:rsidRDefault="00D33EE1">
      <w:pPr>
        <w:spacing w:line="332" w:lineRule="auto"/>
        <w:ind w:firstLineChars="200" w:firstLine="400"/>
        <w:rPr>
          <w:rFonts w:ascii="宋体"/>
          <w:szCs w:val="32"/>
        </w:rPr>
      </w:pPr>
      <w:r>
        <w:rPr>
          <w:rFonts w:ascii="宋体" w:hAnsi="宋体"/>
          <w:szCs w:val="32"/>
        </w:rPr>
        <w:t xml:space="preserve">7.1 </w:t>
      </w:r>
      <w:r>
        <w:rPr>
          <w:rFonts w:ascii="宋体" w:hAnsi="宋体" w:hint="eastAsia"/>
          <w:szCs w:val="32"/>
        </w:rPr>
        <w:t>施工组织设计</w:t>
      </w:r>
    </w:p>
    <w:p w:rsidR="00812756" w:rsidRDefault="00D33EE1">
      <w:pPr>
        <w:autoSpaceDE w:val="0"/>
        <w:autoSpaceDN w:val="0"/>
        <w:adjustRightInd w:val="0"/>
        <w:spacing w:line="332" w:lineRule="auto"/>
        <w:ind w:firstLineChars="200" w:firstLine="400"/>
        <w:rPr>
          <w:rFonts w:ascii="宋体"/>
          <w:szCs w:val="32"/>
        </w:rPr>
      </w:pPr>
      <w:r>
        <w:rPr>
          <w:rFonts w:ascii="宋体" w:hAnsi="宋体"/>
          <w:szCs w:val="32"/>
        </w:rPr>
        <w:t xml:space="preserve">7.1.1 </w:t>
      </w:r>
      <w:r>
        <w:rPr>
          <w:rFonts w:ascii="宋体" w:hAnsi="宋体" w:hint="eastAsia"/>
          <w:szCs w:val="32"/>
        </w:rPr>
        <w:t>合同当事人约定的施工组织设计应包括的其他内容：</w:t>
      </w:r>
      <w:r>
        <w:rPr>
          <w:rFonts w:ascii="宋体" w:hAnsi="宋体"/>
          <w:szCs w:val="32"/>
          <w:u w:val="single"/>
        </w:rPr>
        <w:t xml:space="preserve"> </w:t>
      </w:r>
      <w:r>
        <w:rPr>
          <w:rFonts w:ascii="宋体" w:hAnsi="宋体" w:cs="宋体"/>
          <w:spacing w:val="-5"/>
          <w:szCs w:val="21"/>
          <w:u w:val="single"/>
        </w:rPr>
        <w:t>1</w:t>
      </w:r>
      <w:r>
        <w:rPr>
          <w:rFonts w:ascii="宋体" w:hAnsi="宋体" w:cs="宋体" w:hint="eastAsia"/>
          <w:spacing w:val="-5"/>
          <w:szCs w:val="21"/>
          <w:u w:val="single"/>
        </w:rPr>
        <w:t>、施工期间交通组织及交通安</w:t>
      </w:r>
      <w:r>
        <w:rPr>
          <w:rFonts w:ascii="宋体" w:hAnsi="宋体" w:cs="宋体" w:hint="eastAsia"/>
          <w:spacing w:val="-8"/>
          <w:szCs w:val="21"/>
          <w:u w:val="single"/>
        </w:rPr>
        <w:t>全的保证措施；</w:t>
      </w:r>
      <w:r>
        <w:rPr>
          <w:rFonts w:ascii="宋体" w:hAnsi="宋体" w:cs="宋体"/>
          <w:spacing w:val="-8"/>
          <w:szCs w:val="21"/>
          <w:u w:val="single"/>
        </w:rPr>
        <w:t>2</w:t>
      </w:r>
      <w:r>
        <w:rPr>
          <w:rFonts w:ascii="宋体" w:hAnsi="宋体" w:cs="宋体" w:hint="eastAsia"/>
          <w:spacing w:val="-8"/>
          <w:szCs w:val="21"/>
          <w:u w:val="single"/>
        </w:rPr>
        <w:t>、根据合同的要求编写详细的《施工进度计划》（此计划应包括但不仅限于：</w:t>
      </w:r>
      <w:r>
        <w:rPr>
          <w:rFonts w:ascii="宋体" w:hAnsi="宋体" w:cs="宋体" w:hint="eastAsia"/>
          <w:spacing w:val="-1"/>
          <w:szCs w:val="21"/>
          <w:u w:val="single"/>
        </w:rPr>
        <w:t>分部分项工程施工进度安排、精确到以</w:t>
      </w:r>
      <w:r>
        <w:rPr>
          <w:rFonts w:ascii="宋体" w:cs="宋体" w:hint="eastAsia"/>
          <w:spacing w:val="-1"/>
          <w:szCs w:val="21"/>
          <w:u w:val="single"/>
        </w:rPr>
        <w:t>“</w:t>
      </w:r>
      <w:r>
        <w:rPr>
          <w:rFonts w:ascii="宋体" w:hAnsi="宋体" w:cs="宋体" w:hint="eastAsia"/>
          <w:spacing w:val="-1"/>
          <w:szCs w:val="21"/>
          <w:u w:val="single"/>
        </w:rPr>
        <w:t>周</w:t>
      </w:r>
      <w:r>
        <w:rPr>
          <w:rFonts w:ascii="宋体" w:cs="宋体" w:hint="eastAsia"/>
          <w:spacing w:val="-1"/>
          <w:szCs w:val="21"/>
          <w:u w:val="single"/>
        </w:rPr>
        <w:t>”</w:t>
      </w:r>
      <w:r>
        <w:rPr>
          <w:rFonts w:ascii="宋体" w:hAnsi="宋体" w:cs="宋体" w:hint="eastAsia"/>
          <w:spacing w:val="-1"/>
          <w:szCs w:val="21"/>
          <w:u w:val="single"/>
        </w:rPr>
        <w:t>为单位的施工进度时间段</w:t>
      </w:r>
      <w:r>
        <w:rPr>
          <w:rFonts w:ascii="宋体" w:hAnsi="宋体" w:cs="宋体" w:hint="eastAsia"/>
          <w:spacing w:val="-66"/>
          <w:szCs w:val="21"/>
          <w:u w:val="single"/>
        </w:rPr>
        <w:t>）</w:t>
      </w:r>
      <w:r>
        <w:rPr>
          <w:rFonts w:ascii="宋体" w:hAnsi="宋体" w:cs="宋体"/>
          <w:spacing w:val="34"/>
          <w:szCs w:val="21"/>
          <w:u w:val="single"/>
        </w:rPr>
        <w:t xml:space="preserve"> </w:t>
      </w:r>
      <w:r>
        <w:rPr>
          <w:rFonts w:ascii="宋体" w:hAnsi="宋体" w:cs="宋体" w:hint="eastAsia"/>
          <w:spacing w:val="-66"/>
          <w:szCs w:val="21"/>
          <w:u w:val="single"/>
        </w:rPr>
        <w:t>，</w:t>
      </w:r>
      <w:r>
        <w:rPr>
          <w:rFonts w:ascii="宋体" w:hAnsi="宋体" w:cs="宋体" w:hint="eastAsia"/>
          <w:spacing w:val="-1"/>
          <w:szCs w:val="21"/>
          <w:u w:val="single"/>
        </w:rPr>
        <w:t>周报、月报、月完成</w:t>
      </w:r>
      <w:r>
        <w:rPr>
          <w:rFonts w:ascii="宋体" w:hAnsi="宋体" w:cs="宋体"/>
          <w:szCs w:val="21"/>
        </w:rPr>
        <w:t xml:space="preserve"> </w:t>
      </w:r>
      <w:r>
        <w:rPr>
          <w:rFonts w:ascii="宋体" w:hAnsi="宋体" w:cs="宋体" w:hint="eastAsia"/>
          <w:spacing w:val="-12"/>
          <w:szCs w:val="21"/>
          <w:u w:val="single"/>
        </w:rPr>
        <w:t>形象化进度、进度计划表各两份，发包人、监理单位各一份；承包人未按时提交上述内容，视为</w:t>
      </w:r>
      <w:r>
        <w:rPr>
          <w:rFonts w:ascii="宋体" w:hAnsi="宋体" w:cs="宋体" w:hint="eastAsia"/>
          <w:spacing w:val="-8"/>
          <w:szCs w:val="21"/>
          <w:u w:val="single"/>
        </w:rPr>
        <w:t>承包人违约一次，每违约一次承包人赔偿发包人伍仟元整，并按监理单位指定要求提交上述内容</w:t>
      </w:r>
      <w:r>
        <w:rPr>
          <w:rFonts w:ascii="宋体" w:hAnsi="宋体" w:cs="宋体" w:hint="eastAsia"/>
          <w:spacing w:val="-1"/>
          <w:szCs w:val="21"/>
          <w:u w:val="single"/>
        </w:rPr>
        <w:t>及整改措施</w:t>
      </w:r>
      <w:r>
        <w:rPr>
          <w:rFonts w:ascii="宋体" w:hAnsi="宋体"/>
          <w:szCs w:val="32"/>
          <w:u w:val="single"/>
        </w:rPr>
        <w:t xml:space="preserve"> </w:t>
      </w:r>
      <w:r>
        <w:rPr>
          <w:rFonts w:ascii="宋体" w:hAnsi="宋体" w:hint="eastAsia"/>
          <w:szCs w:val="32"/>
        </w:rPr>
        <w:t>。</w:t>
      </w:r>
    </w:p>
    <w:p w:rsidR="00812756" w:rsidRDefault="00D33EE1">
      <w:pPr>
        <w:autoSpaceDE w:val="0"/>
        <w:autoSpaceDN w:val="0"/>
        <w:adjustRightInd w:val="0"/>
        <w:spacing w:line="332" w:lineRule="auto"/>
        <w:ind w:firstLineChars="200" w:firstLine="400"/>
        <w:rPr>
          <w:rFonts w:ascii="宋体"/>
          <w:szCs w:val="32"/>
        </w:rPr>
      </w:pPr>
      <w:r>
        <w:rPr>
          <w:rFonts w:ascii="宋体" w:hAnsi="宋体"/>
          <w:szCs w:val="32"/>
        </w:rPr>
        <w:t xml:space="preserve">7.1.2 </w:t>
      </w:r>
      <w:r>
        <w:rPr>
          <w:rFonts w:ascii="宋体" w:hAnsi="宋体" w:hint="eastAsia"/>
          <w:szCs w:val="32"/>
        </w:rPr>
        <w:t>施工组织设计的提交和修改</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承包人提交详细施工组织设计的期限的约定：</w:t>
      </w:r>
      <w:r>
        <w:rPr>
          <w:rFonts w:ascii="宋体" w:hAnsi="宋体" w:cs="宋体" w:hint="eastAsia"/>
          <w:spacing w:val="-6"/>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发包人和监理人在收到详细的施工组织设计后确认或提出修改意见的期限：</w:t>
      </w:r>
      <w:r>
        <w:rPr>
          <w:rFonts w:ascii="宋体" w:hAnsi="宋体" w:cs="宋体" w:hint="eastAsia"/>
          <w:spacing w:val="-5"/>
          <w:szCs w:val="21"/>
          <w:u w:val="single"/>
        </w:rPr>
        <w:t>按通用条款执</w:t>
      </w:r>
      <w:r>
        <w:rPr>
          <w:rFonts w:ascii="宋体" w:hAnsi="宋体" w:cs="宋体" w:hint="eastAsia"/>
          <w:spacing w:val="-6"/>
          <w:szCs w:val="21"/>
          <w:u w:val="single"/>
        </w:rPr>
        <w:t>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7</w:t>
      </w:r>
      <w:bookmarkStart w:id="253" w:name="_Toc312677479"/>
      <w:bookmarkStart w:id="254" w:name="_Toc304295541"/>
      <w:bookmarkStart w:id="255" w:name="_Toc300934966"/>
      <w:bookmarkStart w:id="256" w:name="_Toc297123514"/>
      <w:bookmarkStart w:id="257" w:name="_Toc297216173"/>
      <w:bookmarkStart w:id="258" w:name="_Toc312678005"/>
      <w:bookmarkStart w:id="259" w:name="_Toc303539123"/>
      <w:r>
        <w:rPr>
          <w:rFonts w:ascii="宋体" w:hAnsi="宋体"/>
          <w:szCs w:val="32"/>
        </w:rPr>
        <w:t xml:space="preserve">.2 </w:t>
      </w:r>
      <w:r>
        <w:rPr>
          <w:rFonts w:ascii="宋体" w:hAnsi="宋体" w:hint="eastAsia"/>
          <w:szCs w:val="32"/>
        </w:rPr>
        <w:t>施工进度计划</w:t>
      </w:r>
    </w:p>
    <w:p w:rsidR="00812756" w:rsidRDefault="00D33EE1">
      <w:pPr>
        <w:spacing w:line="332" w:lineRule="auto"/>
        <w:ind w:firstLineChars="200" w:firstLine="400"/>
        <w:rPr>
          <w:rFonts w:ascii="宋体"/>
          <w:szCs w:val="32"/>
        </w:rPr>
      </w:pPr>
      <w:r>
        <w:rPr>
          <w:rFonts w:ascii="宋体" w:hAnsi="宋体"/>
          <w:szCs w:val="32"/>
        </w:rPr>
        <w:t xml:space="preserve">7.2.2 </w:t>
      </w:r>
      <w:r>
        <w:rPr>
          <w:rFonts w:ascii="宋体" w:hAnsi="宋体" w:hint="eastAsia"/>
          <w:szCs w:val="32"/>
        </w:rPr>
        <w:t>施工进度计划的修订</w:t>
      </w:r>
    </w:p>
    <w:p w:rsidR="00812756" w:rsidRDefault="00D33EE1">
      <w:pPr>
        <w:spacing w:line="332" w:lineRule="auto"/>
        <w:ind w:firstLineChars="200" w:firstLine="400"/>
        <w:rPr>
          <w:rFonts w:ascii="宋体"/>
          <w:szCs w:val="32"/>
        </w:rPr>
      </w:pPr>
      <w:r>
        <w:rPr>
          <w:rFonts w:ascii="宋体" w:hAnsi="宋体" w:hint="eastAsia"/>
          <w:szCs w:val="32"/>
        </w:rPr>
        <w:t>发包人和监理人在收到修订的施工进度计划后确认或提出修改意见的期限：</w:t>
      </w:r>
      <w:r>
        <w:rPr>
          <w:rFonts w:ascii="宋体" w:hAnsi="宋体" w:cs="宋体" w:hint="eastAsia"/>
          <w:spacing w:val="-9"/>
          <w:szCs w:val="21"/>
          <w:u w:val="single"/>
        </w:rPr>
        <w:t>无另有约定，按</w:t>
      </w:r>
      <w:r>
        <w:rPr>
          <w:rFonts w:ascii="宋体" w:hAnsi="宋体" w:cs="宋体" w:hint="eastAsia"/>
          <w:spacing w:val="-1"/>
          <w:szCs w:val="21"/>
          <w:u w:val="single"/>
        </w:rPr>
        <w:t>通用条款执行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7.3 </w:t>
      </w:r>
      <w:r>
        <w:rPr>
          <w:rFonts w:ascii="宋体" w:hAnsi="宋体" w:hint="eastAsia"/>
          <w:szCs w:val="32"/>
        </w:rPr>
        <w:t>开工</w:t>
      </w:r>
    </w:p>
    <w:p w:rsidR="00812756" w:rsidRDefault="00D33EE1">
      <w:pPr>
        <w:spacing w:line="332" w:lineRule="auto"/>
        <w:ind w:firstLineChars="200" w:firstLine="400"/>
        <w:rPr>
          <w:rFonts w:ascii="宋体"/>
          <w:szCs w:val="32"/>
        </w:rPr>
      </w:pPr>
      <w:r>
        <w:rPr>
          <w:rFonts w:ascii="宋体" w:hAnsi="宋体"/>
          <w:szCs w:val="32"/>
        </w:rPr>
        <w:t xml:space="preserve">7.3.1 </w:t>
      </w:r>
      <w:r>
        <w:rPr>
          <w:rFonts w:ascii="宋体" w:hAnsi="宋体" w:hint="eastAsia"/>
          <w:szCs w:val="32"/>
        </w:rPr>
        <w:t>开工准备</w:t>
      </w:r>
    </w:p>
    <w:p w:rsidR="00812756" w:rsidRDefault="00D33EE1">
      <w:pPr>
        <w:spacing w:line="332" w:lineRule="auto"/>
        <w:ind w:firstLine="645"/>
        <w:rPr>
          <w:rFonts w:ascii="宋体"/>
          <w:szCs w:val="32"/>
          <w:u w:val="single"/>
        </w:rPr>
      </w:pPr>
      <w:r>
        <w:rPr>
          <w:rFonts w:ascii="宋体" w:hAnsi="宋体" w:hint="eastAsia"/>
          <w:szCs w:val="32"/>
        </w:rPr>
        <w:t>关于承包人提交工程开工报审表的期限：</w:t>
      </w:r>
      <w:r>
        <w:rPr>
          <w:rFonts w:ascii="宋体" w:hAnsi="宋体" w:cs="宋体" w:hint="eastAsia"/>
          <w:spacing w:val="-9"/>
          <w:szCs w:val="21"/>
          <w:u w:val="single"/>
        </w:rPr>
        <w:t>无另有约定，按</w:t>
      </w:r>
      <w:r>
        <w:rPr>
          <w:rFonts w:ascii="宋体" w:hAnsi="宋体" w:cs="宋体" w:hint="eastAsia"/>
          <w:spacing w:val="-1"/>
          <w:szCs w:val="21"/>
          <w:u w:val="single"/>
        </w:rPr>
        <w:t>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645"/>
        <w:rPr>
          <w:rFonts w:ascii="宋体"/>
          <w:szCs w:val="32"/>
        </w:rPr>
      </w:pPr>
      <w:r>
        <w:rPr>
          <w:rFonts w:ascii="宋体" w:hAnsi="宋体" w:hint="eastAsia"/>
          <w:szCs w:val="32"/>
        </w:rPr>
        <w:t>关于发包人应完成的其他开工准备工作及期限：</w:t>
      </w:r>
      <w:r>
        <w:rPr>
          <w:rFonts w:ascii="宋体" w:hAnsi="宋体" w:cs="宋体" w:hint="eastAsia"/>
          <w:spacing w:val="-9"/>
          <w:szCs w:val="21"/>
          <w:u w:val="single"/>
        </w:rPr>
        <w:t>无另有约定，按</w:t>
      </w:r>
      <w:r>
        <w:rPr>
          <w:rFonts w:ascii="宋体" w:hAnsi="宋体" w:cs="宋体" w:hint="eastAsia"/>
          <w:spacing w:val="-1"/>
          <w:szCs w:val="21"/>
          <w:u w:val="single"/>
        </w:rPr>
        <w:t>通用条款执行</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关于承包人应完成的其他开工准备工作及期限：</w:t>
      </w:r>
      <w:r>
        <w:rPr>
          <w:rFonts w:ascii="宋体" w:hAnsi="宋体" w:cs="宋体" w:hint="eastAsia"/>
          <w:spacing w:val="-9"/>
          <w:szCs w:val="21"/>
          <w:u w:val="single"/>
        </w:rPr>
        <w:t>无另有约定，按</w:t>
      </w:r>
      <w:r>
        <w:rPr>
          <w:rFonts w:ascii="宋体" w:hAnsi="宋体" w:cs="宋体" w:hint="eastAsia"/>
          <w:spacing w:val="-1"/>
          <w:szCs w:val="21"/>
          <w:u w:val="single"/>
        </w:rPr>
        <w:t>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7.3.2</w:t>
      </w:r>
      <w:r>
        <w:rPr>
          <w:rFonts w:ascii="宋体" w:hAnsi="宋体" w:hint="eastAsia"/>
          <w:szCs w:val="32"/>
        </w:rPr>
        <w:t>开工通知</w:t>
      </w:r>
    </w:p>
    <w:p w:rsidR="00812756" w:rsidRDefault="00D33EE1">
      <w:pPr>
        <w:spacing w:line="332" w:lineRule="auto"/>
        <w:ind w:firstLineChars="200" w:firstLine="400"/>
        <w:rPr>
          <w:rFonts w:ascii="宋体"/>
          <w:szCs w:val="32"/>
        </w:rPr>
      </w:pPr>
      <w:r>
        <w:rPr>
          <w:rFonts w:ascii="宋体" w:hAnsi="宋体" w:hint="eastAsia"/>
          <w:szCs w:val="32"/>
        </w:rPr>
        <w:t>因发包人原因造成监理人未能在计划开工日期之日起</w:t>
      </w:r>
      <w:r>
        <w:rPr>
          <w:rFonts w:ascii="宋体" w:hAnsi="宋体"/>
          <w:szCs w:val="32"/>
          <w:u w:val="single"/>
        </w:rPr>
        <w:t>90</w:t>
      </w:r>
      <w:r>
        <w:rPr>
          <w:rFonts w:ascii="宋体" w:hAnsi="宋体" w:hint="eastAsia"/>
          <w:szCs w:val="32"/>
        </w:rPr>
        <w:t>天内发出开工通知的，承包人有权提出价格调整要求，或者解除合同。</w:t>
      </w:r>
    </w:p>
    <w:bookmarkEnd w:id="253"/>
    <w:bookmarkEnd w:id="254"/>
    <w:bookmarkEnd w:id="255"/>
    <w:bookmarkEnd w:id="256"/>
    <w:bookmarkEnd w:id="257"/>
    <w:bookmarkEnd w:id="258"/>
    <w:bookmarkEnd w:id="259"/>
    <w:p w:rsidR="00812756" w:rsidRDefault="00D33EE1">
      <w:pPr>
        <w:spacing w:line="332" w:lineRule="auto"/>
        <w:ind w:firstLineChars="200" w:firstLine="400"/>
        <w:rPr>
          <w:rFonts w:ascii="宋体"/>
          <w:szCs w:val="32"/>
        </w:rPr>
      </w:pPr>
      <w:r>
        <w:rPr>
          <w:rFonts w:ascii="宋体" w:hAnsi="宋体"/>
          <w:szCs w:val="32"/>
        </w:rPr>
        <w:t xml:space="preserve">7.4 </w:t>
      </w:r>
      <w:r>
        <w:rPr>
          <w:rFonts w:ascii="宋体" w:hAnsi="宋体" w:hint="eastAsia"/>
          <w:szCs w:val="32"/>
        </w:rPr>
        <w:t>测量放线</w:t>
      </w:r>
    </w:p>
    <w:p w:rsidR="00812756" w:rsidRDefault="00D33EE1">
      <w:pPr>
        <w:spacing w:line="332" w:lineRule="auto"/>
        <w:ind w:firstLineChars="200" w:firstLine="400"/>
        <w:rPr>
          <w:rFonts w:ascii="宋体"/>
          <w:szCs w:val="32"/>
          <w:u w:val="single"/>
        </w:rPr>
      </w:pPr>
      <w:r>
        <w:rPr>
          <w:rFonts w:ascii="宋体" w:hAnsi="宋体"/>
          <w:szCs w:val="32"/>
        </w:rPr>
        <w:t>7.4.1</w:t>
      </w:r>
      <w:r>
        <w:rPr>
          <w:rFonts w:ascii="宋体" w:hAnsi="宋体" w:hint="eastAsia"/>
          <w:szCs w:val="32"/>
        </w:rPr>
        <w:t>发包人通过监理人向承包人提供测量基准点、基准线和水准点及其书面资料的期限：</w:t>
      </w:r>
      <w:r>
        <w:rPr>
          <w:rFonts w:ascii="宋体" w:hAnsi="宋体" w:cs="宋体" w:hint="eastAsia"/>
          <w:spacing w:val="-9"/>
          <w:szCs w:val="21"/>
          <w:u w:val="single"/>
        </w:rPr>
        <w:t>无另有约定，按</w:t>
      </w:r>
      <w:r>
        <w:rPr>
          <w:rFonts w:ascii="宋体" w:hAnsi="宋体" w:cs="宋体" w:hint="eastAsia"/>
          <w:spacing w:val="-1"/>
          <w:szCs w:val="21"/>
          <w:u w:val="single"/>
        </w:rPr>
        <w:t>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7</w:t>
      </w:r>
      <w:bookmarkStart w:id="260" w:name="_Toc297123516"/>
      <w:bookmarkStart w:id="261" w:name="_Toc297216175"/>
      <w:bookmarkStart w:id="262" w:name="_Toc303539125"/>
      <w:bookmarkStart w:id="263" w:name="_Toc312677484"/>
      <w:bookmarkStart w:id="264" w:name="_Toc304295546"/>
      <w:bookmarkStart w:id="265" w:name="_Toc312678010"/>
      <w:bookmarkStart w:id="266" w:name="_Toc300934968"/>
      <w:r>
        <w:rPr>
          <w:rFonts w:ascii="宋体" w:hAnsi="宋体"/>
          <w:szCs w:val="32"/>
        </w:rPr>
        <w:t xml:space="preserve">.5 </w:t>
      </w:r>
      <w:r>
        <w:rPr>
          <w:rFonts w:ascii="宋体" w:hAnsi="宋体" w:hint="eastAsia"/>
          <w:szCs w:val="32"/>
        </w:rPr>
        <w:t>工期延误</w:t>
      </w:r>
    </w:p>
    <w:bookmarkEnd w:id="260"/>
    <w:bookmarkEnd w:id="261"/>
    <w:bookmarkEnd w:id="262"/>
    <w:bookmarkEnd w:id="263"/>
    <w:bookmarkEnd w:id="264"/>
    <w:bookmarkEnd w:id="265"/>
    <w:bookmarkEnd w:id="266"/>
    <w:p w:rsidR="00812756" w:rsidRDefault="00D33EE1">
      <w:pPr>
        <w:spacing w:line="332" w:lineRule="auto"/>
        <w:ind w:firstLineChars="200" w:firstLine="400"/>
        <w:rPr>
          <w:rFonts w:ascii="宋体"/>
          <w:szCs w:val="32"/>
        </w:rPr>
      </w:pPr>
      <w:r>
        <w:rPr>
          <w:rFonts w:ascii="宋体" w:hAnsi="宋体"/>
          <w:szCs w:val="32"/>
        </w:rPr>
        <w:t xml:space="preserve">7.5.1 </w:t>
      </w:r>
      <w:r>
        <w:rPr>
          <w:rFonts w:ascii="宋体" w:hAnsi="宋体" w:hint="eastAsia"/>
          <w:szCs w:val="32"/>
        </w:rPr>
        <w:t>因发包人原因导致工期延误</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7</w:t>
      </w:r>
      <w:r>
        <w:rPr>
          <w:rFonts w:ascii="宋体" w:hAnsi="宋体" w:hint="eastAsia"/>
          <w:szCs w:val="32"/>
        </w:rPr>
        <w:t>）因发包人原因导致工期延误的其他情形：</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7</w:t>
      </w:r>
      <w:bookmarkStart w:id="267" w:name="_Toc318581169"/>
      <w:bookmarkStart w:id="268" w:name="_Toc312678012"/>
      <w:bookmarkStart w:id="269" w:name="_Toc312677486"/>
      <w:bookmarkStart w:id="270" w:name="_Toc303539127"/>
      <w:bookmarkStart w:id="271" w:name="_Toc300934970"/>
      <w:bookmarkStart w:id="272" w:name="_Toc297216177"/>
      <w:bookmarkStart w:id="273" w:name="_Toc297123518"/>
      <w:bookmarkStart w:id="274" w:name="_Toc304295548"/>
      <w:r>
        <w:rPr>
          <w:rFonts w:ascii="宋体" w:hAnsi="宋体"/>
          <w:szCs w:val="32"/>
        </w:rPr>
        <w:t xml:space="preserve">.5.2 </w:t>
      </w:r>
      <w:r>
        <w:rPr>
          <w:rFonts w:ascii="宋体" w:hAnsi="宋体" w:hint="eastAsia"/>
          <w:szCs w:val="32"/>
        </w:rPr>
        <w:t>因承包人原因导致工期延误</w:t>
      </w:r>
    </w:p>
    <w:bookmarkEnd w:id="267"/>
    <w:bookmarkEnd w:id="268"/>
    <w:bookmarkEnd w:id="269"/>
    <w:p w:rsidR="00812756" w:rsidRDefault="00D33EE1">
      <w:pPr>
        <w:ind w:firstLineChars="200" w:firstLine="400"/>
        <w:rPr>
          <w:rFonts w:ascii="宋体"/>
          <w:szCs w:val="32"/>
        </w:rPr>
      </w:pPr>
      <w:r>
        <w:rPr>
          <w:rFonts w:ascii="宋体" w:hAnsi="宋体" w:hint="eastAsia"/>
          <w:szCs w:val="32"/>
        </w:rPr>
        <w:t>因</w:t>
      </w:r>
      <w:bookmarkStart w:id="275" w:name="_Toc312677487"/>
      <w:bookmarkStart w:id="276" w:name="_Toc312678013"/>
      <w:bookmarkStart w:id="277" w:name="_Toc318581170"/>
      <w:r>
        <w:rPr>
          <w:rFonts w:ascii="宋体" w:hAnsi="宋体" w:hint="eastAsia"/>
          <w:szCs w:val="32"/>
        </w:rPr>
        <w:t>承包人原因造成工期延误，逾期竣工违约金的计算方法为：</w:t>
      </w:r>
      <w:r>
        <w:rPr>
          <w:rFonts w:ascii="宋体" w:hAnsi="宋体" w:hint="eastAsia"/>
          <w:szCs w:val="32"/>
          <w:u w:val="single"/>
        </w:rPr>
        <w:t>每天赔偿金额为</w:t>
      </w:r>
      <w:r>
        <w:rPr>
          <w:rFonts w:ascii="宋体" w:hAnsi="宋体"/>
          <w:szCs w:val="32"/>
          <w:u w:val="single"/>
        </w:rPr>
        <w:t xml:space="preserve"> 0.2 </w:t>
      </w:r>
      <w:r>
        <w:rPr>
          <w:rFonts w:ascii="宋体" w:hAnsi="宋体" w:hint="eastAsia"/>
          <w:szCs w:val="32"/>
          <w:u w:val="single"/>
        </w:rPr>
        <w:t>万元</w:t>
      </w:r>
      <w:r>
        <w:rPr>
          <w:rFonts w:ascii="宋体" w:hAnsi="宋体" w:hint="eastAsia"/>
          <w:szCs w:val="32"/>
        </w:rPr>
        <w:t>。</w:t>
      </w:r>
      <w:bookmarkEnd w:id="270"/>
      <w:bookmarkEnd w:id="271"/>
      <w:bookmarkEnd w:id="272"/>
      <w:bookmarkEnd w:id="273"/>
      <w:bookmarkEnd w:id="274"/>
      <w:bookmarkEnd w:id="275"/>
      <w:bookmarkEnd w:id="276"/>
    </w:p>
    <w:bookmarkEnd w:id="277"/>
    <w:p w:rsidR="00812756" w:rsidRDefault="00D33EE1">
      <w:pPr>
        <w:ind w:firstLineChars="200" w:firstLine="400"/>
        <w:rPr>
          <w:rFonts w:ascii="宋体"/>
          <w:szCs w:val="32"/>
        </w:rPr>
      </w:pPr>
      <w:r>
        <w:rPr>
          <w:rFonts w:ascii="宋体" w:hAnsi="宋体" w:hint="eastAsia"/>
          <w:szCs w:val="32"/>
        </w:rPr>
        <w:t>因承包人原因造成工期延误，逾</w:t>
      </w:r>
      <w:bookmarkStart w:id="278" w:name="_Toc312678014"/>
      <w:bookmarkStart w:id="279" w:name="_Toc318581171"/>
      <w:r>
        <w:rPr>
          <w:rFonts w:ascii="宋体" w:hAnsi="宋体" w:hint="eastAsia"/>
          <w:szCs w:val="32"/>
        </w:rPr>
        <w:t>期竣工违约金的上限：</w:t>
      </w:r>
      <w:r>
        <w:rPr>
          <w:rFonts w:ascii="宋体" w:hAnsi="宋体"/>
          <w:szCs w:val="32"/>
          <w:u w:val="single"/>
        </w:rPr>
        <w:t xml:space="preserve">  </w:t>
      </w:r>
      <w:r>
        <w:rPr>
          <w:rFonts w:ascii="宋体" w:hAnsi="宋体" w:hint="eastAsia"/>
          <w:szCs w:val="32"/>
          <w:u w:val="single"/>
        </w:rPr>
        <w:t>全部的履约保证金</w:t>
      </w:r>
      <w:r>
        <w:rPr>
          <w:rFonts w:ascii="宋体" w:hAnsi="宋体"/>
          <w:szCs w:val="32"/>
          <w:u w:val="single"/>
        </w:rPr>
        <w:t xml:space="preserve">   </w:t>
      </w:r>
      <w:r>
        <w:rPr>
          <w:rFonts w:ascii="宋体" w:hAnsi="宋体" w:hint="eastAsia"/>
          <w:szCs w:val="32"/>
        </w:rPr>
        <w:t>。</w:t>
      </w:r>
    </w:p>
    <w:bookmarkEnd w:id="278"/>
    <w:bookmarkEnd w:id="279"/>
    <w:p w:rsidR="00812756" w:rsidRDefault="00D33EE1">
      <w:pPr>
        <w:spacing w:line="332" w:lineRule="auto"/>
        <w:ind w:firstLineChars="200" w:firstLine="400"/>
        <w:rPr>
          <w:rFonts w:ascii="宋体"/>
          <w:szCs w:val="32"/>
        </w:rPr>
      </w:pPr>
      <w:r>
        <w:rPr>
          <w:rFonts w:ascii="宋体" w:hAnsi="宋体"/>
          <w:szCs w:val="32"/>
        </w:rPr>
        <w:t>7</w:t>
      </w:r>
      <w:bookmarkStart w:id="280" w:name="_Toc303539128"/>
      <w:bookmarkStart w:id="281" w:name="_Toc300934971"/>
      <w:bookmarkStart w:id="282" w:name="_Toc297123519"/>
      <w:bookmarkStart w:id="283" w:name="_Toc297216178"/>
      <w:bookmarkStart w:id="284" w:name="_Toc312678015"/>
      <w:bookmarkStart w:id="285" w:name="_Toc304295549"/>
      <w:r>
        <w:rPr>
          <w:rFonts w:ascii="宋体" w:hAnsi="宋体"/>
          <w:szCs w:val="32"/>
        </w:rPr>
        <w:t xml:space="preserve">.6 </w:t>
      </w:r>
      <w:r>
        <w:rPr>
          <w:rFonts w:ascii="宋体" w:hAnsi="宋体" w:hint="eastAsia"/>
          <w:szCs w:val="32"/>
        </w:rPr>
        <w:t>不</w:t>
      </w:r>
      <w:bookmarkEnd w:id="280"/>
      <w:bookmarkEnd w:id="281"/>
      <w:bookmarkEnd w:id="282"/>
      <w:bookmarkEnd w:id="283"/>
      <w:bookmarkEnd w:id="284"/>
      <w:bookmarkEnd w:id="285"/>
      <w:r>
        <w:rPr>
          <w:rFonts w:ascii="宋体" w:hAnsi="宋体" w:hint="eastAsia"/>
          <w:szCs w:val="32"/>
        </w:rPr>
        <w:t>利物质条件</w:t>
      </w:r>
    </w:p>
    <w:p w:rsidR="00812756" w:rsidRDefault="00D33EE1">
      <w:pPr>
        <w:ind w:firstLineChars="200" w:firstLine="400"/>
        <w:rPr>
          <w:rFonts w:ascii="宋体"/>
          <w:szCs w:val="32"/>
        </w:rPr>
      </w:pPr>
      <w:bookmarkStart w:id="286" w:name="_Toc318581172"/>
      <w:bookmarkStart w:id="287" w:name="_Toc300934972"/>
      <w:bookmarkStart w:id="288" w:name="_Toc303539129"/>
      <w:bookmarkStart w:id="289" w:name="_Toc297216179"/>
      <w:bookmarkStart w:id="290" w:name="_Toc297123520"/>
      <w:bookmarkStart w:id="291" w:name="_Toc312678016"/>
      <w:bookmarkStart w:id="292" w:name="_Toc304295550"/>
      <w:r>
        <w:rPr>
          <w:rFonts w:ascii="宋体" w:hAnsi="宋体" w:hint="eastAsia"/>
          <w:szCs w:val="32"/>
        </w:rPr>
        <w:t>不利物质条件的其他情形和有关约定：</w:t>
      </w:r>
      <w:r>
        <w:rPr>
          <w:rFonts w:ascii="宋体" w:hAnsi="宋体"/>
          <w:szCs w:val="32"/>
          <w:u w:val="single"/>
        </w:rPr>
        <w:t xml:space="preserve">    </w:t>
      </w:r>
      <w:r>
        <w:rPr>
          <w:rFonts w:ascii="宋体" w:hAnsi="宋体" w:hint="eastAsia"/>
          <w:szCs w:val="32"/>
          <w:u w:val="single"/>
        </w:rPr>
        <w:t>无另有约定，按通用条款执行</w:t>
      </w:r>
      <w:r>
        <w:rPr>
          <w:rFonts w:ascii="宋体" w:hAnsi="宋体"/>
          <w:szCs w:val="32"/>
          <w:u w:val="single"/>
        </w:rPr>
        <w:t xml:space="preserve">      </w:t>
      </w:r>
      <w:r>
        <w:rPr>
          <w:rFonts w:ascii="宋体" w:hAnsi="宋体" w:hint="eastAsia"/>
          <w:szCs w:val="32"/>
        </w:rPr>
        <w:t>。</w:t>
      </w:r>
    </w:p>
    <w:bookmarkEnd w:id="286"/>
    <w:bookmarkEnd w:id="287"/>
    <w:bookmarkEnd w:id="288"/>
    <w:bookmarkEnd w:id="289"/>
    <w:bookmarkEnd w:id="290"/>
    <w:bookmarkEnd w:id="291"/>
    <w:bookmarkEnd w:id="292"/>
    <w:p w:rsidR="00812756" w:rsidRDefault="00D33EE1">
      <w:pPr>
        <w:spacing w:line="332" w:lineRule="auto"/>
        <w:ind w:firstLineChars="200" w:firstLine="400"/>
        <w:rPr>
          <w:rFonts w:ascii="宋体"/>
          <w:szCs w:val="32"/>
        </w:rPr>
      </w:pPr>
      <w:r>
        <w:rPr>
          <w:rFonts w:ascii="宋体" w:hAnsi="宋体"/>
          <w:szCs w:val="32"/>
        </w:rPr>
        <w:t>7</w:t>
      </w:r>
      <w:bookmarkStart w:id="293" w:name="_Toc297216180"/>
      <w:bookmarkStart w:id="294" w:name="_Toc304295551"/>
      <w:bookmarkStart w:id="295" w:name="_Toc312678017"/>
      <w:bookmarkStart w:id="296" w:name="_Toc303539130"/>
      <w:bookmarkStart w:id="297" w:name="_Toc300934973"/>
      <w:bookmarkStart w:id="298" w:name="_Toc297123521"/>
      <w:r>
        <w:rPr>
          <w:rFonts w:ascii="宋体" w:hAnsi="宋体"/>
          <w:szCs w:val="32"/>
        </w:rPr>
        <w:t>.7</w:t>
      </w:r>
      <w:r>
        <w:rPr>
          <w:rFonts w:ascii="宋体" w:hAnsi="宋体" w:hint="eastAsia"/>
          <w:szCs w:val="32"/>
        </w:rPr>
        <w:t>异常恶劣的气候条件</w:t>
      </w:r>
    </w:p>
    <w:bookmarkEnd w:id="293"/>
    <w:bookmarkEnd w:id="294"/>
    <w:bookmarkEnd w:id="295"/>
    <w:bookmarkEnd w:id="296"/>
    <w:bookmarkEnd w:id="297"/>
    <w:bookmarkEnd w:id="298"/>
    <w:p w:rsidR="00812756" w:rsidRDefault="00D33EE1">
      <w:pPr>
        <w:spacing w:line="332" w:lineRule="auto"/>
        <w:ind w:firstLineChars="200" w:firstLine="400"/>
        <w:rPr>
          <w:rFonts w:ascii="宋体"/>
          <w:szCs w:val="32"/>
        </w:rPr>
      </w:pPr>
      <w:r>
        <w:rPr>
          <w:rFonts w:ascii="宋体" w:hAnsi="宋体" w:hint="eastAsia"/>
          <w:szCs w:val="32"/>
        </w:rPr>
        <w:t>发包人和承包人同意以下情形视为异常恶劣的气候条件：</w:t>
      </w:r>
    </w:p>
    <w:p w:rsidR="00812756" w:rsidRDefault="00D33EE1">
      <w:pPr>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w:t>
      </w:r>
      <w:r>
        <w:rPr>
          <w:rFonts w:ascii="宋体" w:hAnsi="宋体"/>
          <w:szCs w:val="32"/>
          <w:u w:val="single"/>
        </w:rPr>
        <w:t xml:space="preserve">  </w:t>
      </w:r>
      <w:r>
        <w:rPr>
          <w:rFonts w:ascii="宋体" w:hAnsi="宋体" w:hint="eastAsia"/>
          <w:szCs w:val="32"/>
          <w:u w:val="single"/>
        </w:rPr>
        <w:t>政府相关部门确认的恶劣气候</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7.9 </w:t>
      </w:r>
      <w:r>
        <w:rPr>
          <w:rFonts w:ascii="宋体" w:hAnsi="宋体" w:hint="eastAsia"/>
          <w:szCs w:val="32"/>
        </w:rPr>
        <w:t>提前竣工的奖励</w:t>
      </w:r>
    </w:p>
    <w:p w:rsidR="00812756" w:rsidRDefault="00D33EE1">
      <w:pPr>
        <w:spacing w:line="332" w:lineRule="auto"/>
        <w:ind w:firstLineChars="200" w:firstLine="400"/>
        <w:rPr>
          <w:rFonts w:ascii="宋体"/>
          <w:szCs w:val="32"/>
        </w:rPr>
      </w:pPr>
      <w:r>
        <w:rPr>
          <w:rFonts w:ascii="宋体" w:hAnsi="宋体"/>
          <w:szCs w:val="32"/>
        </w:rPr>
        <w:t>7.9.2</w:t>
      </w:r>
      <w:r>
        <w:rPr>
          <w:rFonts w:ascii="宋体" w:hAnsi="宋体" w:hint="eastAsia"/>
          <w:szCs w:val="32"/>
        </w:rPr>
        <w:t>提前竣工的奖励：</w:t>
      </w:r>
      <w:r>
        <w:rPr>
          <w:rFonts w:ascii="宋体" w:hAnsi="宋体"/>
          <w:szCs w:val="32"/>
          <w:u w:val="single"/>
        </w:rPr>
        <w:t xml:space="preserve">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299" w:name="_Toc351203640"/>
      <w:r>
        <w:rPr>
          <w:rFonts w:ascii="宋体" w:hAnsi="宋体"/>
          <w:bCs w:val="0"/>
          <w:szCs w:val="32"/>
        </w:rPr>
        <w:t xml:space="preserve">8. </w:t>
      </w:r>
      <w:r>
        <w:rPr>
          <w:rFonts w:ascii="宋体" w:hAnsi="宋体" w:hint="eastAsia"/>
          <w:bCs w:val="0"/>
          <w:szCs w:val="32"/>
        </w:rPr>
        <w:t>材料与设备</w:t>
      </w:r>
      <w:bookmarkEnd w:id="299"/>
    </w:p>
    <w:bookmarkEnd w:id="234"/>
    <w:bookmarkEnd w:id="235"/>
    <w:bookmarkEnd w:id="236"/>
    <w:bookmarkEnd w:id="237"/>
    <w:bookmarkEnd w:id="238"/>
    <w:bookmarkEnd w:id="239"/>
    <w:bookmarkEnd w:id="240"/>
    <w:bookmarkEnd w:id="241"/>
    <w:bookmarkEnd w:id="242"/>
    <w:bookmarkEnd w:id="243"/>
    <w:p w:rsidR="00812756" w:rsidRDefault="00D33EE1">
      <w:pPr>
        <w:spacing w:line="332" w:lineRule="auto"/>
        <w:ind w:firstLineChars="200" w:firstLine="400"/>
        <w:rPr>
          <w:rFonts w:ascii="宋体"/>
          <w:szCs w:val="32"/>
        </w:rPr>
      </w:pPr>
      <w:r>
        <w:rPr>
          <w:rFonts w:ascii="宋体" w:hAnsi="宋体"/>
          <w:szCs w:val="32"/>
        </w:rPr>
        <w:t>8</w:t>
      </w:r>
      <w:bookmarkStart w:id="300" w:name="_Toc304295556"/>
      <w:bookmarkStart w:id="301" w:name="_Toc296346668"/>
      <w:bookmarkStart w:id="302" w:name="_Toc296890995"/>
      <w:bookmarkStart w:id="303" w:name="_Toc280868654"/>
      <w:bookmarkStart w:id="304" w:name="_Toc303539136"/>
      <w:bookmarkStart w:id="305" w:name="_Toc297120467"/>
      <w:bookmarkStart w:id="306" w:name="_Toc296347166"/>
      <w:bookmarkStart w:id="307" w:name="_Toc297048353"/>
      <w:bookmarkStart w:id="308" w:name="_Toc312678019"/>
      <w:bookmarkStart w:id="309" w:name="_Toc292559372"/>
      <w:bookmarkStart w:id="310" w:name="_Toc296944506"/>
      <w:bookmarkStart w:id="311" w:name="_Toc312677493"/>
      <w:bookmarkStart w:id="312" w:name="_Toc300934979"/>
      <w:bookmarkStart w:id="313" w:name="_Toc297216186"/>
      <w:bookmarkStart w:id="314" w:name="_Toc296891207"/>
      <w:bookmarkStart w:id="315" w:name="_Toc296503167"/>
      <w:bookmarkStart w:id="316" w:name="_Toc292559877"/>
      <w:bookmarkStart w:id="317" w:name="_Toc297123527"/>
      <w:bookmarkStart w:id="318" w:name="_Toc267251424"/>
      <w:bookmarkStart w:id="319" w:name="_Toc280868656"/>
      <w:bookmarkStart w:id="320" w:name="_Toc280868655"/>
      <w:r>
        <w:rPr>
          <w:rFonts w:ascii="宋体" w:hAnsi="宋体"/>
          <w:szCs w:val="32"/>
        </w:rPr>
        <w:t>.4</w:t>
      </w:r>
      <w:r>
        <w:rPr>
          <w:rFonts w:ascii="宋体" w:hAnsi="宋体" w:hint="eastAsia"/>
          <w:szCs w:val="32"/>
        </w:rPr>
        <w:t>材料与工程设备的保管与使用</w:t>
      </w:r>
    </w:p>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rsidR="00812756" w:rsidRDefault="00D33EE1">
      <w:pPr>
        <w:spacing w:line="332" w:lineRule="auto"/>
        <w:ind w:firstLineChars="200" w:firstLine="400"/>
        <w:rPr>
          <w:rFonts w:ascii="宋体"/>
          <w:szCs w:val="32"/>
        </w:rPr>
      </w:pPr>
      <w:r>
        <w:rPr>
          <w:rFonts w:ascii="宋体" w:hAnsi="宋体"/>
          <w:szCs w:val="32"/>
        </w:rPr>
        <w:t>8</w:t>
      </w:r>
      <w:bookmarkStart w:id="321" w:name="_Toc292559878"/>
      <w:bookmarkStart w:id="322" w:name="_Toc292559373"/>
      <w:bookmarkStart w:id="323" w:name="_Toc296347167"/>
      <w:bookmarkStart w:id="324" w:name="_Toc296503168"/>
      <w:bookmarkStart w:id="325" w:name="_Toc297048354"/>
      <w:bookmarkStart w:id="326" w:name="_Toc318581173"/>
      <w:bookmarkStart w:id="327" w:name="_Toc296890996"/>
      <w:bookmarkStart w:id="328" w:name="_Toc296891208"/>
      <w:bookmarkStart w:id="329" w:name="_Toc303539137"/>
      <w:bookmarkStart w:id="330" w:name="_Toc312677494"/>
      <w:bookmarkStart w:id="331" w:name="_Toc296944507"/>
      <w:bookmarkStart w:id="332" w:name="_Toc296346669"/>
      <w:bookmarkStart w:id="333" w:name="_Toc300934980"/>
      <w:bookmarkStart w:id="334" w:name="_Toc297120468"/>
      <w:bookmarkStart w:id="335" w:name="_Toc297216187"/>
      <w:bookmarkStart w:id="336" w:name="_Toc304295557"/>
      <w:bookmarkStart w:id="337" w:name="_Toc312678020"/>
      <w:bookmarkStart w:id="338" w:name="_Toc297123528"/>
      <w:r>
        <w:rPr>
          <w:rFonts w:ascii="宋体" w:hAnsi="宋体"/>
          <w:szCs w:val="32"/>
        </w:rPr>
        <w:t>.4.1</w:t>
      </w:r>
      <w:r>
        <w:rPr>
          <w:rFonts w:ascii="宋体" w:hAnsi="宋体" w:hint="eastAsia"/>
          <w:szCs w:val="32"/>
        </w:rPr>
        <w:t>发包人供应的材料设备的保管费用的承担：</w:t>
      </w:r>
      <w:r>
        <w:rPr>
          <w:rFonts w:ascii="宋体" w:hAnsi="宋体" w:cs="宋体" w:hint="eastAsia"/>
          <w:spacing w:val="-8"/>
          <w:szCs w:val="21"/>
          <w:u w:val="single"/>
        </w:rPr>
        <w:t>发包人供应的材料和工程设备，承包人清点后由承包人妥善保管，保管费用由承包人承担</w:t>
      </w:r>
      <w:r>
        <w:rPr>
          <w:rFonts w:ascii="宋体" w:hAnsi="宋体" w:hint="eastAsia"/>
          <w:szCs w:val="32"/>
        </w:rPr>
        <w:t>。</w:t>
      </w:r>
      <w:bookmarkEnd w:id="321"/>
      <w:bookmarkEnd w:id="322"/>
    </w:p>
    <w:p w:rsidR="00812756" w:rsidRDefault="00D33EE1">
      <w:pPr>
        <w:spacing w:line="332" w:lineRule="auto"/>
        <w:ind w:firstLineChars="200" w:firstLine="400"/>
        <w:rPr>
          <w:rFonts w:ascii="宋体"/>
          <w:szCs w:val="32"/>
        </w:rPr>
      </w:pPr>
      <w:r>
        <w:rPr>
          <w:rFonts w:ascii="宋体" w:hAnsi="宋体"/>
          <w:szCs w:val="32"/>
        </w:rPr>
        <w:t xml:space="preserve">8.6 </w:t>
      </w:r>
      <w:r>
        <w:rPr>
          <w:rFonts w:ascii="宋体" w:hAnsi="宋体" w:hint="eastAsia"/>
          <w:szCs w:val="32"/>
        </w:rPr>
        <w:t>样品</w:t>
      </w:r>
    </w:p>
    <w:p w:rsidR="00812756" w:rsidRDefault="00D33EE1">
      <w:pPr>
        <w:autoSpaceDE w:val="0"/>
        <w:autoSpaceDN w:val="0"/>
        <w:adjustRightInd w:val="0"/>
        <w:spacing w:line="332" w:lineRule="auto"/>
        <w:ind w:firstLineChars="200" w:firstLine="400"/>
        <w:rPr>
          <w:rFonts w:ascii="宋体"/>
          <w:szCs w:val="32"/>
        </w:rPr>
      </w:pPr>
      <w:r>
        <w:rPr>
          <w:rFonts w:ascii="宋体" w:hAnsi="宋体"/>
          <w:szCs w:val="32"/>
        </w:rPr>
        <w:t>8.6.1</w:t>
      </w:r>
      <w:r>
        <w:rPr>
          <w:rFonts w:ascii="宋体" w:hAnsi="宋体"/>
          <w:szCs w:val="32"/>
        </w:rPr>
        <w:tab/>
      </w:r>
      <w:r>
        <w:rPr>
          <w:rFonts w:ascii="宋体" w:hAnsi="宋体" w:hint="eastAsia"/>
          <w:szCs w:val="32"/>
        </w:rPr>
        <w:t>样品的报送与封存</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需要承包人报送样品的材料或工程设备，样品的种类、名称、规格、数量要求：</w:t>
      </w:r>
      <w:r>
        <w:rPr>
          <w:rFonts w:ascii="宋体" w:hAnsi="宋体" w:cs="宋体" w:hint="eastAsia"/>
          <w:spacing w:val="-9"/>
          <w:szCs w:val="21"/>
          <w:u w:val="single"/>
        </w:rPr>
        <w:t>工程使用的</w:t>
      </w:r>
      <w:r>
        <w:rPr>
          <w:rFonts w:ascii="宋体" w:hAnsi="宋体" w:cs="宋体" w:hint="eastAsia"/>
          <w:spacing w:val="-1"/>
          <w:szCs w:val="21"/>
          <w:u w:val="single"/>
        </w:rPr>
        <w:t>所有的材料和设备其规格、数量、品牌必须经建设单位、设计单位和监理单位认可后方可进场使</w:t>
      </w:r>
      <w:r>
        <w:rPr>
          <w:rFonts w:ascii="宋体" w:hAnsi="宋体" w:cs="宋体"/>
          <w:spacing w:val="9"/>
          <w:szCs w:val="21"/>
        </w:rPr>
        <w:t xml:space="preserve"> </w:t>
      </w:r>
      <w:r>
        <w:rPr>
          <w:rFonts w:ascii="宋体" w:hAnsi="宋体" w:cs="宋体" w:hint="eastAsia"/>
          <w:spacing w:val="-12"/>
          <w:szCs w:val="21"/>
          <w:u w:val="single"/>
        </w:rPr>
        <w:t>用，如不经建设单位、设计单位或监理单位认可，承包人擅自进场使用的，建设单位有权没收其</w:t>
      </w:r>
      <w:r>
        <w:rPr>
          <w:rFonts w:ascii="宋体" w:hAnsi="宋体" w:cs="宋体" w:hint="eastAsia"/>
          <w:spacing w:val="-5"/>
          <w:szCs w:val="21"/>
          <w:u w:val="single"/>
        </w:rPr>
        <w:t>履约保证金并终止合同，同时承包人须赔偿建设单位实际损失。规格、数量按国家、江苏省和泰</w:t>
      </w:r>
      <w:r>
        <w:rPr>
          <w:rFonts w:ascii="宋体" w:hAnsi="宋体" w:cs="宋体" w:hint="eastAsia"/>
          <w:spacing w:val="-1"/>
          <w:szCs w:val="21"/>
          <w:u w:val="single"/>
        </w:rPr>
        <w:t>州市的相关要求，品牌按竞争性磋商文件要求</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8.8 </w:t>
      </w:r>
      <w:r>
        <w:rPr>
          <w:rFonts w:ascii="宋体" w:hAnsi="宋体" w:hint="eastAsia"/>
          <w:szCs w:val="32"/>
        </w:rPr>
        <w:t>施工设备和临时设施</w:t>
      </w:r>
    </w:p>
    <w:p w:rsidR="00812756" w:rsidRDefault="00D33EE1">
      <w:pPr>
        <w:autoSpaceDE w:val="0"/>
        <w:autoSpaceDN w:val="0"/>
        <w:adjustRightInd w:val="0"/>
        <w:spacing w:line="332" w:lineRule="auto"/>
        <w:ind w:firstLineChars="200" w:firstLine="400"/>
        <w:rPr>
          <w:rFonts w:ascii="宋体"/>
          <w:szCs w:val="32"/>
        </w:rPr>
      </w:pPr>
      <w:r>
        <w:rPr>
          <w:rFonts w:ascii="宋体" w:hAnsi="宋体"/>
          <w:szCs w:val="32"/>
        </w:rPr>
        <w:t xml:space="preserve">8.8.1 </w:t>
      </w:r>
      <w:r>
        <w:rPr>
          <w:rFonts w:ascii="宋体" w:hAnsi="宋体" w:hint="eastAsia"/>
          <w:szCs w:val="32"/>
        </w:rPr>
        <w:t>承包人提供的施工设备和临时设施</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关于修建临时设施费用承担的约定：</w:t>
      </w:r>
      <w:r>
        <w:rPr>
          <w:rFonts w:ascii="宋体" w:hAnsi="宋体" w:cs="宋体" w:hint="eastAsia"/>
          <w:spacing w:val="-10"/>
          <w:szCs w:val="21"/>
          <w:u w:val="single"/>
        </w:rPr>
        <w:t>承包人自行承担修建临时设施的费用，需要临时占地的，</w:t>
      </w:r>
      <w:r>
        <w:rPr>
          <w:rFonts w:ascii="宋体" w:hAnsi="宋体" w:cs="宋体" w:hint="eastAsia"/>
          <w:spacing w:val="-6"/>
          <w:szCs w:val="21"/>
          <w:u w:val="single"/>
        </w:rPr>
        <w:t>发包人可以帮助承包人进行协调，但费用由承包人承担</w:t>
      </w:r>
      <w:r>
        <w:rPr>
          <w:rFonts w:ascii="宋体" w:hAnsi="宋体" w:hint="eastAsia"/>
          <w:szCs w:val="32"/>
        </w:rPr>
        <w:t>。</w:t>
      </w:r>
    </w:p>
    <w:p w:rsidR="00812756" w:rsidRDefault="00D33EE1">
      <w:pPr>
        <w:pStyle w:val="4"/>
        <w:spacing w:before="0" w:line="332" w:lineRule="auto"/>
        <w:rPr>
          <w:rFonts w:ascii="宋体" w:eastAsia="宋体"/>
          <w:bCs w:val="0"/>
          <w:szCs w:val="32"/>
        </w:rPr>
      </w:pPr>
      <w:bookmarkStart w:id="339" w:name="_Toc351203641"/>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Pr>
          <w:rFonts w:ascii="宋体" w:hAnsi="宋体"/>
          <w:bCs w:val="0"/>
          <w:szCs w:val="32"/>
        </w:rPr>
        <w:t>9</w:t>
      </w:r>
      <w:bookmarkStart w:id="340" w:name="_Toc303539139"/>
      <w:bookmarkStart w:id="341" w:name="_Toc300934982"/>
      <w:bookmarkStart w:id="342" w:name="_Toc297123533"/>
      <w:bookmarkStart w:id="343" w:name="_Toc297216192"/>
      <w:bookmarkStart w:id="344" w:name="_Toc312678021"/>
      <w:bookmarkStart w:id="345" w:name="_Toc312677495"/>
      <w:bookmarkStart w:id="346" w:name="_Toc304295559"/>
      <w:bookmarkStart w:id="347" w:name="_Toc267251427"/>
      <w:bookmarkStart w:id="348" w:name="_Toc296503173"/>
      <w:bookmarkStart w:id="349" w:name="_Toc292559378"/>
      <w:bookmarkStart w:id="350" w:name="_Toc296347172"/>
      <w:bookmarkStart w:id="351" w:name="_Toc267251428"/>
      <w:bookmarkStart w:id="352" w:name="_Toc296891001"/>
      <w:bookmarkStart w:id="353" w:name="_Toc296944512"/>
      <w:bookmarkStart w:id="354" w:name="_Toc296346674"/>
      <w:bookmarkStart w:id="355" w:name="_Toc297048359"/>
      <w:bookmarkStart w:id="356" w:name="_Toc296891213"/>
      <w:bookmarkStart w:id="357" w:name="_Toc297120473"/>
      <w:bookmarkStart w:id="358" w:name="_Toc292559883"/>
      <w:bookmarkEnd w:id="318"/>
      <w:bookmarkEnd w:id="319"/>
      <w:bookmarkEnd w:id="320"/>
      <w:r>
        <w:rPr>
          <w:rFonts w:ascii="宋体" w:hAnsi="宋体"/>
          <w:bCs w:val="0"/>
          <w:szCs w:val="32"/>
        </w:rPr>
        <w:t xml:space="preserve">. </w:t>
      </w:r>
      <w:r>
        <w:rPr>
          <w:rFonts w:ascii="宋体" w:hAnsi="宋体" w:hint="eastAsia"/>
          <w:bCs w:val="0"/>
          <w:szCs w:val="32"/>
        </w:rPr>
        <w:t>试验与检验</w:t>
      </w:r>
      <w:bookmarkEnd w:id="339"/>
    </w:p>
    <w:bookmarkEnd w:id="340"/>
    <w:bookmarkEnd w:id="341"/>
    <w:bookmarkEnd w:id="342"/>
    <w:bookmarkEnd w:id="343"/>
    <w:bookmarkEnd w:id="344"/>
    <w:bookmarkEnd w:id="345"/>
    <w:bookmarkEnd w:id="346"/>
    <w:p w:rsidR="00812756" w:rsidRDefault="00D33EE1">
      <w:pPr>
        <w:spacing w:line="332" w:lineRule="auto"/>
        <w:ind w:firstLineChars="200" w:firstLine="400"/>
        <w:rPr>
          <w:rFonts w:ascii="宋体"/>
          <w:szCs w:val="32"/>
        </w:rPr>
      </w:pPr>
      <w:r>
        <w:rPr>
          <w:rFonts w:ascii="宋体" w:hAnsi="宋体"/>
          <w:szCs w:val="32"/>
        </w:rPr>
        <w:t>9</w:t>
      </w:r>
      <w:bookmarkStart w:id="359" w:name="_Toc312678022"/>
      <w:bookmarkStart w:id="360" w:name="_Toc297123534"/>
      <w:bookmarkStart w:id="361" w:name="_Toc300934983"/>
      <w:bookmarkStart w:id="362" w:name="_Toc312677496"/>
      <w:bookmarkStart w:id="363" w:name="_Toc303539140"/>
      <w:bookmarkStart w:id="364" w:name="_Toc297216193"/>
      <w:bookmarkStart w:id="365" w:name="_Toc304295560"/>
      <w:r>
        <w:rPr>
          <w:rFonts w:ascii="宋体" w:hAnsi="宋体"/>
          <w:szCs w:val="32"/>
        </w:rPr>
        <w:t>.1</w:t>
      </w:r>
      <w:r>
        <w:rPr>
          <w:rFonts w:ascii="宋体" w:hAnsi="宋体" w:hint="eastAsia"/>
          <w:szCs w:val="32"/>
        </w:rPr>
        <w:t>试验设备与试验人员</w:t>
      </w:r>
    </w:p>
    <w:bookmarkEnd w:id="359"/>
    <w:bookmarkEnd w:id="360"/>
    <w:bookmarkEnd w:id="361"/>
    <w:bookmarkEnd w:id="362"/>
    <w:bookmarkEnd w:id="363"/>
    <w:bookmarkEnd w:id="364"/>
    <w:bookmarkEnd w:id="365"/>
    <w:p w:rsidR="00812756" w:rsidRDefault="00D33EE1">
      <w:pPr>
        <w:spacing w:line="332" w:lineRule="auto"/>
        <w:ind w:firstLineChars="200" w:firstLine="400"/>
        <w:rPr>
          <w:rFonts w:ascii="宋体"/>
          <w:szCs w:val="32"/>
        </w:rPr>
      </w:pPr>
      <w:r>
        <w:rPr>
          <w:rFonts w:ascii="宋体" w:hAnsi="宋体"/>
          <w:szCs w:val="32"/>
        </w:rPr>
        <w:t>9</w:t>
      </w:r>
      <w:bookmarkStart w:id="366" w:name="_Toc297216194"/>
      <w:bookmarkStart w:id="367" w:name="_Toc304295561"/>
      <w:bookmarkStart w:id="368" w:name="_Toc297123535"/>
      <w:bookmarkStart w:id="369" w:name="_Toc303539141"/>
      <w:bookmarkStart w:id="370" w:name="_Toc312678023"/>
      <w:bookmarkStart w:id="371" w:name="_Toc312677497"/>
      <w:bookmarkStart w:id="372" w:name="_Toc300934984"/>
      <w:bookmarkStart w:id="373" w:name="_Toc318581174"/>
      <w:r>
        <w:rPr>
          <w:rFonts w:ascii="宋体" w:hAnsi="宋体"/>
          <w:szCs w:val="32"/>
        </w:rPr>
        <w:t xml:space="preserve">.1.2 </w:t>
      </w:r>
      <w:r>
        <w:rPr>
          <w:rFonts w:ascii="宋体" w:hAnsi="宋体" w:hint="eastAsia"/>
          <w:szCs w:val="32"/>
        </w:rPr>
        <w:t>试验设备</w:t>
      </w:r>
    </w:p>
    <w:p w:rsidR="00812756" w:rsidRDefault="00D33EE1">
      <w:pPr>
        <w:spacing w:line="332" w:lineRule="auto"/>
        <w:ind w:firstLineChars="200" w:firstLine="400"/>
        <w:rPr>
          <w:rFonts w:ascii="宋体"/>
          <w:szCs w:val="32"/>
        </w:rPr>
      </w:pPr>
      <w:r>
        <w:rPr>
          <w:rFonts w:ascii="宋体" w:hAnsi="宋体" w:hint="eastAsia"/>
          <w:szCs w:val="32"/>
        </w:rPr>
        <w:t>施工现场需要配置的试验场所：</w:t>
      </w:r>
      <w:bookmarkStart w:id="374" w:name="_Toc300934985"/>
      <w:bookmarkStart w:id="375" w:name="_Toc304295562"/>
      <w:bookmarkStart w:id="376" w:name="_Toc312677498"/>
      <w:bookmarkStart w:id="377" w:name="_Toc297123536"/>
      <w:bookmarkStart w:id="378" w:name="_Toc312678024"/>
      <w:bookmarkStart w:id="379" w:name="_Toc297216195"/>
      <w:bookmarkStart w:id="380" w:name="_Toc303539142"/>
      <w:bookmarkEnd w:id="366"/>
      <w:bookmarkEnd w:id="367"/>
      <w:bookmarkEnd w:id="368"/>
      <w:bookmarkEnd w:id="369"/>
      <w:bookmarkEnd w:id="370"/>
      <w:bookmarkEnd w:id="371"/>
      <w:bookmarkEnd w:id="372"/>
      <w:r>
        <w:rPr>
          <w:rFonts w:ascii="宋体" w:hAnsi="宋体"/>
          <w:szCs w:val="32"/>
          <w:u w:val="single"/>
        </w:rPr>
        <w:t xml:space="preserve">  /</w:t>
      </w:r>
      <w:r>
        <w:rPr>
          <w:rFonts w:ascii="宋体" w:hAnsi="宋体" w:hint="eastAsia"/>
          <w:szCs w:val="32"/>
        </w:rPr>
        <w:t>。</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hint="eastAsia"/>
          <w:szCs w:val="32"/>
        </w:rPr>
        <w:t>施工现场需要配备的试验设备：</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施工现场需要具备的其他试验条件：</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9.4 </w:t>
      </w:r>
      <w:r>
        <w:rPr>
          <w:rFonts w:ascii="宋体" w:hAnsi="宋体" w:hint="eastAsia"/>
          <w:szCs w:val="32"/>
        </w:rPr>
        <w:t>现场工艺试验</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hint="eastAsia"/>
          <w:szCs w:val="32"/>
        </w:rPr>
        <w:t>现场工艺试验的有关约定：</w:t>
      </w:r>
      <w:r>
        <w:rPr>
          <w:rFonts w:ascii="宋体" w:hAnsi="宋体"/>
          <w:szCs w:val="32"/>
          <w:u w:val="single"/>
        </w:rPr>
        <w:t xml:space="preserve">      /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381" w:name="_Toc351203642"/>
      <w:bookmarkEnd w:id="373"/>
      <w:bookmarkEnd w:id="374"/>
      <w:bookmarkEnd w:id="375"/>
      <w:bookmarkEnd w:id="376"/>
      <w:bookmarkEnd w:id="377"/>
      <w:bookmarkEnd w:id="378"/>
      <w:bookmarkEnd w:id="379"/>
      <w:bookmarkEnd w:id="380"/>
      <w:r>
        <w:rPr>
          <w:rFonts w:ascii="宋体" w:hAnsi="宋体"/>
          <w:bCs w:val="0"/>
          <w:szCs w:val="32"/>
        </w:rPr>
        <w:t>1</w:t>
      </w:r>
      <w:bookmarkStart w:id="382" w:name="_Toc296503193"/>
      <w:bookmarkStart w:id="383" w:name="_Toc297048379"/>
      <w:bookmarkStart w:id="384" w:name="_Toc297123540"/>
      <w:bookmarkStart w:id="385" w:name="_Toc304295566"/>
      <w:bookmarkStart w:id="386" w:name="_Toc296891233"/>
      <w:bookmarkStart w:id="387" w:name="_Toc292559398"/>
      <w:bookmarkStart w:id="388" w:name="_Toc292559903"/>
      <w:bookmarkStart w:id="389" w:name="_Toc297120493"/>
      <w:bookmarkStart w:id="390" w:name="_Toc303539146"/>
      <w:bookmarkStart w:id="391" w:name="_Toc296346694"/>
      <w:bookmarkStart w:id="392" w:name="_Toc300934989"/>
      <w:bookmarkStart w:id="393" w:name="_Toc296891021"/>
      <w:bookmarkStart w:id="394" w:name="_Toc296944532"/>
      <w:bookmarkStart w:id="395" w:name="_Toc297216199"/>
      <w:bookmarkStart w:id="396" w:name="_Toc296347192"/>
      <w:bookmarkStart w:id="397" w:name="_Toc312678025"/>
      <w:bookmarkStart w:id="398" w:name="_Toc312677499"/>
      <w:bookmarkStart w:id="399" w:name="_Toc267251437"/>
      <w:bookmarkStart w:id="400" w:name="_Toc267251441"/>
      <w:bookmarkStart w:id="401" w:name="_Toc267251440"/>
      <w:bookmarkStart w:id="402" w:name="_Toc267251439"/>
      <w:bookmarkStart w:id="403" w:name="_Toc267251433"/>
      <w:bookmarkStart w:id="404" w:name="_Toc267251435"/>
      <w:bookmarkStart w:id="405" w:name="_Toc267251442"/>
      <w:bookmarkEnd w:id="347"/>
      <w:bookmarkEnd w:id="348"/>
      <w:bookmarkEnd w:id="349"/>
      <w:bookmarkEnd w:id="350"/>
      <w:bookmarkEnd w:id="351"/>
      <w:bookmarkEnd w:id="352"/>
      <w:bookmarkEnd w:id="353"/>
      <w:bookmarkEnd w:id="354"/>
      <w:bookmarkEnd w:id="355"/>
      <w:bookmarkEnd w:id="356"/>
      <w:bookmarkEnd w:id="357"/>
      <w:bookmarkEnd w:id="358"/>
      <w:r>
        <w:rPr>
          <w:rFonts w:ascii="宋体" w:hAnsi="宋体"/>
          <w:bCs w:val="0"/>
          <w:szCs w:val="32"/>
        </w:rPr>
        <w:t xml:space="preserve">0. </w:t>
      </w:r>
      <w:r>
        <w:rPr>
          <w:rFonts w:ascii="宋体" w:hAnsi="宋体" w:hint="eastAsia"/>
          <w:bCs w:val="0"/>
          <w:szCs w:val="32"/>
        </w:rPr>
        <w:t>变更</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bookmarkEnd w:id="397"/>
    <w:bookmarkEnd w:id="398"/>
    <w:p w:rsidR="00812756" w:rsidRDefault="00D33EE1">
      <w:pPr>
        <w:spacing w:line="332" w:lineRule="auto"/>
        <w:ind w:firstLineChars="200" w:firstLine="400"/>
        <w:rPr>
          <w:rFonts w:ascii="宋体"/>
          <w:szCs w:val="32"/>
        </w:rPr>
      </w:pPr>
      <w:r>
        <w:rPr>
          <w:rFonts w:ascii="宋体" w:hAnsi="宋体"/>
          <w:szCs w:val="32"/>
        </w:rPr>
        <w:t>1</w:t>
      </w:r>
      <w:bookmarkStart w:id="406" w:name="_Toc296891022"/>
      <w:bookmarkStart w:id="407" w:name="_Toc296944533"/>
      <w:bookmarkStart w:id="408" w:name="_Toc296503194"/>
      <w:bookmarkStart w:id="409" w:name="_Toc296891234"/>
      <w:bookmarkStart w:id="410" w:name="_Toc296346695"/>
      <w:bookmarkStart w:id="411" w:name="_Toc297048380"/>
      <w:bookmarkStart w:id="412" w:name="_Toc297123541"/>
      <w:bookmarkStart w:id="413" w:name="_Toc312677500"/>
      <w:bookmarkStart w:id="414" w:name="_Toc297216200"/>
      <w:bookmarkStart w:id="415" w:name="_Toc303539147"/>
      <w:bookmarkStart w:id="416" w:name="_Toc292559904"/>
      <w:bookmarkStart w:id="417" w:name="_Toc312678026"/>
      <w:bookmarkStart w:id="418" w:name="_Toc300934990"/>
      <w:bookmarkStart w:id="419" w:name="_Toc304295567"/>
      <w:bookmarkStart w:id="420" w:name="_Toc296347193"/>
      <w:bookmarkStart w:id="421" w:name="_Toc297120494"/>
      <w:bookmarkStart w:id="422" w:name="_Toc292559399"/>
      <w:r>
        <w:rPr>
          <w:rFonts w:ascii="宋体" w:hAnsi="宋体"/>
          <w:szCs w:val="32"/>
        </w:rPr>
        <w:t>0.1</w:t>
      </w:r>
      <w:r>
        <w:rPr>
          <w:rFonts w:ascii="宋体" w:hAnsi="宋体" w:hint="eastAsia"/>
          <w:szCs w:val="32"/>
        </w:rPr>
        <w:t>变更的范围</w:t>
      </w:r>
    </w:p>
    <w:p w:rsidR="00812756" w:rsidRDefault="00D33EE1">
      <w:pPr>
        <w:spacing w:line="332" w:lineRule="auto"/>
        <w:ind w:firstLine="600"/>
        <w:rPr>
          <w:rFonts w:ascii="宋体"/>
          <w:szCs w:val="32"/>
        </w:rPr>
      </w:pPr>
      <w:r>
        <w:rPr>
          <w:rFonts w:ascii="宋体" w:hAnsi="宋体" w:hint="eastAsia"/>
          <w:szCs w:val="32"/>
        </w:rPr>
        <w:t>关于变更的范围的约定：</w:t>
      </w:r>
      <w:r>
        <w:rPr>
          <w:rFonts w:ascii="宋体" w:hAnsi="宋体" w:cs="宋体" w:hint="eastAsia"/>
          <w:spacing w:val="-9"/>
          <w:szCs w:val="21"/>
          <w:u w:val="single"/>
        </w:rPr>
        <w:t>因工程建设的需要，发包人提出的设计变更要求，承包人必须执</w:t>
      </w:r>
      <w:r>
        <w:rPr>
          <w:rFonts w:ascii="宋体" w:hAnsi="宋体" w:cs="宋体" w:hint="eastAsia"/>
          <w:spacing w:val="-1"/>
          <w:szCs w:val="21"/>
          <w:u w:val="single"/>
        </w:rPr>
        <w:t>行。否则视为违约。其他执行合同通用条款</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10.4 </w:t>
      </w:r>
      <w:r>
        <w:rPr>
          <w:rFonts w:ascii="宋体" w:hAnsi="宋体" w:hint="eastAsia"/>
          <w:szCs w:val="32"/>
        </w:rPr>
        <w:t>变更估价</w:t>
      </w:r>
    </w:p>
    <w:p w:rsidR="00812756" w:rsidRDefault="00D33EE1">
      <w:pPr>
        <w:spacing w:line="332" w:lineRule="auto"/>
        <w:ind w:firstLineChars="200" w:firstLine="400"/>
        <w:rPr>
          <w:rFonts w:ascii="宋体"/>
          <w:szCs w:val="32"/>
        </w:rPr>
      </w:pPr>
      <w:r>
        <w:rPr>
          <w:rFonts w:ascii="宋体" w:hAnsi="宋体"/>
          <w:szCs w:val="32"/>
        </w:rPr>
        <w:t xml:space="preserve">10.4.1 </w:t>
      </w:r>
      <w:r>
        <w:rPr>
          <w:rFonts w:ascii="宋体" w:hAnsi="宋体" w:hint="eastAsia"/>
          <w:szCs w:val="32"/>
        </w:rPr>
        <w:t>变更估价原则</w:t>
      </w:r>
    </w:p>
    <w:p w:rsidR="00812756" w:rsidRDefault="00D33EE1">
      <w:pPr>
        <w:spacing w:line="332" w:lineRule="auto"/>
        <w:ind w:firstLineChars="200" w:firstLine="400"/>
        <w:rPr>
          <w:rFonts w:ascii="宋体"/>
          <w:szCs w:val="32"/>
          <w:u w:val="single"/>
        </w:rPr>
      </w:pPr>
      <w:r>
        <w:rPr>
          <w:rFonts w:ascii="宋体" w:hAnsi="宋体" w:hint="eastAsia"/>
          <w:szCs w:val="32"/>
        </w:rPr>
        <w:t>关于变更估价的约定</w:t>
      </w:r>
      <w:r>
        <w:rPr>
          <w:rFonts w:ascii="宋体" w:hAnsi="宋体"/>
          <w:szCs w:val="32"/>
        </w:rPr>
        <w:t xml:space="preserve">: </w:t>
      </w:r>
      <w:r>
        <w:rPr>
          <w:rFonts w:ascii="宋体" w:hAnsi="宋体" w:cs="宋体" w:hint="eastAsia"/>
          <w:spacing w:val="-1"/>
          <w:position w:val="7"/>
          <w:szCs w:val="21"/>
          <w:u w:val="single"/>
        </w:rPr>
        <w:t>按竞争性磋商文件执行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w:t>
      </w:r>
      <w:bookmarkStart w:id="423" w:name="_Toc300934993"/>
      <w:bookmarkStart w:id="424" w:name="_Toc297216203"/>
      <w:bookmarkStart w:id="425" w:name="_Toc296346698"/>
      <w:bookmarkStart w:id="426" w:name="_Toc296891025"/>
      <w:bookmarkStart w:id="427" w:name="_Toc292559907"/>
      <w:bookmarkStart w:id="428" w:name="_Toc296944536"/>
      <w:bookmarkStart w:id="429" w:name="_Toc296503197"/>
      <w:bookmarkStart w:id="430" w:name="_Toc296347196"/>
      <w:bookmarkStart w:id="431" w:name="_Toc296891237"/>
      <w:bookmarkStart w:id="432" w:name="_Toc303539150"/>
      <w:bookmarkStart w:id="433" w:name="_Toc292559402"/>
      <w:bookmarkStart w:id="434" w:name="_Toc297123544"/>
      <w:bookmarkStart w:id="435" w:name="_Toc297120497"/>
      <w:bookmarkStart w:id="436" w:name="_Toc297048383"/>
      <w:bookmarkStart w:id="437" w:name="_Toc312677503"/>
      <w:bookmarkStart w:id="438" w:name="_Toc312678029"/>
      <w:bookmarkStart w:id="439" w:name="_Toc304295570"/>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r>
        <w:rPr>
          <w:rFonts w:ascii="宋体" w:hAnsi="宋体"/>
          <w:szCs w:val="32"/>
        </w:rPr>
        <w:t>0.5</w:t>
      </w:r>
      <w:r>
        <w:rPr>
          <w:rFonts w:ascii="宋体" w:hAnsi="宋体" w:hint="eastAsia"/>
          <w:szCs w:val="32"/>
        </w:rPr>
        <w:t>承</w:t>
      </w:r>
      <w:bookmarkStart w:id="440" w:name="_Toc292559408"/>
      <w:bookmarkStart w:id="441" w:name="_Toc303539151"/>
      <w:bookmarkStart w:id="442" w:name="_Toc292559913"/>
      <w:bookmarkStart w:id="443" w:name="_Toc297123545"/>
      <w:bookmarkStart w:id="444" w:name="_Toc297120503"/>
      <w:bookmarkStart w:id="445" w:name="_Toc296503203"/>
      <w:bookmarkStart w:id="446" w:name="_Toc296346704"/>
      <w:bookmarkStart w:id="447" w:name="_Toc296944542"/>
      <w:bookmarkStart w:id="448" w:name="_Toc296347202"/>
      <w:bookmarkStart w:id="449" w:name="_Toc296891031"/>
      <w:bookmarkStart w:id="450" w:name="_Toc296891243"/>
      <w:bookmarkStart w:id="451" w:name="_Toc297216204"/>
      <w:bookmarkStart w:id="452" w:name="_Toc300934994"/>
      <w:bookmarkStart w:id="453" w:name="_Toc297048389"/>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ascii="宋体" w:hAnsi="宋体" w:hint="eastAsia"/>
          <w:szCs w:val="32"/>
        </w:rPr>
        <w:t>包人的合理化建议</w:t>
      </w:r>
    </w:p>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rsidR="00812756" w:rsidRDefault="00D33EE1">
      <w:pPr>
        <w:spacing w:line="332" w:lineRule="auto"/>
        <w:ind w:firstLineChars="200" w:firstLine="400"/>
        <w:rPr>
          <w:rFonts w:ascii="宋体"/>
          <w:szCs w:val="32"/>
        </w:rPr>
      </w:pPr>
      <w:r>
        <w:rPr>
          <w:rFonts w:ascii="宋体" w:hAnsi="宋体" w:hint="eastAsia"/>
          <w:szCs w:val="32"/>
        </w:rPr>
        <w:t>监理人审查承包人合理化建议的期限：</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发包人审批承包人合理化建议的期限：</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承</w:t>
      </w:r>
      <w:bookmarkStart w:id="454" w:name="_Toc297120504"/>
      <w:bookmarkStart w:id="455" w:name="_Toc296346705"/>
      <w:bookmarkStart w:id="456" w:name="_Toc312677504"/>
      <w:bookmarkStart w:id="457" w:name="_Toc297216205"/>
      <w:bookmarkStart w:id="458" w:name="_Toc296891032"/>
      <w:bookmarkStart w:id="459" w:name="_Toc297048390"/>
      <w:bookmarkStart w:id="460" w:name="_Toc318581175"/>
      <w:bookmarkStart w:id="461" w:name="_Toc300934995"/>
      <w:bookmarkStart w:id="462" w:name="_Toc292559914"/>
      <w:bookmarkStart w:id="463" w:name="_Toc296944543"/>
      <w:bookmarkStart w:id="464" w:name="_Toc312678030"/>
      <w:bookmarkStart w:id="465" w:name="_Toc296347203"/>
      <w:bookmarkStart w:id="466" w:name="_Toc296891244"/>
      <w:bookmarkStart w:id="467" w:name="_Toc292559409"/>
      <w:bookmarkStart w:id="468" w:name="_Toc296503204"/>
      <w:bookmarkStart w:id="469" w:name="_Toc297123546"/>
      <w:bookmarkStart w:id="470" w:name="_Toc303539152"/>
      <w:bookmarkStart w:id="471" w:name="_Toc304295571"/>
      <w:r>
        <w:rPr>
          <w:rFonts w:ascii="宋体" w:hAnsi="宋体" w:hint="eastAsia"/>
          <w:szCs w:val="32"/>
        </w:rPr>
        <w:t>包人提出的合理化建议降低了合同价格或者提高了工程经济效益的奖励的方法和金额为：</w:t>
      </w:r>
      <w:r>
        <w:rPr>
          <w:rFonts w:ascii="宋体" w:hAnsi="宋体"/>
          <w:szCs w:val="32"/>
          <w:u w:val="single"/>
        </w:rPr>
        <w:t xml:space="preserve">                                </w:t>
      </w:r>
    </w:p>
    <w:p w:rsidR="00812756" w:rsidRDefault="00D33EE1">
      <w:pPr>
        <w:spacing w:line="332" w:lineRule="auto"/>
        <w:rPr>
          <w:rFonts w:ascii="宋体"/>
          <w:szCs w:val="32"/>
          <w:u w:val="single"/>
        </w:rPr>
      </w:pPr>
      <w:r>
        <w:rPr>
          <w:rFonts w:ascii="宋体" w:hAnsi="宋体"/>
          <w:szCs w:val="32"/>
          <w:u w:val="single"/>
        </w:rPr>
        <w:t xml:space="preserve">     /              </w:t>
      </w:r>
      <w:r>
        <w:rPr>
          <w:rFonts w:ascii="宋体" w:hAnsi="宋体" w:hint="eastAsia"/>
          <w:szCs w:val="32"/>
        </w:rPr>
        <w:t>。</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rsidR="00812756" w:rsidRDefault="00D33EE1">
      <w:pPr>
        <w:spacing w:line="332" w:lineRule="auto"/>
        <w:ind w:firstLineChars="200" w:firstLine="400"/>
        <w:rPr>
          <w:rFonts w:ascii="宋体"/>
          <w:szCs w:val="32"/>
        </w:rPr>
      </w:pPr>
      <w:r>
        <w:rPr>
          <w:rFonts w:ascii="宋体" w:hAnsi="宋体"/>
          <w:szCs w:val="32"/>
        </w:rPr>
        <w:t>1</w:t>
      </w:r>
      <w:bookmarkStart w:id="472" w:name="_Toc304295574"/>
      <w:bookmarkStart w:id="473" w:name="_Toc303539154"/>
      <w:bookmarkStart w:id="474" w:name="_Toc312677507"/>
      <w:bookmarkStart w:id="475" w:name="_Toc297216207"/>
      <w:bookmarkStart w:id="476" w:name="_Toc312678033"/>
      <w:bookmarkStart w:id="477" w:name="_Toc296891027"/>
      <w:bookmarkStart w:id="478" w:name="_Toc296891239"/>
      <w:bookmarkStart w:id="479" w:name="_Toc297048385"/>
      <w:bookmarkStart w:id="480" w:name="_Toc296347198"/>
      <w:bookmarkStart w:id="481" w:name="_Toc297120499"/>
      <w:bookmarkStart w:id="482" w:name="_Toc292559909"/>
      <w:bookmarkStart w:id="483" w:name="_Toc296944538"/>
      <w:bookmarkStart w:id="484" w:name="_Toc297123548"/>
      <w:bookmarkStart w:id="485" w:name="_Toc300934997"/>
      <w:bookmarkStart w:id="486" w:name="_Toc292559404"/>
      <w:bookmarkStart w:id="487" w:name="_Toc296503199"/>
      <w:bookmarkStart w:id="488" w:name="_Toc296346700"/>
      <w:r>
        <w:rPr>
          <w:rFonts w:ascii="宋体" w:hAnsi="宋体"/>
          <w:szCs w:val="32"/>
        </w:rPr>
        <w:t xml:space="preserve">0.7 </w:t>
      </w:r>
      <w:r>
        <w:rPr>
          <w:rFonts w:ascii="宋体" w:hAnsi="宋体" w:hint="eastAsia"/>
          <w:szCs w:val="32"/>
        </w:rPr>
        <w:t>暂估价</w:t>
      </w:r>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rsidR="00812756" w:rsidRDefault="00D33EE1">
      <w:pPr>
        <w:spacing w:line="332" w:lineRule="auto"/>
        <w:ind w:firstLineChars="200" w:firstLine="400"/>
        <w:rPr>
          <w:rFonts w:ascii="宋体"/>
          <w:szCs w:val="32"/>
        </w:rPr>
      </w:pPr>
      <w:r>
        <w:rPr>
          <w:rFonts w:ascii="宋体" w:hAnsi="宋体" w:hint="eastAsia"/>
          <w:szCs w:val="32"/>
        </w:rPr>
        <w:t>暂</w:t>
      </w:r>
      <w:bookmarkStart w:id="489" w:name="_Toc312677508"/>
      <w:bookmarkStart w:id="490" w:name="_Toc318581176"/>
      <w:bookmarkStart w:id="491" w:name="_Toc312678034"/>
      <w:r>
        <w:rPr>
          <w:rFonts w:ascii="宋体" w:hAnsi="宋体" w:hint="eastAsia"/>
          <w:szCs w:val="32"/>
        </w:rPr>
        <w:t>估价材料和工程设备的明细详见附件</w:t>
      </w:r>
      <w:r>
        <w:rPr>
          <w:rFonts w:ascii="宋体" w:hAnsi="宋体"/>
          <w:szCs w:val="32"/>
        </w:rPr>
        <w:t>11</w:t>
      </w:r>
      <w:r>
        <w:rPr>
          <w:rFonts w:ascii="宋体" w:hAnsi="宋体" w:hint="eastAsia"/>
          <w:szCs w:val="32"/>
        </w:rPr>
        <w:t>：《暂估价一览表》。</w:t>
      </w:r>
    </w:p>
    <w:bookmarkEnd w:id="489"/>
    <w:bookmarkEnd w:id="490"/>
    <w:bookmarkEnd w:id="491"/>
    <w:p w:rsidR="00812756" w:rsidRDefault="00D33EE1">
      <w:pPr>
        <w:spacing w:line="332" w:lineRule="auto"/>
        <w:ind w:firstLineChars="200" w:firstLine="400"/>
        <w:rPr>
          <w:rFonts w:ascii="宋体"/>
          <w:szCs w:val="32"/>
        </w:rPr>
      </w:pPr>
      <w:r>
        <w:rPr>
          <w:rFonts w:ascii="宋体" w:hAnsi="宋体"/>
          <w:szCs w:val="32"/>
        </w:rPr>
        <w:t>1</w:t>
      </w:r>
      <w:bookmarkStart w:id="492" w:name="_Toc312678035"/>
      <w:bookmarkStart w:id="493" w:name="_Toc318581177"/>
      <w:bookmarkStart w:id="494" w:name="_Toc312677509"/>
      <w:r>
        <w:rPr>
          <w:rFonts w:ascii="宋体" w:hAnsi="宋体"/>
          <w:szCs w:val="32"/>
        </w:rPr>
        <w:t xml:space="preserve">0.7.1 </w:t>
      </w:r>
      <w:r>
        <w:rPr>
          <w:rFonts w:ascii="宋体" w:hAnsi="宋体" w:hint="eastAsia"/>
          <w:szCs w:val="32"/>
        </w:rPr>
        <w:t>依法必须招标的暂估价项目</w:t>
      </w:r>
    </w:p>
    <w:bookmarkEnd w:id="492"/>
    <w:bookmarkEnd w:id="493"/>
    <w:bookmarkEnd w:id="494"/>
    <w:p w:rsidR="00812756" w:rsidRDefault="00D33EE1">
      <w:pPr>
        <w:spacing w:line="332" w:lineRule="auto"/>
        <w:ind w:firstLineChars="200" w:firstLine="400"/>
        <w:rPr>
          <w:rFonts w:ascii="宋体"/>
          <w:szCs w:val="32"/>
        </w:rPr>
      </w:pPr>
      <w:r>
        <w:rPr>
          <w:rFonts w:ascii="宋体" w:hAnsi="宋体" w:hint="eastAsia"/>
          <w:szCs w:val="32"/>
        </w:rPr>
        <w:t>对于依法必须招标的暂估价项目的确认和批准采取第</w:t>
      </w:r>
      <w:r>
        <w:rPr>
          <w:rFonts w:ascii="宋体" w:hAnsi="宋体"/>
          <w:szCs w:val="32"/>
          <w:u w:val="single"/>
        </w:rPr>
        <w:t xml:space="preserve">    </w:t>
      </w:r>
      <w:r>
        <w:rPr>
          <w:rFonts w:ascii="宋体" w:hAnsi="宋体" w:hint="eastAsia"/>
          <w:szCs w:val="32"/>
        </w:rPr>
        <w:t>种方式确定。</w:t>
      </w:r>
    </w:p>
    <w:p w:rsidR="00812756" w:rsidRDefault="00D33EE1">
      <w:pPr>
        <w:spacing w:line="332" w:lineRule="auto"/>
        <w:ind w:firstLineChars="200" w:firstLine="400"/>
        <w:rPr>
          <w:rFonts w:ascii="宋体"/>
          <w:szCs w:val="32"/>
        </w:rPr>
      </w:pPr>
      <w:r>
        <w:rPr>
          <w:rFonts w:ascii="宋体" w:hAnsi="宋体"/>
          <w:szCs w:val="32"/>
        </w:rPr>
        <w:t xml:space="preserve">10.7.2 </w:t>
      </w:r>
      <w:r>
        <w:rPr>
          <w:rFonts w:ascii="宋体" w:hAnsi="宋体" w:hint="eastAsia"/>
          <w:szCs w:val="32"/>
        </w:rPr>
        <w:t>不属于依法必须招标的暂估价项目</w:t>
      </w:r>
    </w:p>
    <w:p w:rsidR="00812756" w:rsidRDefault="00D33EE1">
      <w:pPr>
        <w:spacing w:line="332" w:lineRule="auto"/>
        <w:ind w:firstLineChars="200" w:firstLine="400"/>
        <w:rPr>
          <w:rFonts w:ascii="宋体"/>
          <w:szCs w:val="32"/>
        </w:rPr>
      </w:pPr>
      <w:r>
        <w:rPr>
          <w:rFonts w:ascii="宋体" w:hAnsi="宋体" w:hint="eastAsia"/>
          <w:szCs w:val="32"/>
        </w:rPr>
        <w:t>对于不属于依法必须招标的暂估价项目的确认和批准采取第</w:t>
      </w:r>
      <w:r>
        <w:rPr>
          <w:rFonts w:ascii="宋体" w:hAnsi="宋体"/>
          <w:szCs w:val="32"/>
          <w:u w:val="single"/>
        </w:rPr>
        <w:t xml:space="preserve">   </w:t>
      </w:r>
      <w:r>
        <w:rPr>
          <w:rFonts w:ascii="宋体" w:hAnsi="宋体"/>
          <w:szCs w:val="32"/>
        </w:rPr>
        <w:t xml:space="preserve"> </w:t>
      </w:r>
      <w:r>
        <w:rPr>
          <w:rFonts w:ascii="宋体" w:hAnsi="宋体" w:hint="eastAsia"/>
          <w:szCs w:val="32"/>
        </w:rPr>
        <w:t>种方式确定。</w:t>
      </w:r>
    </w:p>
    <w:p w:rsidR="00812756" w:rsidRDefault="00D33EE1">
      <w:pPr>
        <w:spacing w:line="332" w:lineRule="auto"/>
        <w:ind w:firstLineChars="200" w:firstLine="400"/>
        <w:rPr>
          <w:rFonts w:ascii="宋体"/>
          <w:szCs w:val="32"/>
        </w:rPr>
      </w:pPr>
      <w:r>
        <w:rPr>
          <w:rFonts w:ascii="宋体" w:hAnsi="宋体" w:hint="eastAsia"/>
          <w:szCs w:val="32"/>
        </w:rPr>
        <w:t>第</w:t>
      </w:r>
      <w:r>
        <w:rPr>
          <w:rFonts w:ascii="宋体" w:hAnsi="宋体"/>
          <w:szCs w:val="32"/>
        </w:rPr>
        <w:t>3</w:t>
      </w:r>
      <w:r>
        <w:rPr>
          <w:rFonts w:ascii="宋体" w:hAnsi="宋体" w:hint="eastAsia"/>
          <w:szCs w:val="32"/>
        </w:rPr>
        <w:t>种方式：承包人直接实施的暂估价项目</w:t>
      </w:r>
    </w:p>
    <w:p w:rsidR="00812756" w:rsidRDefault="00D33EE1">
      <w:pPr>
        <w:spacing w:line="332" w:lineRule="auto"/>
        <w:ind w:firstLineChars="200" w:firstLine="400"/>
        <w:rPr>
          <w:rFonts w:ascii="宋体"/>
          <w:szCs w:val="32"/>
        </w:rPr>
      </w:pPr>
      <w:r>
        <w:rPr>
          <w:rFonts w:ascii="宋体" w:hAnsi="宋体" w:hint="eastAsia"/>
          <w:szCs w:val="32"/>
        </w:rPr>
        <w:t>承包人直接实施的暂估价项目的约定：</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10.8 </w:t>
      </w:r>
      <w:r>
        <w:rPr>
          <w:rFonts w:ascii="宋体" w:hAnsi="宋体" w:hint="eastAsia"/>
          <w:szCs w:val="32"/>
        </w:rPr>
        <w:t>暂列金额</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合同当事人关于暂列金额使用的约定：</w:t>
      </w:r>
      <w:r>
        <w:rPr>
          <w:rFonts w:ascii="宋体" w:hAnsi="宋体" w:cs="宋体" w:hint="eastAsia"/>
          <w:spacing w:val="-6"/>
          <w:szCs w:val="21"/>
          <w:u w:val="single"/>
        </w:rPr>
        <w:t>无另有约定，执行合同通用条款</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495" w:name="_Toc351203643"/>
      <w:r>
        <w:rPr>
          <w:rFonts w:ascii="宋体" w:hAnsi="宋体"/>
          <w:bCs w:val="0"/>
          <w:szCs w:val="32"/>
        </w:rPr>
        <w:t xml:space="preserve">11. </w:t>
      </w:r>
      <w:r>
        <w:rPr>
          <w:rFonts w:ascii="宋体" w:hAnsi="宋体" w:hint="eastAsia"/>
          <w:bCs w:val="0"/>
          <w:szCs w:val="32"/>
        </w:rPr>
        <w:t>价格调整</w:t>
      </w:r>
      <w:bookmarkEnd w:id="495"/>
    </w:p>
    <w:p w:rsidR="00812756" w:rsidRDefault="00D33EE1">
      <w:pPr>
        <w:spacing w:line="332" w:lineRule="auto"/>
        <w:ind w:firstLineChars="200" w:firstLine="400"/>
        <w:rPr>
          <w:rFonts w:ascii="宋体"/>
          <w:szCs w:val="32"/>
        </w:rPr>
      </w:pPr>
      <w:bookmarkStart w:id="496" w:name="_Toc304295577"/>
      <w:bookmarkStart w:id="497" w:name="_Toc296891241"/>
      <w:bookmarkStart w:id="498" w:name="_Toc297048387"/>
      <w:bookmarkStart w:id="499" w:name="_Toc296944540"/>
      <w:bookmarkStart w:id="500" w:name="_Toc296347200"/>
      <w:bookmarkStart w:id="501" w:name="_Toc296503201"/>
      <w:bookmarkStart w:id="502" w:name="_Toc297123550"/>
      <w:bookmarkStart w:id="503" w:name="_Toc296346702"/>
      <w:bookmarkStart w:id="504" w:name="_Toc292559406"/>
      <w:bookmarkStart w:id="505" w:name="_Toc296891029"/>
      <w:bookmarkStart w:id="506" w:name="_Toc292559911"/>
      <w:bookmarkStart w:id="507" w:name="_Toc297216209"/>
      <w:bookmarkStart w:id="508" w:name="_Toc312678039"/>
      <w:bookmarkStart w:id="509" w:name="_Toc297120501"/>
      <w:bookmarkStart w:id="510" w:name="_Toc300935000"/>
      <w:bookmarkStart w:id="511" w:name="_Toc303539157"/>
      <w:r>
        <w:rPr>
          <w:rFonts w:ascii="宋体" w:hAnsi="宋体"/>
          <w:szCs w:val="32"/>
        </w:rPr>
        <w:t xml:space="preserve">11.1 </w:t>
      </w:r>
      <w:r>
        <w:rPr>
          <w:rFonts w:ascii="宋体" w:hAnsi="宋体" w:hint="eastAsia"/>
          <w:szCs w:val="32"/>
        </w:rPr>
        <w:t>市场价格波动引起的调整</w:t>
      </w:r>
    </w:p>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rsidR="00812756" w:rsidRDefault="00D33EE1">
      <w:pPr>
        <w:spacing w:line="332" w:lineRule="auto"/>
        <w:ind w:firstLineChars="200" w:firstLine="400"/>
        <w:rPr>
          <w:rFonts w:ascii="宋体"/>
          <w:szCs w:val="32"/>
        </w:rPr>
      </w:pPr>
      <w:r>
        <w:rPr>
          <w:rFonts w:ascii="宋体" w:hAnsi="宋体" w:hint="eastAsia"/>
          <w:szCs w:val="32"/>
        </w:rPr>
        <w:t>市场价格波动是否调整合同价格的约定：</w:t>
      </w:r>
      <w:r>
        <w:rPr>
          <w:rFonts w:ascii="宋体" w:hAnsi="宋体" w:hint="eastAsia"/>
          <w:szCs w:val="32"/>
          <w:u w:val="single"/>
        </w:rPr>
        <w:t>是</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因市场价格波动调整合同价格，采用以下第</w:t>
      </w:r>
      <w:r>
        <w:rPr>
          <w:rFonts w:ascii="宋体" w:hAnsi="宋体"/>
          <w:szCs w:val="32"/>
          <w:u w:val="single"/>
        </w:rPr>
        <w:t xml:space="preserve"> 3 </w:t>
      </w:r>
      <w:r>
        <w:rPr>
          <w:rFonts w:ascii="宋体" w:hAnsi="宋体" w:hint="eastAsia"/>
          <w:szCs w:val="32"/>
        </w:rPr>
        <w:t>种方式对合同价格进行调整：</w:t>
      </w:r>
    </w:p>
    <w:p w:rsidR="00812756" w:rsidRDefault="00D33EE1">
      <w:pPr>
        <w:spacing w:line="332" w:lineRule="auto"/>
        <w:ind w:firstLineChars="200" w:firstLine="400"/>
        <w:rPr>
          <w:rFonts w:ascii="宋体"/>
          <w:szCs w:val="32"/>
        </w:rPr>
      </w:pPr>
      <w:r>
        <w:rPr>
          <w:rFonts w:ascii="宋体" w:hAnsi="宋体" w:hint="eastAsia"/>
          <w:szCs w:val="32"/>
        </w:rPr>
        <w:t>第</w:t>
      </w:r>
      <w:r>
        <w:rPr>
          <w:rFonts w:ascii="宋体" w:hAnsi="宋体"/>
          <w:szCs w:val="32"/>
        </w:rPr>
        <w:t>1</w:t>
      </w:r>
      <w:r>
        <w:rPr>
          <w:rFonts w:ascii="宋体" w:hAnsi="宋体" w:hint="eastAsia"/>
          <w:szCs w:val="32"/>
        </w:rPr>
        <w:t>种方式：采用价格指数进行价格调整。</w:t>
      </w:r>
    </w:p>
    <w:p w:rsidR="00812756" w:rsidRDefault="00D33EE1">
      <w:pPr>
        <w:spacing w:line="332" w:lineRule="auto"/>
        <w:ind w:firstLineChars="200" w:firstLine="400"/>
        <w:rPr>
          <w:rFonts w:ascii="宋体"/>
          <w:szCs w:val="32"/>
          <w:u w:val="single"/>
        </w:rPr>
      </w:pPr>
      <w:r>
        <w:rPr>
          <w:rFonts w:ascii="宋体" w:hAnsi="宋体" w:hint="eastAsia"/>
          <w:szCs w:val="32"/>
        </w:rPr>
        <w:t>关于各可调因子、定值和变值权重，以及基本价格指数及其来源的约定：</w:t>
      </w:r>
      <w:r>
        <w:rPr>
          <w:rFonts w:ascii="宋体" w:hAnsi="宋体"/>
          <w:szCs w:val="32"/>
          <w:u w:val="single"/>
        </w:rPr>
        <w:t xml:space="preserve">                                                </w:t>
      </w:r>
      <w:r>
        <w:rPr>
          <w:rFonts w:ascii="宋体" w:hAnsi="宋体" w:hint="eastAsia"/>
          <w:szCs w:val="32"/>
        </w:rPr>
        <w:t>；</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hint="eastAsia"/>
          <w:szCs w:val="32"/>
        </w:rPr>
        <w:t>第</w:t>
      </w:r>
      <w:r>
        <w:rPr>
          <w:rFonts w:ascii="宋体" w:hAnsi="宋体"/>
          <w:szCs w:val="32"/>
        </w:rPr>
        <w:t>2</w:t>
      </w:r>
      <w:r>
        <w:rPr>
          <w:rFonts w:ascii="宋体" w:hAnsi="宋体" w:hint="eastAsia"/>
          <w:szCs w:val="32"/>
        </w:rPr>
        <w:t>种方式：采用造价信息进行价格调整。</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）关于基准价格的约定：</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专用合同条款</w:t>
      </w:r>
      <w:r>
        <w:rPr>
          <w:rFonts w:ascii="宋体" w:hAnsi="宋体" w:cs="宋体" w:hint="eastAsia"/>
          <w:szCs w:val="32"/>
        </w:rPr>
        <w:t>①</w:t>
      </w:r>
      <w:r>
        <w:rPr>
          <w:rFonts w:ascii="宋体" w:hAnsi="宋体" w:hint="eastAsia"/>
          <w:szCs w:val="32"/>
        </w:rPr>
        <w:t>承包人在已标价工程量清单或预算书中载明的材料单价低于基准价格的：专用合同条款合同履行期间材料单价涨幅以基准价格为基础超过</w:t>
      </w:r>
      <w:r>
        <w:rPr>
          <w:rFonts w:ascii="宋体" w:hAnsi="宋体"/>
          <w:szCs w:val="32"/>
          <w:u w:val="single"/>
        </w:rPr>
        <w:t xml:space="preserve">   </w:t>
      </w:r>
      <w:r>
        <w:rPr>
          <w:rFonts w:ascii="宋体" w:hAnsi="宋体"/>
          <w:szCs w:val="32"/>
        </w:rPr>
        <w:t>%</w:t>
      </w:r>
      <w:r>
        <w:rPr>
          <w:rFonts w:ascii="宋体" w:hAnsi="宋体" w:hint="eastAsia"/>
          <w:szCs w:val="32"/>
        </w:rPr>
        <w:t>时，或材料单价跌幅以已标价工程量清单或预算书中载明材料单价为基础超过</w:t>
      </w:r>
      <w:r>
        <w:rPr>
          <w:rFonts w:ascii="宋体" w:hAnsi="宋体"/>
          <w:szCs w:val="32"/>
          <w:u w:val="single"/>
        </w:rPr>
        <w:t xml:space="preserve">   </w:t>
      </w:r>
      <w:r>
        <w:rPr>
          <w:rFonts w:ascii="宋体" w:hAnsi="宋体"/>
          <w:szCs w:val="32"/>
        </w:rPr>
        <w:t>%</w:t>
      </w:r>
      <w:r>
        <w:rPr>
          <w:rFonts w:ascii="宋体" w:hAnsi="宋体" w:hint="eastAsia"/>
          <w:szCs w:val="32"/>
        </w:rPr>
        <w:t>时，其超过部分据实调整。</w:t>
      </w:r>
    </w:p>
    <w:p w:rsidR="00812756" w:rsidRDefault="00D33EE1">
      <w:pPr>
        <w:spacing w:line="332" w:lineRule="auto"/>
        <w:ind w:firstLineChars="200" w:firstLine="400"/>
        <w:rPr>
          <w:rFonts w:ascii="宋体"/>
          <w:szCs w:val="32"/>
        </w:rPr>
      </w:pPr>
      <w:r>
        <w:rPr>
          <w:rFonts w:ascii="宋体" w:hAnsi="宋体" w:cs="宋体" w:hint="eastAsia"/>
          <w:szCs w:val="32"/>
        </w:rPr>
        <w:t>②</w:t>
      </w:r>
      <w:r>
        <w:rPr>
          <w:rFonts w:ascii="宋体" w:hAnsi="宋体" w:hint="eastAsia"/>
          <w:szCs w:val="32"/>
        </w:rPr>
        <w:t>承包人在已标价工程量清单或预算书中载明的材料单价高于基准价格的：专用合同条款合同履行期间材料单价跌幅以基准价格为基础超过</w:t>
      </w:r>
      <w:r>
        <w:rPr>
          <w:rFonts w:ascii="宋体" w:hAnsi="宋体"/>
          <w:szCs w:val="32"/>
          <w:u w:val="single"/>
        </w:rPr>
        <w:t xml:space="preserve">   </w:t>
      </w:r>
      <w:r>
        <w:rPr>
          <w:rFonts w:ascii="宋体" w:hAnsi="宋体"/>
          <w:szCs w:val="32"/>
        </w:rPr>
        <w:t>%</w:t>
      </w:r>
      <w:r>
        <w:rPr>
          <w:rFonts w:ascii="宋体" w:hAnsi="宋体" w:hint="eastAsia"/>
          <w:szCs w:val="32"/>
        </w:rPr>
        <w:t>时，材料单价涨幅以已标价工程量清单或预算书中载明材料单价为基础超过</w:t>
      </w:r>
      <w:r>
        <w:rPr>
          <w:rFonts w:ascii="宋体" w:hAnsi="宋体"/>
          <w:szCs w:val="32"/>
          <w:u w:val="single"/>
        </w:rPr>
        <w:t xml:space="preserve">   </w:t>
      </w:r>
      <w:r>
        <w:rPr>
          <w:rFonts w:ascii="宋体" w:hAnsi="宋体"/>
          <w:szCs w:val="32"/>
        </w:rPr>
        <w:t>%</w:t>
      </w:r>
      <w:r>
        <w:rPr>
          <w:rFonts w:ascii="宋体" w:hAnsi="宋体" w:hint="eastAsia"/>
          <w:szCs w:val="32"/>
        </w:rPr>
        <w:t>时，其超过部分据实调整。</w:t>
      </w:r>
    </w:p>
    <w:p w:rsidR="00812756" w:rsidRDefault="00D33EE1">
      <w:pPr>
        <w:spacing w:line="332" w:lineRule="auto"/>
        <w:ind w:firstLine="645"/>
        <w:rPr>
          <w:rFonts w:ascii="宋体"/>
          <w:szCs w:val="32"/>
        </w:rPr>
      </w:pPr>
      <w:r>
        <w:rPr>
          <w:rFonts w:ascii="宋体" w:hAnsi="宋体" w:cs="宋体" w:hint="eastAsia"/>
          <w:szCs w:val="32"/>
        </w:rPr>
        <w:t>③</w:t>
      </w:r>
      <w:r>
        <w:rPr>
          <w:rFonts w:ascii="宋体" w:hAnsi="宋体" w:hint="eastAsia"/>
          <w:szCs w:val="32"/>
        </w:rPr>
        <w:t>承包人在已标价工程量清单或预算书中载明的材料单价等于基准单价的：专用合同条款合同履行期间材料单价涨跌幅以基准单价为基础超过</w:t>
      </w:r>
      <w:r>
        <w:rPr>
          <w:rFonts w:ascii="宋体" w:hint="eastAsia"/>
          <w:szCs w:val="32"/>
        </w:rPr>
        <w:t>±</w:t>
      </w:r>
      <w:r>
        <w:rPr>
          <w:rFonts w:ascii="宋体" w:hAnsi="宋体"/>
          <w:szCs w:val="32"/>
          <w:u w:val="single"/>
        </w:rPr>
        <w:t xml:space="preserve">   </w:t>
      </w:r>
      <w:r>
        <w:rPr>
          <w:rFonts w:ascii="宋体" w:hAnsi="宋体"/>
          <w:szCs w:val="32"/>
        </w:rPr>
        <w:t>%</w:t>
      </w:r>
      <w:r>
        <w:rPr>
          <w:rFonts w:ascii="宋体" w:hAnsi="宋体" w:hint="eastAsia"/>
          <w:szCs w:val="32"/>
        </w:rPr>
        <w:t>时，其超过部分据实调整。</w:t>
      </w:r>
    </w:p>
    <w:p w:rsidR="00812756" w:rsidRDefault="00D33EE1">
      <w:pPr>
        <w:spacing w:line="332" w:lineRule="auto"/>
        <w:ind w:firstLineChars="200" w:firstLine="400"/>
        <w:rPr>
          <w:rFonts w:ascii="宋体"/>
          <w:szCs w:val="32"/>
          <w:u w:val="single"/>
        </w:rPr>
      </w:pPr>
      <w:r>
        <w:rPr>
          <w:rFonts w:ascii="宋体" w:hAnsi="宋体" w:hint="eastAsia"/>
          <w:szCs w:val="32"/>
        </w:rPr>
        <w:t>第</w:t>
      </w:r>
      <w:r>
        <w:rPr>
          <w:rFonts w:ascii="宋体" w:hAnsi="宋体"/>
          <w:szCs w:val="32"/>
        </w:rPr>
        <w:t>3</w:t>
      </w:r>
      <w:r>
        <w:rPr>
          <w:rFonts w:ascii="宋体" w:hAnsi="宋体" w:hint="eastAsia"/>
          <w:szCs w:val="32"/>
        </w:rPr>
        <w:t>种方式：其他价格调整方式：</w:t>
      </w:r>
      <w:r>
        <w:rPr>
          <w:rFonts w:ascii="宋体" w:hAnsi="宋体" w:hint="eastAsia"/>
          <w:szCs w:val="32"/>
          <w:u w:val="single"/>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w:t>
      </w:r>
      <w:r>
        <w:rPr>
          <w:rFonts w:ascii="宋体" w:hAnsi="宋体"/>
          <w:szCs w:val="32"/>
          <w:u w:val="single"/>
        </w:rPr>
        <w:t>2021</w:t>
      </w:r>
      <w:r>
        <w:rPr>
          <w:rFonts w:ascii="宋体" w:hAnsi="宋体" w:hint="eastAsia"/>
          <w:szCs w:val="32"/>
          <w:u w:val="single"/>
        </w:rPr>
        <w:t>〕</w:t>
      </w:r>
      <w:r>
        <w:rPr>
          <w:rFonts w:ascii="宋体" w:hAnsi="宋体"/>
          <w:szCs w:val="32"/>
          <w:u w:val="single"/>
        </w:rPr>
        <w:t xml:space="preserve">167 </w:t>
      </w:r>
      <w:r>
        <w:rPr>
          <w:rFonts w:ascii="宋体" w:hAnsi="宋体" w:hint="eastAsia"/>
          <w:szCs w:val="32"/>
          <w:u w:val="single"/>
        </w:rPr>
        <w:t>号《泰州市住房和城乡建设局关于加强建筑材料价格风险管控的通知》调整工程价款。施工机械台班单价或施工机械使用费发生变化超过省级或行业建设</w:t>
      </w:r>
      <w:r>
        <w:rPr>
          <w:rFonts w:ascii="宋体" w:hAnsi="宋体"/>
          <w:szCs w:val="32"/>
          <w:u w:val="single"/>
        </w:rPr>
        <w:t xml:space="preserve"> </w:t>
      </w:r>
      <w:r>
        <w:rPr>
          <w:rFonts w:ascii="宋体" w:hAnsi="宋体" w:hint="eastAsia"/>
          <w:szCs w:val="32"/>
          <w:u w:val="single"/>
        </w:rPr>
        <w:t>主管部门或其授权的工程造价管理机构规定的范围时，按规定调整合同价格。</w:t>
      </w:r>
    </w:p>
    <w:p w:rsidR="00812756" w:rsidRDefault="00D33EE1">
      <w:pPr>
        <w:pStyle w:val="4"/>
        <w:spacing w:before="0" w:after="0" w:line="332" w:lineRule="auto"/>
        <w:rPr>
          <w:rFonts w:ascii="宋体" w:eastAsia="宋体"/>
          <w:bCs w:val="0"/>
          <w:szCs w:val="32"/>
        </w:rPr>
      </w:pPr>
      <w:bookmarkStart w:id="512" w:name="_Toc297120505"/>
      <w:bookmarkStart w:id="513" w:name="_Toc297048391"/>
      <w:bookmarkStart w:id="514" w:name="_Toc292559410"/>
      <w:bookmarkStart w:id="515" w:name="_Toc292559915"/>
      <w:bookmarkStart w:id="516" w:name="_Toc296891033"/>
      <w:bookmarkStart w:id="517" w:name="_Toc296346706"/>
      <w:bookmarkStart w:id="518" w:name="_Toc296891245"/>
      <w:bookmarkStart w:id="519" w:name="_Toc296944544"/>
      <w:bookmarkStart w:id="520" w:name="_Toc296503205"/>
      <w:bookmarkStart w:id="521" w:name="_Toc296347204"/>
      <w:bookmarkStart w:id="522" w:name="_Toc351203644"/>
      <w:bookmarkStart w:id="523" w:name="_Toc312678040"/>
      <w:bookmarkStart w:id="524" w:name="_Toc297216211"/>
      <w:bookmarkStart w:id="525" w:name="_Toc300935002"/>
      <w:bookmarkStart w:id="526" w:name="_Toc297123552"/>
      <w:bookmarkStart w:id="527" w:name="_Toc303539159"/>
      <w:bookmarkStart w:id="528" w:name="_Toc304295579"/>
      <w:bookmarkEnd w:id="399"/>
      <w:bookmarkEnd w:id="400"/>
      <w:bookmarkEnd w:id="401"/>
      <w:bookmarkEnd w:id="402"/>
      <w:bookmarkEnd w:id="403"/>
      <w:bookmarkEnd w:id="404"/>
      <w:r>
        <w:rPr>
          <w:rFonts w:ascii="宋体" w:hAnsi="宋体"/>
          <w:bCs w:val="0"/>
          <w:szCs w:val="32"/>
        </w:rPr>
        <w:t xml:space="preserve">12. </w:t>
      </w:r>
      <w:bookmarkEnd w:id="512"/>
      <w:bookmarkEnd w:id="513"/>
      <w:bookmarkEnd w:id="514"/>
      <w:bookmarkEnd w:id="515"/>
      <w:bookmarkEnd w:id="516"/>
      <w:bookmarkEnd w:id="517"/>
      <w:bookmarkEnd w:id="518"/>
      <w:bookmarkEnd w:id="519"/>
      <w:bookmarkEnd w:id="520"/>
      <w:bookmarkEnd w:id="521"/>
      <w:r>
        <w:rPr>
          <w:rFonts w:ascii="宋体" w:hAnsi="宋体" w:hint="eastAsia"/>
          <w:bCs w:val="0"/>
          <w:szCs w:val="32"/>
        </w:rPr>
        <w:t>合同价格、计量与支付</w:t>
      </w:r>
      <w:bookmarkEnd w:id="522"/>
    </w:p>
    <w:p w:rsidR="00812756" w:rsidRDefault="00D33EE1">
      <w:pPr>
        <w:spacing w:line="332" w:lineRule="auto"/>
        <w:ind w:firstLineChars="200" w:firstLine="400"/>
        <w:rPr>
          <w:rFonts w:ascii="宋体"/>
          <w:szCs w:val="32"/>
        </w:rPr>
      </w:pPr>
      <w:bookmarkStart w:id="529" w:name="_Toc292559411"/>
      <w:bookmarkStart w:id="530" w:name="_Toc292559916"/>
      <w:bookmarkStart w:id="531" w:name="_Toc267251461"/>
      <w:bookmarkStart w:id="532" w:name="_Toc297048392"/>
      <w:bookmarkStart w:id="533" w:name="_Toc296891034"/>
      <w:bookmarkStart w:id="534" w:name="_Toc296891246"/>
      <w:bookmarkStart w:id="535" w:name="_Toc296346707"/>
      <w:bookmarkStart w:id="536" w:name="_Toc296347205"/>
      <w:bookmarkStart w:id="537" w:name="_Toc296944545"/>
      <w:bookmarkStart w:id="538" w:name="_Toc296503206"/>
      <w:bookmarkStart w:id="539" w:name="_Toc297120506"/>
      <w:bookmarkStart w:id="540" w:name="_Toc303539160"/>
      <w:bookmarkStart w:id="541" w:name="_Toc297123553"/>
      <w:bookmarkStart w:id="542" w:name="_Toc297216212"/>
      <w:bookmarkStart w:id="543" w:name="_Toc312678041"/>
      <w:bookmarkStart w:id="544" w:name="_Toc300935003"/>
      <w:bookmarkStart w:id="545" w:name="_Toc304295580"/>
      <w:bookmarkEnd w:id="523"/>
      <w:bookmarkEnd w:id="524"/>
      <w:bookmarkEnd w:id="525"/>
      <w:bookmarkEnd w:id="526"/>
      <w:bookmarkEnd w:id="527"/>
      <w:bookmarkEnd w:id="528"/>
      <w:r>
        <w:rPr>
          <w:rFonts w:ascii="宋体" w:hAnsi="宋体"/>
          <w:szCs w:val="32"/>
        </w:rPr>
        <w:t xml:space="preserve">12.1 </w:t>
      </w:r>
      <w:r>
        <w:rPr>
          <w:rFonts w:ascii="宋体" w:hAnsi="宋体" w:hint="eastAsia"/>
          <w:szCs w:val="32"/>
        </w:rPr>
        <w:t>合</w:t>
      </w:r>
      <w:bookmarkEnd w:id="529"/>
      <w:bookmarkEnd w:id="530"/>
      <w:bookmarkEnd w:id="531"/>
      <w:r>
        <w:rPr>
          <w:rFonts w:ascii="宋体" w:hAnsi="宋体" w:hint="eastAsia"/>
          <w:szCs w:val="32"/>
        </w:rPr>
        <w:t>同价</w:t>
      </w:r>
      <w:bookmarkEnd w:id="532"/>
      <w:bookmarkEnd w:id="533"/>
      <w:bookmarkEnd w:id="534"/>
      <w:bookmarkEnd w:id="535"/>
      <w:bookmarkEnd w:id="536"/>
      <w:bookmarkEnd w:id="537"/>
      <w:bookmarkEnd w:id="538"/>
      <w:bookmarkEnd w:id="539"/>
      <w:r>
        <w:rPr>
          <w:rFonts w:ascii="宋体" w:hAnsi="宋体" w:hint="eastAsia"/>
          <w:szCs w:val="32"/>
        </w:rPr>
        <w:t>格形式</w:t>
      </w:r>
    </w:p>
    <w:bookmarkEnd w:id="540"/>
    <w:bookmarkEnd w:id="541"/>
    <w:bookmarkEnd w:id="542"/>
    <w:bookmarkEnd w:id="543"/>
    <w:bookmarkEnd w:id="544"/>
    <w:bookmarkEnd w:id="545"/>
    <w:p w:rsidR="00812756" w:rsidRDefault="00D33EE1">
      <w:pPr>
        <w:spacing w:line="332" w:lineRule="auto"/>
        <w:ind w:firstLineChars="200" w:firstLine="400"/>
        <w:rPr>
          <w:rFonts w:ascii="宋体"/>
          <w:szCs w:val="32"/>
        </w:rPr>
      </w:pPr>
      <w:r>
        <w:rPr>
          <w:rFonts w:ascii="宋体" w:hAnsi="宋体"/>
          <w:szCs w:val="32"/>
        </w:rPr>
        <w:t>1</w:t>
      </w:r>
      <w:r>
        <w:rPr>
          <w:rFonts w:ascii="宋体" w:hAnsi="宋体" w:hint="eastAsia"/>
          <w:szCs w:val="32"/>
        </w:rPr>
        <w:t>、单价合同。</w:t>
      </w:r>
    </w:p>
    <w:p w:rsidR="00812756" w:rsidRDefault="00D33EE1">
      <w:pPr>
        <w:spacing w:line="332" w:lineRule="auto"/>
        <w:ind w:firstLineChars="200" w:firstLine="400"/>
        <w:rPr>
          <w:rFonts w:ascii="宋体"/>
          <w:szCs w:val="32"/>
        </w:rPr>
      </w:pPr>
      <w:r>
        <w:rPr>
          <w:rFonts w:ascii="宋体" w:hAnsi="宋体" w:hint="eastAsia"/>
          <w:szCs w:val="32"/>
        </w:rPr>
        <w:t>综合单价包含的风险范围：</w:t>
      </w:r>
      <w:r>
        <w:rPr>
          <w:rFonts w:ascii="宋体" w:hAnsi="宋体" w:cs="宋体" w:hint="eastAsia"/>
          <w:spacing w:val="-7"/>
          <w:szCs w:val="21"/>
          <w:u w:val="single"/>
        </w:rPr>
        <w:t>除竞争性磋商文件约定工程价款调整以外的全部风险</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风险费用的计算方法：</w:t>
      </w:r>
      <w:r>
        <w:rPr>
          <w:rFonts w:ascii="宋体" w:hAnsi="宋体" w:cs="宋体" w:hint="eastAsia"/>
          <w:spacing w:val="-6"/>
          <w:szCs w:val="21"/>
          <w:u w:val="single"/>
        </w:rPr>
        <w:t>除竞争性磋商文件约定工程价款调整以外的全部风险</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风险范围以外合同价格的调整方法：</w:t>
      </w:r>
      <w:r>
        <w:rPr>
          <w:rFonts w:ascii="宋体" w:hAnsi="宋体" w:cs="宋体" w:hint="eastAsia"/>
          <w:spacing w:val="-6"/>
          <w:szCs w:val="21"/>
          <w:u w:val="single"/>
        </w:rPr>
        <w:t>除竞争性磋商文件约定工程价款调整以外的全部风险</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2</w:t>
      </w:r>
      <w:r>
        <w:rPr>
          <w:rFonts w:ascii="宋体" w:hAnsi="宋体" w:hint="eastAsia"/>
          <w:szCs w:val="32"/>
        </w:rPr>
        <w:t>、总价合同。</w:t>
      </w:r>
    </w:p>
    <w:p w:rsidR="00812756" w:rsidRDefault="00D33EE1">
      <w:pPr>
        <w:spacing w:line="332" w:lineRule="auto"/>
        <w:ind w:firstLineChars="200" w:firstLine="400"/>
        <w:rPr>
          <w:rFonts w:ascii="宋体"/>
          <w:szCs w:val="32"/>
        </w:rPr>
      </w:pPr>
      <w:r>
        <w:rPr>
          <w:rFonts w:ascii="宋体" w:hAnsi="宋体" w:hint="eastAsia"/>
          <w:szCs w:val="32"/>
        </w:rPr>
        <w:t>总价包含的风险范围：</w:t>
      </w:r>
      <w:r>
        <w:rPr>
          <w:rFonts w:ascii="宋体" w:hAnsi="宋体"/>
          <w:szCs w:val="32"/>
          <w:u w:val="single"/>
        </w:rPr>
        <w:t xml:space="preserve">   </w:t>
      </w:r>
      <w:r>
        <w:rPr>
          <w:rFonts w:ascii="宋体" w:hAnsi="宋体" w:cs="宋体"/>
          <w:spacing w:val="-10"/>
          <w:w w:val="97"/>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风险费用的计算方法：</w:t>
      </w:r>
      <w:r>
        <w:rPr>
          <w:rFonts w:ascii="宋体" w:hAnsi="宋体"/>
          <w:szCs w:val="32"/>
          <w:u w:val="single"/>
        </w:rPr>
        <w:t xml:space="preserve">   </w:t>
      </w:r>
      <w:r>
        <w:rPr>
          <w:rFonts w:ascii="宋体" w:hAnsi="宋体" w:cs="宋体"/>
          <w:spacing w:val="-10"/>
          <w:w w:val="97"/>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风险范围以外合同价格的调整方法：</w:t>
      </w:r>
      <w:r>
        <w:rPr>
          <w:rFonts w:ascii="宋体" w:hAnsi="宋体"/>
          <w:szCs w:val="32"/>
          <w:u w:val="single"/>
        </w:rPr>
        <w:t xml:space="preserve">  </w:t>
      </w:r>
      <w:r>
        <w:rPr>
          <w:rFonts w:ascii="宋体" w:hAnsi="宋体" w:cs="宋体"/>
          <w:spacing w:val="-10"/>
          <w:w w:val="97"/>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3</w:t>
      </w:r>
      <w:r>
        <w:rPr>
          <w:rFonts w:ascii="宋体" w:hAnsi="宋体" w:hint="eastAsia"/>
          <w:szCs w:val="32"/>
        </w:rPr>
        <w:t>、其他价格方式：</w:t>
      </w:r>
      <w:r>
        <w:rPr>
          <w:rFonts w:ascii="宋体" w:hAnsi="宋体"/>
          <w:szCs w:val="32"/>
          <w:u w:val="single"/>
        </w:rPr>
        <w:t xml:space="preserve"> </w:t>
      </w:r>
      <w:r>
        <w:rPr>
          <w:rFonts w:ascii="宋体" w:hAnsi="宋体" w:cs="宋体"/>
          <w:spacing w:val="-10"/>
          <w:w w:val="97"/>
          <w:szCs w:val="21"/>
          <w:u w:val="single"/>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bookmarkStart w:id="546" w:name="_Toc300935004"/>
      <w:bookmarkStart w:id="547" w:name="_Toc303539161"/>
      <w:bookmarkStart w:id="548" w:name="_Toc297216213"/>
      <w:bookmarkStart w:id="549" w:name="_Toc297123554"/>
      <w:bookmarkStart w:id="550" w:name="_Toc304295581"/>
      <w:bookmarkStart w:id="551" w:name="_Toc312678042"/>
      <w:bookmarkStart w:id="552" w:name="_Toc296346708"/>
      <w:bookmarkStart w:id="553" w:name="_Toc296891247"/>
      <w:bookmarkStart w:id="554" w:name="_Toc296944546"/>
      <w:bookmarkStart w:id="555" w:name="_Toc297120507"/>
      <w:bookmarkStart w:id="556" w:name="_Toc296891035"/>
      <w:bookmarkStart w:id="557" w:name="_Toc292559412"/>
      <w:bookmarkStart w:id="558" w:name="_Toc292559917"/>
      <w:bookmarkStart w:id="559" w:name="_Toc297048393"/>
      <w:bookmarkStart w:id="560" w:name="_Toc296347206"/>
      <w:bookmarkStart w:id="561" w:name="_Toc296503207"/>
      <w:r>
        <w:rPr>
          <w:rFonts w:ascii="宋体" w:hAnsi="宋体"/>
          <w:szCs w:val="32"/>
        </w:rPr>
        <w:t xml:space="preserve">12.2 </w:t>
      </w:r>
      <w:r>
        <w:rPr>
          <w:rFonts w:ascii="宋体" w:hAnsi="宋体" w:hint="eastAsia"/>
          <w:szCs w:val="32"/>
        </w:rPr>
        <w:t>预付款</w:t>
      </w:r>
    </w:p>
    <w:bookmarkEnd w:id="546"/>
    <w:bookmarkEnd w:id="547"/>
    <w:bookmarkEnd w:id="548"/>
    <w:bookmarkEnd w:id="549"/>
    <w:bookmarkEnd w:id="550"/>
    <w:bookmarkEnd w:id="551"/>
    <w:p w:rsidR="00812756" w:rsidRDefault="00D33EE1">
      <w:pPr>
        <w:spacing w:line="332" w:lineRule="auto"/>
        <w:ind w:firstLineChars="200" w:firstLine="400"/>
        <w:rPr>
          <w:rFonts w:ascii="宋体"/>
          <w:szCs w:val="32"/>
        </w:rPr>
      </w:pPr>
      <w:r>
        <w:rPr>
          <w:rFonts w:ascii="宋体" w:hAnsi="宋体"/>
          <w:szCs w:val="32"/>
        </w:rPr>
        <w:t xml:space="preserve">12.2.1 </w:t>
      </w:r>
      <w:r>
        <w:rPr>
          <w:rFonts w:ascii="宋体" w:hAnsi="宋体" w:hint="eastAsia"/>
          <w:szCs w:val="32"/>
        </w:rPr>
        <w:t>预付款的支付</w:t>
      </w:r>
    </w:p>
    <w:p w:rsidR="00812756" w:rsidRDefault="00D33EE1">
      <w:pPr>
        <w:spacing w:line="332" w:lineRule="auto"/>
        <w:ind w:firstLineChars="200" w:firstLine="400"/>
        <w:rPr>
          <w:rFonts w:ascii="宋体"/>
          <w:szCs w:val="32"/>
        </w:rPr>
      </w:pPr>
      <w:r>
        <w:rPr>
          <w:rFonts w:ascii="宋体" w:hAnsi="宋体" w:hint="eastAsia"/>
          <w:szCs w:val="32"/>
        </w:rPr>
        <w:t>预付款支付比例或金额：</w:t>
      </w:r>
      <w:r>
        <w:rPr>
          <w:rFonts w:ascii="宋体" w:hAnsi="宋体"/>
          <w:szCs w:val="32"/>
          <w:u w:val="single"/>
        </w:rPr>
        <w:t xml:space="preserve"> </w:t>
      </w:r>
      <w:r>
        <w:rPr>
          <w:rFonts w:ascii="宋体" w:hAnsi="宋体" w:cs="宋体" w:hint="eastAsia"/>
          <w:spacing w:val="-9"/>
          <w:position w:val="7"/>
          <w:szCs w:val="21"/>
          <w:u w:val="single"/>
        </w:rPr>
        <w:t>按照竞争性磋商文件约定</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预付款支付期限：</w:t>
      </w:r>
      <w:r>
        <w:rPr>
          <w:rFonts w:ascii="宋体" w:hAnsi="宋体" w:cs="宋体" w:hint="eastAsia"/>
          <w:spacing w:val="-9"/>
          <w:position w:val="7"/>
          <w:szCs w:val="21"/>
          <w:u w:val="single"/>
        </w:rPr>
        <w:t>按照竞争性磋商文件约定</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预付款扣回的方式：</w:t>
      </w:r>
      <w:r>
        <w:rPr>
          <w:rFonts w:ascii="宋体" w:hAnsi="宋体"/>
          <w:szCs w:val="32"/>
          <w:u w:val="single"/>
        </w:rPr>
        <w:t xml:space="preserve"> </w:t>
      </w:r>
      <w:r>
        <w:rPr>
          <w:rFonts w:ascii="宋体" w:hAnsi="宋体" w:cs="宋体" w:hint="eastAsia"/>
          <w:spacing w:val="-9"/>
          <w:position w:val="7"/>
          <w:szCs w:val="21"/>
          <w:u w:val="single"/>
        </w:rPr>
        <w:t>按照竞争性磋商文件约定</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12.2.2 </w:t>
      </w:r>
      <w:r>
        <w:rPr>
          <w:rFonts w:ascii="宋体" w:hAnsi="宋体" w:hint="eastAsia"/>
          <w:szCs w:val="32"/>
        </w:rPr>
        <w:t>预付款担保</w:t>
      </w:r>
    </w:p>
    <w:p w:rsidR="00812756" w:rsidRDefault="00D33EE1">
      <w:pPr>
        <w:spacing w:line="332" w:lineRule="auto"/>
        <w:ind w:firstLineChars="200" w:firstLine="400"/>
        <w:rPr>
          <w:rFonts w:ascii="宋体"/>
          <w:szCs w:val="32"/>
        </w:rPr>
      </w:pPr>
      <w:r>
        <w:rPr>
          <w:rFonts w:ascii="宋体" w:hAnsi="宋体" w:hint="eastAsia"/>
          <w:szCs w:val="32"/>
        </w:rPr>
        <w:t>承包人提交预付款担保的期限：</w:t>
      </w:r>
      <w:r>
        <w:rPr>
          <w:rFonts w:ascii="宋体" w:hAnsi="宋体" w:cs="宋体" w:hint="eastAsia"/>
          <w:spacing w:val="-8"/>
          <w:position w:val="7"/>
          <w:szCs w:val="21"/>
          <w:u w:val="single"/>
        </w:rPr>
        <w:t>预付款支付前</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预付款担保的形式为：</w:t>
      </w:r>
      <w:r>
        <w:rPr>
          <w:rFonts w:ascii="宋体" w:hAnsi="宋体"/>
          <w:szCs w:val="32"/>
          <w:u w:val="single"/>
        </w:rPr>
        <w:t xml:space="preserve">  /     </w:t>
      </w:r>
      <w:r>
        <w:rPr>
          <w:rFonts w:ascii="宋体" w:hAnsi="宋体" w:hint="eastAsia"/>
          <w:szCs w:val="32"/>
        </w:rPr>
        <w:t>。</w:t>
      </w:r>
    </w:p>
    <w:bookmarkEnd w:id="552"/>
    <w:bookmarkEnd w:id="553"/>
    <w:bookmarkEnd w:id="554"/>
    <w:bookmarkEnd w:id="555"/>
    <w:bookmarkEnd w:id="556"/>
    <w:bookmarkEnd w:id="557"/>
    <w:bookmarkEnd w:id="558"/>
    <w:bookmarkEnd w:id="559"/>
    <w:bookmarkEnd w:id="560"/>
    <w:bookmarkEnd w:id="561"/>
    <w:p w:rsidR="00812756" w:rsidRDefault="00D33EE1">
      <w:pPr>
        <w:spacing w:line="332" w:lineRule="auto"/>
        <w:ind w:firstLineChars="200" w:firstLine="400"/>
        <w:rPr>
          <w:rFonts w:ascii="宋体"/>
          <w:szCs w:val="32"/>
        </w:rPr>
      </w:pPr>
      <w:r>
        <w:rPr>
          <w:rFonts w:ascii="宋体" w:hAnsi="宋体"/>
          <w:szCs w:val="32"/>
        </w:rPr>
        <w:t xml:space="preserve">12.3 </w:t>
      </w:r>
      <w:r>
        <w:rPr>
          <w:rFonts w:ascii="宋体" w:hAnsi="宋体" w:hint="eastAsia"/>
          <w:szCs w:val="32"/>
        </w:rPr>
        <w:t>计量</w:t>
      </w:r>
    </w:p>
    <w:p w:rsidR="00812756" w:rsidRDefault="00D33EE1">
      <w:pPr>
        <w:spacing w:line="332" w:lineRule="auto"/>
        <w:ind w:firstLineChars="200" w:firstLine="400"/>
        <w:rPr>
          <w:rFonts w:ascii="宋体"/>
          <w:szCs w:val="32"/>
        </w:rPr>
      </w:pPr>
      <w:r>
        <w:rPr>
          <w:rFonts w:ascii="宋体" w:hAnsi="宋体"/>
          <w:szCs w:val="32"/>
        </w:rPr>
        <w:t xml:space="preserve">12.3.1 </w:t>
      </w:r>
      <w:r>
        <w:rPr>
          <w:rFonts w:ascii="宋体" w:hAnsi="宋体" w:hint="eastAsia"/>
          <w:szCs w:val="32"/>
        </w:rPr>
        <w:t>计量原则</w:t>
      </w:r>
    </w:p>
    <w:p w:rsidR="00812756" w:rsidRDefault="00D33EE1">
      <w:pPr>
        <w:spacing w:line="332" w:lineRule="auto"/>
        <w:ind w:firstLineChars="200" w:firstLine="400"/>
        <w:rPr>
          <w:rFonts w:ascii="宋体"/>
          <w:szCs w:val="32"/>
        </w:rPr>
      </w:pPr>
      <w:r>
        <w:rPr>
          <w:rFonts w:ascii="宋体" w:hAnsi="宋体" w:hint="eastAsia"/>
          <w:szCs w:val="32"/>
        </w:rPr>
        <w:t>工程量计算规则：</w:t>
      </w:r>
      <w:r>
        <w:rPr>
          <w:rFonts w:ascii="宋体" w:hAnsi="宋体"/>
          <w:szCs w:val="32"/>
          <w:u w:val="single"/>
        </w:rPr>
        <w:t xml:space="preserve"> </w:t>
      </w:r>
      <w:r>
        <w:rPr>
          <w:rFonts w:ascii="宋体" w:hAnsi="宋体" w:cs="宋体" w:hint="eastAsia"/>
          <w:spacing w:val="-4"/>
          <w:szCs w:val="21"/>
          <w:u w:val="single"/>
        </w:rPr>
        <w:t>《建设工程工程量清单计价规范》（</w:t>
      </w:r>
      <w:r>
        <w:rPr>
          <w:rFonts w:ascii="宋体" w:hAnsi="宋体" w:cs="宋体"/>
          <w:spacing w:val="-4"/>
          <w:szCs w:val="21"/>
          <w:u w:val="single"/>
        </w:rPr>
        <w:t>GB50500—2013</w:t>
      </w:r>
      <w:r>
        <w:rPr>
          <w:rFonts w:ascii="宋体" w:hAnsi="宋体" w:cs="宋体" w:hint="eastAsia"/>
          <w:spacing w:val="-4"/>
          <w:szCs w:val="21"/>
          <w:u w:val="single"/>
        </w:rPr>
        <w:t>）及《房屋建筑与装</w:t>
      </w:r>
      <w:r>
        <w:rPr>
          <w:rFonts w:ascii="宋体" w:hAnsi="宋体" w:cs="宋体"/>
          <w:szCs w:val="21"/>
        </w:rPr>
        <w:t xml:space="preserve"> </w:t>
      </w:r>
      <w:r>
        <w:rPr>
          <w:rFonts w:ascii="宋体" w:hAnsi="宋体" w:cs="宋体" w:hint="eastAsia"/>
          <w:spacing w:val="-5"/>
          <w:szCs w:val="21"/>
          <w:u w:val="single"/>
        </w:rPr>
        <w:t>饰工程工程量计算规范》（</w:t>
      </w:r>
      <w:r>
        <w:rPr>
          <w:rFonts w:ascii="宋体" w:hAnsi="宋体" w:cs="宋体"/>
          <w:spacing w:val="-5"/>
          <w:szCs w:val="21"/>
          <w:u w:val="single"/>
        </w:rPr>
        <w:t>GB50854-2013</w:t>
      </w:r>
      <w:r>
        <w:rPr>
          <w:rFonts w:ascii="宋体" w:hAnsi="宋体" w:cs="宋体" w:hint="eastAsia"/>
          <w:spacing w:val="-5"/>
          <w:szCs w:val="21"/>
          <w:u w:val="single"/>
        </w:rPr>
        <w:t>）等</w:t>
      </w:r>
      <w:r>
        <w:rPr>
          <w:rFonts w:ascii="宋体" w:hAnsi="宋体" w:cs="宋体"/>
          <w:spacing w:val="45"/>
          <w:szCs w:val="21"/>
          <w:u w:val="single"/>
        </w:rPr>
        <w:t xml:space="preserve"> </w:t>
      </w:r>
      <w:r>
        <w:rPr>
          <w:rFonts w:ascii="宋体" w:hAnsi="宋体" w:cs="宋体"/>
          <w:spacing w:val="-5"/>
          <w:szCs w:val="21"/>
          <w:u w:val="single"/>
        </w:rPr>
        <w:t>9</w:t>
      </w:r>
      <w:r>
        <w:rPr>
          <w:rFonts w:ascii="宋体" w:hAnsi="宋体" w:cs="宋体"/>
          <w:spacing w:val="7"/>
          <w:szCs w:val="21"/>
          <w:u w:val="single"/>
        </w:rPr>
        <w:t xml:space="preserve"> </w:t>
      </w:r>
      <w:r>
        <w:rPr>
          <w:rFonts w:ascii="宋体" w:hAnsi="宋体" w:cs="宋体" w:hint="eastAsia"/>
          <w:spacing w:val="-5"/>
          <w:szCs w:val="21"/>
          <w:u w:val="single"/>
        </w:rPr>
        <w:t>本工程量计算规范</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12.3.2 </w:t>
      </w:r>
      <w:r>
        <w:rPr>
          <w:rFonts w:ascii="宋体" w:hAnsi="宋体" w:hint="eastAsia"/>
          <w:szCs w:val="32"/>
        </w:rPr>
        <w:t>计量周期</w:t>
      </w:r>
    </w:p>
    <w:p w:rsidR="00812756" w:rsidRDefault="00D33EE1">
      <w:pPr>
        <w:ind w:firstLineChars="200" w:firstLine="400"/>
        <w:rPr>
          <w:rFonts w:ascii="宋体"/>
          <w:szCs w:val="32"/>
        </w:rPr>
      </w:pPr>
      <w:r>
        <w:rPr>
          <w:rFonts w:ascii="宋体" w:hAnsi="宋体" w:hint="eastAsia"/>
          <w:szCs w:val="32"/>
        </w:rPr>
        <w:t>关于计量周期的约定：</w:t>
      </w:r>
      <w:r>
        <w:rPr>
          <w:rFonts w:ascii="宋体" w:hAnsi="宋体"/>
          <w:szCs w:val="32"/>
        </w:rPr>
        <w:t xml:space="preserve"> </w:t>
      </w:r>
      <w:r>
        <w:rPr>
          <w:rFonts w:ascii="宋体" w:hAnsi="宋体" w:hint="eastAsia"/>
          <w:szCs w:val="32"/>
          <w:u w:val="single"/>
        </w:rPr>
        <w:t>按月计量</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12.3.3 </w:t>
      </w:r>
      <w:r>
        <w:rPr>
          <w:rFonts w:ascii="宋体" w:hAnsi="宋体" w:hint="eastAsia"/>
          <w:szCs w:val="32"/>
        </w:rPr>
        <w:t>单价合同的计量</w:t>
      </w:r>
    </w:p>
    <w:p w:rsidR="00812756" w:rsidRDefault="00D33EE1">
      <w:pPr>
        <w:spacing w:line="332" w:lineRule="auto"/>
        <w:ind w:firstLineChars="200" w:firstLine="400"/>
        <w:rPr>
          <w:rFonts w:ascii="宋体"/>
          <w:szCs w:val="32"/>
        </w:rPr>
      </w:pPr>
      <w:r>
        <w:rPr>
          <w:rFonts w:ascii="宋体" w:hAnsi="宋体" w:hint="eastAsia"/>
          <w:szCs w:val="32"/>
        </w:rPr>
        <w:t>关于单价合同计量的约定：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12.3.4 </w:t>
      </w:r>
      <w:r>
        <w:rPr>
          <w:rFonts w:ascii="宋体" w:hAnsi="宋体" w:hint="eastAsia"/>
          <w:szCs w:val="32"/>
        </w:rPr>
        <w:t>总价合同的计量</w:t>
      </w:r>
    </w:p>
    <w:p w:rsidR="00812756" w:rsidRDefault="00D33EE1">
      <w:pPr>
        <w:spacing w:line="332" w:lineRule="auto"/>
        <w:ind w:firstLineChars="200" w:firstLine="400"/>
        <w:rPr>
          <w:rFonts w:ascii="宋体"/>
          <w:szCs w:val="32"/>
        </w:rPr>
      </w:pPr>
      <w:r>
        <w:rPr>
          <w:rFonts w:ascii="宋体" w:hAnsi="宋体" w:hint="eastAsia"/>
          <w:szCs w:val="32"/>
        </w:rPr>
        <w:t>关于总价合同计量的约定：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12.3.5</w:t>
      </w:r>
      <w:r>
        <w:rPr>
          <w:rFonts w:ascii="宋体" w:hAnsi="宋体" w:hint="eastAsia"/>
          <w:szCs w:val="32"/>
        </w:rPr>
        <w:t>总价合同采用支付分解表计量支付的，是否适用第</w:t>
      </w:r>
      <w:r>
        <w:rPr>
          <w:rFonts w:ascii="宋体" w:hAnsi="宋体"/>
          <w:szCs w:val="32"/>
        </w:rPr>
        <w:t xml:space="preserve">12.3.4 </w:t>
      </w:r>
      <w:r>
        <w:rPr>
          <w:rFonts w:ascii="宋体" w:hAnsi="宋体" w:hint="eastAsia"/>
          <w:szCs w:val="32"/>
        </w:rPr>
        <w:t>项〔总价合同的计量〕约定进行计量：</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12.3.6 </w:t>
      </w:r>
      <w:r>
        <w:rPr>
          <w:rFonts w:ascii="宋体" w:hAnsi="宋体" w:hint="eastAsia"/>
          <w:szCs w:val="32"/>
        </w:rPr>
        <w:t>其他价格形式合同的计量</w:t>
      </w:r>
    </w:p>
    <w:p w:rsidR="00812756" w:rsidRDefault="00D33EE1">
      <w:pPr>
        <w:spacing w:line="332" w:lineRule="auto"/>
        <w:ind w:firstLineChars="200" w:firstLine="400"/>
        <w:rPr>
          <w:rFonts w:ascii="宋体"/>
          <w:szCs w:val="32"/>
        </w:rPr>
      </w:pPr>
      <w:r>
        <w:rPr>
          <w:rFonts w:ascii="宋体" w:hAnsi="宋体" w:hint="eastAsia"/>
          <w:szCs w:val="32"/>
        </w:rPr>
        <w:t>其他价格形式的计量方式和程序：</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12.4 </w:t>
      </w:r>
      <w:r>
        <w:rPr>
          <w:rFonts w:ascii="宋体" w:hAnsi="宋体" w:hint="eastAsia"/>
          <w:szCs w:val="32"/>
        </w:rPr>
        <w:t>工程进度款支付</w:t>
      </w:r>
    </w:p>
    <w:p w:rsidR="00812756" w:rsidRDefault="00D33EE1">
      <w:pPr>
        <w:spacing w:line="332" w:lineRule="auto"/>
        <w:ind w:firstLineChars="200" w:firstLine="400"/>
        <w:rPr>
          <w:rFonts w:ascii="宋体"/>
          <w:szCs w:val="32"/>
        </w:rPr>
      </w:pPr>
      <w:bookmarkStart w:id="562" w:name="_Toc297123556"/>
      <w:bookmarkStart w:id="563" w:name="_Toc296944550"/>
      <w:bookmarkStart w:id="564" w:name="_Toc303539163"/>
      <w:bookmarkStart w:id="565" w:name="_Toc296346712"/>
      <w:bookmarkStart w:id="566" w:name="_Toc297120511"/>
      <w:bookmarkStart w:id="567" w:name="_Toc297216215"/>
      <w:bookmarkStart w:id="568" w:name="_Toc296347210"/>
      <w:bookmarkStart w:id="569" w:name="_Toc296891039"/>
      <w:bookmarkStart w:id="570" w:name="_Toc300935006"/>
      <w:bookmarkStart w:id="571" w:name="_Toc296503211"/>
      <w:bookmarkStart w:id="572" w:name="_Toc292559416"/>
      <w:bookmarkStart w:id="573" w:name="_Toc292559921"/>
      <w:bookmarkStart w:id="574" w:name="_Toc296891251"/>
      <w:bookmarkStart w:id="575" w:name="_Toc297048397"/>
      <w:r>
        <w:rPr>
          <w:rFonts w:ascii="宋体" w:hAnsi="宋体"/>
          <w:szCs w:val="32"/>
        </w:rPr>
        <w:t xml:space="preserve">12.4.1 </w:t>
      </w:r>
      <w:r>
        <w:rPr>
          <w:rFonts w:ascii="宋体" w:hAnsi="宋体" w:hint="eastAsia"/>
          <w:szCs w:val="32"/>
        </w:rPr>
        <w:t>付款周期</w:t>
      </w:r>
    </w:p>
    <w:p w:rsidR="00812756" w:rsidRDefault="00D33EE1">
      <w:pPr>
        <w:spacing w:line="332" w:lineRule="auto"/>
        <w:ind w:firstLineChars="200" w:firstLine="400"/>
        <w:rPr>
          <w:rFonts w:ascii="宋体"/>
          <w:szCs w:val="32"/>
        </w:rPr>
      </w:pPr>
      <w:r>
        <w:rPr>
          <w:rFonts w:ascii="宋体" w:hAnsi="宋体" w:hint="eastAsia"/>
          <w:szCs w:val="32"/>
        </w:rPr>
        <w:t>关于付款周期的约定：</w:t>
      </w:r>
      <w:r>
        <w:rPr>
          <w:rFonts w:ascii="宋体" w:hAnsi="宋体"/>
          <w:szCs w:val="32"/>
          <w:u w:val="single"/>
        </w:rPr>
        <w:t xml:space="preserve">  </w:t>
      </w:r>
      <w:r>
        <w:rPr>
          <w:rFonts w:ascii="宋体" w:hAnsi="宋体" w:cs="宋体" w:hint="eastAsia"/>
          <w:spacing w:val="-7"/>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12.4.2 </w:t>
      </w:r>
      <w:r>
        <w:rPr>
          <w:rFonts w:ascii="宋体" w:hAnsi="宋体" w:hint="eastAsia"/>
          <w:szCs w:val="32"/>
        </w:rPr>
        <w:t>进度付款申请单的编制</w:t>
      </w:r>
    </w:p>
    <w:p w:rsidR="00812756" w:rsidRDefault="00D33EE1">
      <w:pPr>
        <w:spacing w:line="332" w:lineRule="auto"/>
        <w:ind w:firstLineChars="200" w:firstLine="400"/>
        <w:rPr>
          <w:rFonts w:ascii="宋体"/>
          <w:szCs w:val="32"/>
        </w:rPr>
      </w:pPr>
      <w:r>
        <w:rPr>
          <w:rFonts w:ascii="宋体" w:hAnsi="宋体" w:hint="eastAsia"/>
          <w:szCs w:val="32"/>
        </w:rPr>
        <w:t>关于进度付款申请单编制的约定：</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ascii="宋体" w:hAnsi="宋体"/>
          <w:szCs w:val="32"/>
        </w:rPr>
        <w:t xml:space="preserve">2.4.3 </w:t>
      </w:r>
      <w:r>
        <w:rPr>
          <w:rFonts w:ascii="宋体" w:hAnsi="宋体" w:hint="eastAsia"/>
          <w:szCs w:val="32"/>
        </w:rPr>
        <w:t>进度付款申请单的提交</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）单价合同进度付款申请单提交的约定：</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）总价合同进度付款申请单提交的约定：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）其他价格形式合同进度付款申请单提交的约定：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12.4.4 </w:t>
      </w:r>
      <w:r>
        <w:rPr>
          <w:rFonts w:ascii="宋体" w:hAnsi="宋体" w:hint="eastAsia"/>
          <w:szCs w:val="32"/>
        </w:rPr>
        <w:t>进度款审核和支付</w:t>
      </w:r>
    </w:p>
    <w:p w:rsidR="00812756" w:rsidRDefault="00D33EE1">
      <w:pPr>
        <w:spacing w:line="332" w:lineRule="auto"/>
        <w:ind w:firstLineChars="200" w:firstLine="400"/>
        <w:rPr>
          <w:rFonts w:ascii="宋体"/>
          <w:szCs w:val="32"/>
          <w:u w:val="single"/>
        </w:rPr>
      </w:pPr>
      <w:r>
        <w:rPr>
          <w:rFonts w:ascii="宋体" w:hAnsi="宋体" w:hint="eastAsia"/>
          <w:szCs w:val="32"/>
        </w:rPr>
        <w:t>（</w:t>
      </w:r>
      <w:r>
        <w:rPr>
          <w:rFonts w:ascii="宋体" w:hAnsi="宋体"/>
          <w:szCs w:val="32"/>
        </w:rPr>
        <w:t>1</w:t>
      </w:r>
      <w:r>
        <w:rPr>
          <w:rFonts w:ascii="宋体" w:hAnsi="宋体" w:hint="eastAsia"/>
          <w:szCs w:val="32"/>
        </w:rPr>
        <w:t>）监理人审查并报送发包人的期限：</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发包人完成审批并签发进度款支付证书的期限：</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）发包人支付进度款的期限：</w:t>
      </w:r>
      <w:r>
        <w:rPr>
          <w:rFonts w:ascii="宋体" w:hAnsi="宋体"/>
          <w:szCs w:val="32"/>
          <w:u w:val="single"/>
        </w:rPr>
        <w:t xml:space="preserve">    </w:t>
      </w:r>
      <w:r>
        <w:rPr>
          <w:rFonts w:ascii="宋体" w:hAnsi="宋体" w:cs="宋体" w:hint="eastAsia"/>
          <w:spacing w:val="-7"/>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50" w:firstLine="500"/>
        <w:rPr>
          <w:rFonts w:ascii="宋体"/>
          <w:szCs w:val="32"/>
        </w:rPr>
      </w:pPr>
      <w:r>
        <w:rPr>
          <w:rFonts w:ascii="宋体" w:hAnsi="宋体" w:hint="eastAsia"/>
          <w:szCs w:val="32"/>
        </w:rPr>
        <w:t>发包人逾期支付进度款的违约金的计算方式：</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50" w:firstLine="500"/>
        <w:rPr>
          <w:rFonts w:ascii="宋体"/>
          <w:szCs w:val="32"/>
        </w:rPr>
      </w:pPr>
      <w:r>
        <w:rPr>
          <w:rFonts w:ascii="宋体" w:hAnsi="宋体"/>
          <w:szCs w:val="32"/>
        </w:rPr>
        <w:t xml:space="preserve">12.4.6 </w:t>
      </w:r>
      <w:r>
        <w:rPr>
          <w:rFonts w:ascii="宋体" w:hAnsi="宋体" w:hint="eastAsia"/>
          <w:szCs w:val="32"/>
        </w:rPr>
        <w:t>支付分解表的编制</w:t>
      </w:r>
    </w:p>
    <w:p w:rsidR="00812756" w:rsidRDefault="00D33EE1">
      <w:pPr>
        <w:spacing w:line="332" w:lineRule="auto"/>
        <w:ind w:firstLineChars="200" w:firstLine="400"/>
        <w:rPr>
          <w:rFonts w:ascii="宋体"/>
          <w:szCs w:val="32"/>
        </w:rPr>
      </w:pPr>
      <w:r>
        <w:rPr>
          <w:rFonts w:ascii="宋体" w:hAnsi="宋体"/>
          <w:szCs w:val="32"/>
        </w:rPr>
        <w:t>2</w:t>
      </w:r>
      <w:r>
        <w:rPr>
          <w:rFonts w:ascii="宋体" w:hAnsi="宋体" w:hint="eastAsia"/>
          <w:szCs w:val="32"/>
        </w:rPr>
        <w:t>、总价合同支付分解表的编制与审批：</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3</w:t>
      </w:r>
      <w:r>
        <w:rPr>
          <w:rFonts w:ascii="宋体" w:hAnsi="宋体" w:hint="eastAsia"/>
          <w:szCs w:val="32"/>
        </w:rPr>
        <w:t>、单价合同的总价项目支付分解表的编制与审批：</w:t>
      </w:r>
      <w:r>
        <w:rPr>
          <w:rFonts w:ascii="宋体" w:hAnsi="宋体"/>
          <w:szCs w:val="32"/>
          <w:u w:val="single"/>
        </w:rPr>
        <w:t xml:space="preserve">    /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576" w:name="_Toc351203645"/>
      <w:bookmarkStart w:id="577" w:name="_Toc296346720"/>
      <w:bookmarkStart w:id="578" w:name="_Toc300935015"/>
      <w:bookmarkStart w:id="579" w:name="_Toc296891259"/>
      <w:bookmarkStart w:id="580" w:name="_Toc297048405"/>
      <w:bookmarkStart w:id="581" w:name="_Toc297123564"/>
      <w:bookmarkStart w:id="582" w:name="_Toc297216223"/>
      <w:bookmarkStart w:id="583" w:name="_Toc296891047"/>
      <w:bookmarkStart w:id="584" w:name="_Toc296503219"/>
      <w:bookmarkStart w:id="585" w:name="_Toc303539172"/>
      <w:bookmarkStart w:id="586" w:name="_Toc292559929"/>
      <w:bookmarkStart w:id="587" w:name="_Toc304295593"/>
      <w:bookmarkStart w:id="588" w:name="_Toc297120519"/>
      <w:bookmarkStart w:id="589" w:name="_Toc292559424"/>
      <w:bookmarkStart w:id="590" w:name="_Toc312678053"/>
      <w:bookmarkStart w:id="591" w:name="_Toc296944558"/>
      <w:bookmarkStart w:id="592" w:name="_Toc296347218"/>
      <w:bookmarkEnd w:id="405"/>
      <w:r>
        <w:rPr>
          <w:rFonts w:ascii="宋体" w:hAnsi="宋体"/>
          <w:bCs w:val="0"/>
          <w:szCs w:val="32"/>
        </w:rPr>
        <w:t xml:space="preserve">13. </w:t>
      </w:r>
      <w:r>
        <w:rPr>
          <w:rFonts w:ascii="宋体" w:hAnsi="宋体" w:hint="eastAsia"/>
          <w:bCs w:val="0"/>
          <w:szCs w:val="32"/>
        </w:rPr>
        <w:t>验收和工程试车</w:t>
      </w:r>
      <w:bookmarkEnd w:id="576"/>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rsidR="00812756" w:rsidRDefault="00D33EE1">
      <w:pPr>
        <w:spacing w:line="332" w:lineRule="auto"/>
        <w:ind w:firstLineChars="200" w:firstLine="400"/>
        <w:rPr>
          <w:rFonts w:ascii="宋体"/>
          <w:szCs w:val="32"/>
        </w:rPr>
      </w:pPr>
      <w:r>
        <w:rPr>
          <w:rFonts w:ascii="宋体" w:hAnsi="宋体"/>
          <w:szCs w:val="32"/>
        </w:rPr>
        <w:t xml:space="preserve">13.1 </w:t>
      </w:r>
      <w:r>
        <w:rPr>
          <w:rFonts w:ascii="宋体" w:hAnsi="宋体" w:hint="eastAsia"/>
          <w:szCs w:val="32"/>
        </w:rPr>
        <w:t>分部分项工程验收</w:t>
      </w:r>
    </w:p>
    <w:p w:rsidR="00812756" w:rsidRDefault="00D33EE1">
      <w:pPr>
        <w:spacing w:line="332" w:lineRule="auto"/>
        <w:ind w:firstLineChars="200" w:firstLine="400"/>
        <w:rPr>
          <w:rFonts w:ascii="宋体"/>
          <w:szCs w:val="32"/>
        </w:rPr>
      </w:pPr>
      <w:r>
        <w:rPr>
          <w:rFonts w:ascii="宋体" w:hAnsi="宋体"/>
          <w:szCs w:val="32"/>
        </w:rPr>
        <w:t>13.1.2</w:t>
      </w:r>
      <w:r>
        <w:rPr>
          <w:rFonts w:ascii="宋体" w:hAnsi="宋体" w:hint="eastAsia"/>
          <w:szCs w:val="32"/>
        </w:rPr>
        <w:t>监理人不能按时进行验收时，应提前</w:t>
      </w:r>
      <w:r>
        <w:rPr>
          <w:rFonts w:ascii="宋体" w:hAnsi="宋体"/>
          <w:szCs w:val="32"/>
          <w:u w:val="single"/>
        </w:rPr>
        <w:t xml:space="preserve"> 24  </w:t>
      </w:r>
      <w:r>
        <w:rPr>
          <w:rFonts w:ascii="宋体" w:hAnsi="宋体" w:hint="eastAsia"/>
          <w:szCs w:val="32"/>
        </w:rPr>
        <w:t>小时提交书面延期要求。</w:t>
      </w:r>
    </w:p>
    <w:p w:rsidR="00812756" w:rsidRDefault="00D33EE1">
      <w:pPr>
        <w:spacing w:line="332" w:lineRule="auto"/>
        <w:ind w:firstLineChars="200" w:firstLine="400"/>
        <w:rPr>
          <w:rFonts w:ascii="宋体"/>
          <w:b/>
          <w:szCs w:val="32"/>
        </w:rPr>
      </w:pPr>
      <w:r>
        <w:rPr>
          <w:rFonts w:ascii="宋体" w:hAnsi="宋体" w:hint="eastAsia"/>
          <w:szCs w:val="32"/>
        </w:rPr>
        <w:t>关于延期最长不得超过：</w:t>
      </w:r>
      <w:r>
        <w:rPr>
          <w:rFonts w:ascii="宋体" w:hAnsi="宋体"/>
          <w:szCs w:val="32"/>
          <w:u w:val="single"/>
        </w:rPr>
        <w:t xml:space="preserve">  48  </w:t>
      </w:r>
      <w:r>
        <w:rPr>
          <w:rFonts w:ascii="宋体" w:hAnsi="宋体" w:hint="eastAsia"/>
          <w:szCs w:val="32"/>
        </w:rPr>
        <w:t>小时。</w:t>
      </w:r>
    </w:p>
    <w:p w:rsidR="00812756" w:rsidRDefault="00D33EE1">
      <w:pPr>
        <w:spacing w:line="332" w:lineRule="auto"/>
        <w:ind w:firstLineChars="200" w:firstLine="400"/>
        <w:rPr>
          <w:rFonts w:ascii="宋体"/>
          <w:szCs w:val="32"/>
        </w:rPr>
      </w:pPr>
      <w:bookmarkStart w:id="593" w:name="_Toc292559933"/>
      <w:bookmarkStart w:id="594" w:name="_Toc303539173"/>
      <w:bookmarkStart w:id="595" w:name="_Toc304295596"/>
      <w:bookmarkStart w:id="596" w:name="_Toc296347222"/>
      <w:bookmarkStart w:id="597" w:name="_Toc292559428"/>
      <w:bookmarkStart w:id="598" w:name="_Toc297123565"/>
      <w:bookmarkStart w:id="599" w:name="_Toc300935016"/>
      <w:bookmarkStart w:id="600" w:name="_Toc296346724"/>
      <w:bookmarkStart w:id="601" w:name="_Toc312678056"/>
      <w:bookmarkStart w:id="602" w:name="_Toc296891263"/>
      <w:bookmarkStart w:id="603" w:name="_Toc297120523"/>
      <w:bookmarkStart w:id="604" w:name="_Toc297048409"/>
      <w:bookmarkStart w:id="605" w:name="_Toc296503223"/>
      <w:bookmarkStart w:id="606" w:name="_Toc297216224"/>
      <w:bookmarkStart w:id="607" w:name="_Toc296891051"/>
      <w:bookmarkStart w:id="608" w:name="_Toc296944562"/>
      <w:bookmarkStart w:id="609" w:name="_Toc267251470"/>
      <w:bookmarkStart w:id="610" w:name="_Toc267251473"/>
      <w:bookmarkStart w:id="611" w:name="_Toc267251475"/>
      <w:bookmarkStart w:id="612" w:name="_Toc267251471"/>
      <w:bookmarkStart w:id="613" w:name="_Toc267251476"/>
      <w:bookmarkStart w:id="614" w:name="_Toc267251472"/>
      <w:bookmarkStart w:id="615" w:name="_Toc267251474"/>
      <w:r>
        <w:rPr>
          <w:rFonts w:ascii="宋体" w:hAnsi="宋体"/>
          <w:szCs w:val="32"/>
        </w:rPr>
        <w:t xml:space="preserve">13.2 </w:t>
      </w:r>
      <w:r>
        <w:rPr>
          <w:rFonts w:ascii="宋体" w:hAnsi="宋体" w:hint="eastAsia"/>
          <w:szCs w:val="32"/>
        </w:rPr>
        <w:t>竣工验收</w:t>
      </w:r>
    </w:p>
    <w:p w:rsidR="00812756" w:rsidRDefault="00D33EE1">
      <w:pPr>
        <w:spacing w:line="332" w:lineRule="auto"/>
        <w:ind w:firstLineChars="200" w:firstLine="400"/>
        <w:rPr>
          <w:rFonts w:ascii="宋体"/>
          <w:szCs w:val="32"/>
        </w:rPr>
      </w:pPr>
      <w:bookmarkStart w:id="616" w:name="_Toc280868704"/>
      <w:bookmarkStart w:id="617" w:name="_Toc280868705"/>
      <w:bookmarkStart w:id="618" w:name="_Toc280868706"/>
      <w:bookmarkStart w:id="619" w:name="_Toc280868707"/>
      <w:bookmarkStart w:id="620" w:name="_Toc280868708"/>
      <w:bookmarkStart w:id="621" w:name="_Toc280868709"/>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r>
        <w:rPr>
          <w:rFonts w:ascii="宋体" w:hAnsi="宋体"/>
          <w:szCs w:val="32"/>
        </w:rPr>
        <w:t>13.2.2</w:t>
      </w:r>
      <w:r>
        <w:rPr>
          <w:rFonts w:ascii="宋体" w:hAnsi="宋体" w:hint="eastAsia"/>
          <w:szCs w:val="32"/>
        </w:rPr>
        <w:t>竣工验收程序</w:t>
      </w:r>
    </w:p>
    <w:bookmarkEnd w:id="616"/>
    <w:p w:rsidR="00812756" w:rsidRDefault="00D33EE1">
      <w:pPr>
        <w:spacing w:line="332" w:lineRule="auto"/>
        <w:ind w:firstLineChars="200" w:firstLine="400"/>
        <w:rPr>
          <w:rFonts w:ascii="宋体"/>
          <w:szCs w:val="32"/>
        </w:rPr>
      </w:pPr>
      <w:r>
        <w:rPr>
          <w:rFonts w:ascii="宋体" w:hAnsi="宋体" w:hint="eastAsia"/>
          <w:szCs w:val="32"/>
        </w:rPr>
        <w:t>关于竣工验收程序的约定：</w:t>
      </w:r>
      <w:r>
        <w:rPr>
          <w:rFonts w:ascii="宋体" w:hAnsi="宋体"/>
          <w:szCs w:val="32"/>
          <w:u w:val="single"/>
        </w:rPr>
        <w:t xml:space="preserve">   </w:t>
      </w:r>
      <w:r>
        <w:rPr>
          <w:rFonts w:ascii="宋体" w:hAnsi="宋体" w:cs="宋体" w:hint="eastAsia"/>
          <w:spacing w:val="-10"/>
          <w:w w:val="98"/>
          <w:szCs w:val="21"/>
          <w:u w:val="single"/>
        </w:rPr>
        <w:t>无另有约定，</w:t>
      </w:r>
      <w:r>
        <w:rPr>
          <w:rFonts w:ascii="宋体" w:hAnsi="宋体" w:cs="宋体"/>
          <w:spacing w:val="51"/>
          <w:szCs w:val="21"/>
          <w:u w:val="single"/>
        </w:rPr>
        <w:t xml:space="preserve"> </w:t>
      </w:r>
      <w:r>
        <w:rPr>
          <w:rFonts w:ascii="宋体" w:hAnsi="宋体" w:cs="宋体" w:hint="eastAsia"/>
          <w:spacing w:val="-10"/>
          <w:w w:val="98"/>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发包人不按照本项约定组织竣工验收、颁发工程接收证书的违约金的计算方法：</w:t>
      </w:r>
      <w:r>
        <w:rPr>
          <w:rFonts w:ascii="宋体" w:hAnsi="宋体" w:cs="宋体" w:hint="eastAsia"/>
          <w:spacing w:val="-5"/>
          <w:szCs w:val="21"/>
          <w:u w:val="single"/>
        </w:rPr>
        <w:t>颁发工程接</w:t>
      </w:r>
      <w:r>
        <w:rPr>
          <w:rFonts w:ascii="宋体" w:hAnsi="宋体" w:cs="宋体" w:hint="eastAsia"/>
          <w:spacing w:val="-3"/>
          <w:szCs w:val="21"/>
          <w:u w:val="single"/>
        </w:rPr>
        <w:t>受证书后</w:t>
      </w:r>
      <w:r>
        <w:rPr>
          <w:rFonts w:ascii="宋体" w:hAnsi="宋体" w:cs="宋体"/>
          <w:spacing w:val="25"/>
          <w:szCs w:val="21"/>
          <w:u w:val="single"/>
        </w:rPr>
        <w:t xml:space="preserve"> </w:t>
      </w:r>
      <w:r>
        <w:rPr>
          <w:rFonts w:ascii="宋体" w:hAnsi="宋体" w:cs="宋体"/>
          <w:spacing w:val="-3"/>
          <w:szCs w:val="21"/>
          <w:u w:val="single"/>
        </w:rPr>
        <w:t>7</w:t>
      </w:r>
      <w:r>
        <w:rPr>
          <w:rFonts w:ascii="宋体" w:hAnsi="宋体" w:cs="宋体"/>
          <w:spacing w:val="10"/>
          <w:szCs w:val="21"/>
          <w:u w:val="single"/>
        </w:rPr>
        <w:t xml:space="preserve"> </w:t>
      </w:r>
      <w:r>
        <w:rPr>
          <w:rFonts w:ascii="宋体" w:hAnsi="宋体" w:cs="宋体" w:hint="eastAsia"/>
          <w:spacing w:val="-3"/>
          <w:szCs w:val="21"/>
          <w:u w:val="single"/>
        </w:rPr>
        <w:t>天内完成工程的移交</w:t>
      </w:r>
      <w:r>
        <w:rPr>
          <w:rFonts w:ascii="宋体" w:hAnsi="宋体"/>
          <w:szCs w:val="32"/>
          <w:u w:val="single"/>
        </w:rPr>
        <w:t xml:space="preserve"> </w:t>
      </w:r>
      <w:r>
        <w:rPr>
          <w:rFonts w:ascii="宋体" w:hAnsi="宋体" w:hint="eastAsia"/>
          <w:szCs w:val="32"/>
        </w:rPr>
        <w:t>。</w:t>
      </w:r>
    </w:p>
    <w:bookmarkEnd w:id="617"/>
    <w:p w:rsidR="00812756" w:rsidRDefault="00D33EE1">
      <w:pPr>
        <w:spacing w:line="332" w:lineRule="auto"/>
        <w:ind w:firstLineChars="200" w:firstLine="400"/>
        <w:rPr>
          <w:rFonts w:ascii="宋体"/>
          <w:szCs w:val="32"/>
        </w:rPr>
      </w:pPr>
      <w:r>
        <w:rPr>
          <w:rFonts w:ascii="宋体" w:hAnsi="宋体"/>
          <w:szCs w:val="32"/>
        </w:rPr>
        <w:t>13.2.5</w:t>
      </w:r>
      <w:r>
        <w:rPr>
          <w:rFonts w:ascii="宋体" w:hAnsi="宋体" w:hint="eastAsia"/>
          <w:szCs w:val="32"/>
        </w:rPr>
        <w:t>移交、接收全部与部分工程</w:t>
      </w:r>
    </w:p>
    <w:bookmarkEnd w:id="618"/>
    <w:p w:rsidR="00812756" w:rsidRDefault="00D33EE1">
      <w:pPr>
        <w:spacing w:line="332" w:lineRule="auto"/>
        <w:ind w:firstLineChars="200" w:firstLine="400"/>
        <w:rPr>
          <w:rFonts w:ascii="宋体"/>
          <w:szCs w:val="32"/>
        </w:rPr>
      </w:pPr>
      <w:r>
        <w:rPr>
          <w:rFonts w:ascii="宋体" w:hAnsi="宋体" w:hint="eastAsia"/>
          <w:szCs w:val="32"/>
        </w:rPr>
        <w:t>承包人向发包人移交工程的期限：</w:t>
      </w:r>
      <w:r>
        <w:rPr>
          <w:rFonts w:ascii="宋体" w:hAnsi="宋体" w:cs="宋体" w:hint="eastAsia"/>
          <w:spacing w:val="-6"/>
          <w:szCs w:val="21"/>
          <w:u w:val="single"/>
        </w:rPr>
        <w:t>颁发工程接受证书后</w:t>
      </w:r>
      <w:r>
        <w:rPr>
          <w:rFonts w:ascii="宋体" w:hAnsi="宋体" w:cs="宋体"/>
          <w:spacing w:val="14"/>
          <w:szCs w:val="21"/>
          <w:u w:val="single"/>
        </w:rPr>
        <w:t xml:space="preserve"> </w:t>
      </w:r>
      <w:r>
        <w:rPr>
          <w:rFonts w:ascii="宋体" w:hAnsi="宋体" w:cs="宋体"/>
          <w:spacing w:val="-6"/>
          <w:szCs w:val="21"/>
          <w:u w:val="single"/>
        </w:rPr>
        <w:t>7</w:t>
      </w:r>
      <w:r>
        <w:rPr>
          <w:rFonts w:ascii="宋体" w:hAnsi="宋体" w:cs="宋体"/>
          <w:spacing w:val="11"/>
          <w:szCs w:val="21"/>
          <w:u w:val="single"/>
        </w:rPr>
        <w:t xml:space="preserve"> </w:t>
      </w:r>
      <w:r>
        <w:rPr>
          <w:rFonts w:ascii="宋体" w:hAnsi="宋体" w:cs="宋体" w:hint="eastAsia"/>
          <w:spacing w:val="-6"/>
          <w:szCs w:val="21"/>
          <w:u w:val="single"/>
        </w:rPr>
        <w:t>天内完成工程的移交</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发包人未按本合同约定接收全部或部分工程的，违约金的计算方法为：</w:t>
      </w:r>
      <w:r>
        <w:rPr>
          <w:rFonts w:ascii="宋体" w:hAnsi="宋体" w:cs="宋体" w:hint="eastAsia"/>
          <w:spacing w:val="-13"/>
          <w:szCs w:val="21"/>
          <w:u w:val="single"/>
        </w:rPr>
        <w:t>如有，双方另行约定</w:t>
      </w:r>
      <w:r>
        <w:rPr>
          <w:rFonts w:ascii="宋体" w:hAnsi="宋体" w:hint="eastAsia"/>
          <w:szCs w:val="32"/>
        </w:rPr>
        <w:t>。</w:t>
      </w:r>
    </w:p>
    <w:bookmarkEnd w:id="619"/>
    <w:p w:rsidR="00812756" w:rsidRDefault="00D33EE1">
      <w:pPr>
        <w:ind w:firstLineChars="200" w:firstLine="400"/>
        <w:rPr>
          <w:rFonts w:ascii="宋体"/>
          <w:szCs w:val="32"/>
        </w:rPr>
      </w:pPr>
      <w:r>
        <w:rPr>
          <w:rFonts w:ascii="宋体" w:hAnsi="宋体" w:hint="eastAsia"/>
          <w:szCs w:val="32"/>
        </w:rPr>
        <w:t>承包人未按时移交工程的，违约金的计算方法为：</w:t>
      </w:r>
      <w:r>
        <w:rPr>
          <w:rFonts w:ascii="宋体" w:hAnsi="宋体" w:cs="宋体" w:hint="eastAsia"/>
          <w:spacing w:val="-13"/>
          <w:szCs w:val="21"/>
          <w:u w:val="single"/>
        </w:rPr>
        <w:t>每天赔偿金额为</w:t>
      </w:r>
      <w:r>
        <w:rPr>
          <w:rFonts w:ascii="宋体" w:hAnsi="宋体" w:cs="宋体"/>
          <w:spacing w:val="-13"/>
          <w:szCs w:val="21"/>
          <w:u w:val="single"/>
        </w:rPr>
        <w:t xml:space="preserve"> 0.2</w:t>
      </w:r>
      <w:r>
        <w:rPr>
          <w:rFonts w:ascii="宋体" w:hAnsi="宋体" w:cs="宋体" w:hint="eastAsia"/>
          <w:spacing w:val="-13"/>
          <w:szCs w:val="21"/>
          <w:u w:val="single"/>
        </w:rPr>
        <w:t>万元</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13.3 </w:t>
      </w:r>
      <w:r>
        <w:rPr>
          <w:rFonts w:ascii="宋体" w:hAnsi="宋体" w:hint="eastAsia"/>
          <w:szCs w:val="32"/>
        </w:rPr>
        <w:t>工程试车</w:t>
      </w:r>
    </w:p>
    <w:bookmarkEnd w:id="620"/>
    <w:p w:rsidR="00812756" w:rsidRDefault="00D33EE1">
      <w:pPr>
        <w:spacing w:line="332" w:lineRule="auto"/>
        <w:ind w:firstLineChars="200" w:firstLine="400"/>
        <w:rPr>
          <w:rFonts w:ascii="宋体"/>
          <w:szCs w:val="32"/>
        </w:rPr>
      </w:pPr>
      <w:r>
        <w:rPr>
          <w:rFonts w:ascii="宋体" w:hAnsi="宋体"/>
          <w:szCs w:val="32"/>
        </w:rPr>
        <w:t xml:space="preserve">13.3.1 </w:t>
      </w:r>
      <w:r>
        <w:rPr>
          <w:rFonts w:ascii="宋体" w:hAnsi="宋体" w:hint="eastAsia"/>
          <w:szCs w:val="32"/>
        </w:rPr>
        <w:t>试车程序</w:t>
      </w:r>
    </w:p>
    <w:p w:rsidR="00812756" w:rsidRDefault="00D33EE1">
      <w:pPr>
        <w:spacing w:line="332" w:lineRule="auto"/>
        <w:ind w:firstLineChars="200" w:firstLine="400"/>
        <w:rPr>
          <w:rFonts w:ascii="宋体"/>
          <w:szCs w:val="32"/>
        </w:rPr>
      </w:pPr>
      <w:r>
        <w:rPr>
          <w:rFonts w:ascii="宋体" w:hAnsi="宋体" w:hint="eastAsia"/>
          <w:szCs w:val="32"/>
        </w:rPr>
        <w:t>工程试车内容：</w:t>
      </w:r>
      <w:r>
        <w:rPr>
          <w:rFonts w:ascii="宋体" w:hAnsi="宋体"/>
          <w:szCs w:val="32"/>
          <w:u w:val="single"/>
        </w:rPr>
        <w:t xml:space="preserve">  </w:t>
      </w:r>
      <w:r>
        <w:rPr>
          <w:rFonts w:ascii="宋体" w:hAnsi="宋体" w:cs="宋体" w:hint="eastAsia"/>
          <w:spacing w:val="-8"/>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）单机无负荷试车费用由</w:t>
      </w:r>
      <w:r>
        <w:rPr>
          <w:rFonts w:ascii="宋体" w:hAnsi="宋体"/>
          <w:szCs w:val="32"/>
          <w:u w:val="single"/>
        </w:rPr>
        <w:t xml:space="preserve"> </w:t>
      </w:r>
      <w:r>
        <w:rPr>
          <w:rFonts w:ascii="宋体" w:hAnsi="宋体" w:cs="宋体" w:hint="eastAsia"/>
          <w:spacing w:val="-8"/>
          <w:szCs w:val="21"/>
          <w:u w:val="single"/>
        </w:rPr>
        <w:t>承包人</w:t>
      </w:r>
      <w:r>
        <w:rPr>
          <w:rFonts w:ascii="宋体" w:hAnsi="宋体"/>
          <w:szCs w:val="32"/>
          <w:u w:val="single"/>
        </w:rPr>
        <w:t xml:space="preserve"> </w:t>
      </w:r>
      <w:r>
        <w:rPr>
          <w:rFonts w:ascii="宋体" w:hAnsi="宋体" w:hint="eastAsia"/>
          <w:szCs w:val="32"/>
        </w:rPr>
        <w:t>承担；</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）无负荷联动试车费用由</w:t>
      </w:r>
      <w:r>
        <w:rPr>
          <w:rFonts w:ascii="宋体" w:hAnsi="宋体"/>
          <w:szCs w:val="32"/>
          <w:u w:val="single"/>
        </w:rPr>
        <w:t xml:space="preserve"> </w:t>
      </w:r>
      <w:r>
        <w:rPr>
          <w:rFonts w:ascii="宋体" w:hAnsi="宋体" w:cs="宋体" w:hint="eastAsia"/>
          <w:spacing w:val="-8"/>
          <w:szCs w:val="21"/>
          <w:u w:val="single"/>
        </w:rPr>
        <w:t>承包人</w:t>
      </w:r>
      <w:r>
        <w:rPr>
          <w:rFonts w:ascii="宋体" w:hAnsi="宋体"/>
          <w:szCs w:val="32"/>
          <w:u w:val="single"/>
        </w:rPr>
        <w:t xml:space="preserve">  </w:t>
      </w:r>
      <w:r>
        <w:rPr>
          <w:rFonts w:ascii="宋体" w:hAnsi="宋体" w:hint="eastAsia"/>
          <w:szCs w:val="32"/>
        </w:rPr>
        <w:t>承担。</w:t>
      </w:r>
    </w:p>
    <w:p w:rsidR="00812756" w:rsidRDefault="00D33EE1">
      <w:pPr>
        <w:spacing w:line="332" w:lineRule="auto"/>
        <w:ind w:firstLineChars="200" w:firstLine="400"/>
        <w:rPr>
          <w:rFonts w:ascii="宋体"/>
          <w:szCs w:val="32"/>
        </w:rPr>
      </w:pPr>
      <w:r>
        <w:rPr>
          <w:rFonts w:ascii="宋体" w:hAnsi="宋体"/>
          <w:szCs w:val="32"/>
        </w:rPr>
        <w:t xml:space="preserve">13.3.3 </w:t>
      </w:r>
      <w:r>
        <w:rPr>
          <w:rFonts w:ascii="宋体" w:hAnsi="宋体" w:hint="eastAsia"/>
          <w:szCs w:val="32"/>
        </w:rPr>
        <w:t>投料试车</w:t>
      </w:r>
    </w:p>
    <w:p w:rsidR="00812756" w:rsidRDefault="00D33EE1">
      <w:pPr>
        <w:spacing w:line="332" w:lineRule="auto"/>
        <w:ind w:firstLineChars="200" w:firstLine="400"/>
        <w:rPr>
          <w:rFonts w:ascii="宋体"/>
          <w:szCs w:val="32"/>
        </w:rPr>
      </w:pPr>
      <w:r>
        <w:rPr>
          <w:rFonts w:ascii="宋体" w:hAnsi="宋体" w:hint="eastAsia"/>
          <w:szCs w:val="32"/>
        </w:rPr>
        <w:t>关于投料试车相关事项的约定：</w:t>
      </w:r>
      <w:r>
        <w:rPr>
          <w:rFonts w:ascii="宋体" w:hAnsi="宋体"/>
          <w:szCs w:val="32"/>
          <w:u w:val="single"/>
        </w:rPr>
        <w:t xml:space="preserve"> </w:t>
      </w:r>
      <w:r>
        <w:rPr>
          <w:rFonts w:ascii="宋体" w:hAnsi="宋体" w:cs="宋体" w:hint="eastAsia"/>
          <w:spacing w:val="-6"/>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13.6 </w:t>
      </w:r>
      <w:r>
        <w:rPr>
          <w:rFonts w:ascii="宋体" w:hAnsi="宋体" w:hint="eastAsia"/>
          <w:szCs w:val="32"/>
        </w:rPr>
        <w:t>竣工退场</w:t>
      </w:r>
    </w:p>
    <w:p w:rsidR="00812756" w:rsidRDefault="00D33EE1">
      <w:pPr>
        <w:spacing w:line="332" w:lineRule="auto"/>
        <w:ind w:firstLineChars="200" w:firstLine="400"/>
        <w:rPr>
          <w:rFonts w:ascii="宋体"/>
          <w:szCs w:val="32"/>
        </w:rPr>
      </w:pPr>
      <w:r>
        <w:rPr>
          <w:rFonts w:ascii="宋体" w:hAnsi="宋体"/>
          <w:szCs w:val="32"/>
        </w:rPr>
        <w:t xml:space="preserve">13.6.1 </w:t>
      </w:r>
      <w:r>
        <w:rPr>
          <w:rFonts w:ascii="宋体" w:hAnsi="宋体" w:hint="eastAsia"/>
          <w:szCs w:val="32"/>
        </w:rPr>
        <w:t>竣工退场</w:t>
      </w:r>
    </w:p>
    <w:p w:rsidR="00812756" w:rsidRDefault="00D33EE1">
      <w:pPr>
        <w:spacing w:line="332" w:lineRule="auto"/>
        <w:ind w:firstLineChars="200" w:firstLine="400"/>
        <w:rPr>
          <w:rFonts w:ascii="宋体"/>
          <w:szCs w:val="32"/>
        </w:rPr>
      </w:pPr>
      <w:r>
        <w:rPr>
          <w:rFonts w:ascii="宋体" w:hAnsi="宋体" w:hint="eastAsia"/>
          <w:szCs w:val="32"/>
        </w:rPr>
        <w:t>承包人完成竣工退场的期限：</w:t>
      </w:r>
      <w:r>
        <w:rPr>
          <w:rFonts w:ascii="宋体" w:hAnsi="宋体"/>
          <w:szCs w:val="32"/>
          <w:u w:val="single"/>
        </w:rPr>
        <w:t xml:space="preserve">  </w:t>
      </w:r>
      <w:r>
        <w:rPr>
          <w:rFonts w:ascii="宋体" w:hAnsi="宋体" w:cs="宋体" w:hint="eastAsia"/>
          <w:spacing w:val="-7"/>
          <w:szCs w:val="21"/>
          <w:u w:val="single"/>
        </w:rPr>
        <w:t>工程竣工验收合格一周内</w:t>
      </w:r>
      <w:r>
        <w:rPr>
          <w:rFonts w:ascii="宋体" w:hAnsi="宋体"/>
          <w:szCs w:val="32"/>
          <w:u w:val="single"/>
        </w:rPr>
        <w:t xml:space="preserve">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622" w:name="_Toc351203646"/>
      <w:r>
        <w:rPr>
          <w:rFonts w:ascii="宋体" w:hAnsi="宋体"/>
          <w:bCs w:val="0"/>
          <w:szCs w:val="32"/>
        </w:rPr>
        <w:t xml:space="preserve">14. </w:t>
      </w:r>
      <w:r>
        <w:rPr>
          <w:rFonts w:ascii="宋体" w:hAnsi="宋体" w:hint="eastAsia"/>
          <w:bCs w:val="0"/>
          <w:szCs w:val="32"/>
        </w:rPr>
        <w:t>竣工结算</w:t>
      </w:r>
      <w:bookmarkEnd w:id="622"/>
    </w:p>
    <w:p w:rsidR="00812756" w:rsidRDefault="00D33EE1">
      <w:pPr>
        <w:spacing w:line="332" w:lineRule="auto"/>
        <w:ind w:firstLineChars="200" w:firstLine="400"/>
        <w:rPr>
          <w:rFonts w:ascii="宋体"/>
          <w:szCs w:val="32"/>
        </w:rPr>
      </w:pPr>
      <w:r>
        <w:rPr>
          <w:rFonts w:ascii="宋体" w:hAnsi="宋体"/>
          <w:szCs w:val="32"/>
        </w:rPr>
        <w:t xml:space="preserve">14.1 </w:t>
      </w:r>
      <w:r>
        <w:rPr>
          <w:rFonts w:ascii="宋体" w:hAnsi="宋体" w:hint="eastAsia"/>
          <w:szCs w:val="32"/>
        </w:rPr>
        <w:t>竣工结算申请</w:t>
      </w:r>
    </w:p>
    <w:p w:rsidR="00812756" w:rsidRDefault="00D33EE1">
      <w:pPr>
        <w:spacing w:line="332" w:lineRule="auto"/>
        <w:ind w:firstLineChars="200" w:firstLine="400"/>
        <w:rPr>
          <w:rFonts w:ascii="宋体"/>
          <w:szCs w:val="32"/>
        </w:rPr>
      </w:pPr>
      <w:r>
        <w:rPr>
          <w:rFonts w:ascii="宋体" w:hAnsi="宋体" w:hint="eastAsia"/>
          <w:szCs w:val="32"/>
        </w:rPr>
        <w:t>承包人提交竣工结算申请单的期限：</w:t>
      </w:r>
      <w:r>
        <w:rPr>
          <w:rFonts w:ascii="宋体" w:hAnsi="宋体"/>
          <w:szCs w:val="32"/>
          <w:u w:val="single"/>
        </w:rPr>
        <w:t xml:space="preserve"> </w:t>
      </w:r>
      <w:r>
        <w:rPr>
          <w:rFonts w:ascii="宋体" w:hAnsi="宋体" w:cs="宋体" w:hint="eastAsia"/>
          <w:spacing w:val="-6"/>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竣工结算申请单应包括的内容：</w:t>
      </w:r>
      <w:r>
        <w:rPr>
          <w:rFonts w:ascii="宋体" w:hAnsi="宋体"/>
          <w:szCs w:val="32"/>
          <w:u w:val="single"/>
        </w:rPr>
        <w:t xml:space="preserve"> </w:t>
      </w:r>
      <w:r>
        <w:rPr>
          <w:rFonts w:ascii="宋体" w:hAnsi="宋体" w:cs="宋体" w:hint="eastAsia"/>
          <w:spacing w:val="-6"/>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14.2 </w:t>
      </w:r>
      <w:r>
        <w:rPr>
          <w:rFonts w:ascii="宋体" w:hAnsi="宋体" w:hint="eastAsia"/>
          <w:szCs w:val="32"/>
        </w:rPr>
        <w:t>竣工结算审核</w:t>
      </w:r>
    </w:p>
    <w:p w:rsidR="00812756" w:rsidRDefault="00D33EE1">
      <w:pPr>
        <w:spacing w:line="332" w:lineRule="auto"/>
        <w:ind w:firstLineChars="200" w:firstLine="400"/>
        <w:rPr>
          <w:rFonts w:ascii="宋体"/>
          <w:szCs w:val="32"/>
        </w:rPr>
      </w:pPr>
      <w:r>
        <w:rPr>
          <w:rFonts w:ascii="宋体" w:hAnsi="宋体" w:hint="eastAsia"/>
          <w:szCs w:val="32"/>
        </w:rPr>
        <w:t>发包人审批竣工付款申请单的期限：</w:t>
      </w:r>
      <w:r>
        <w:rPr>
          <w:rFonts w:ascii="宋体" w:hAnsi="宋体" w:cs="宋体" w:hint="eastAsia"/>
          <w:spacing w:val="-8"/>
          <w:szCs w:val="21"/>
          <w:u w:val="single"/>
        </w:rPr>
        <w:t>按付款方式</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发包人完成竣工付款的期限：</w:t>
      </w:r>
      <w:r>
        <w:rPr>
          <w:rFonts w:ascii="宋体" w:hAnsi="宋体"/>
          <w:szCs w:val="32"/>
          <w:u w:val="single"/>
        </w:rPr>
        <w:t xml:space="preserve"> </w:t>
      </w:r>
      <w:r>
        <w:rPr>
          <w:rFonts w:ascii="宋体" w:hAnsi="宋体" w:cs="宋体" w:hint="eastAsia"/>
          <w:spacing w:val="-8"/>
          <w:szCs w:val="21"/>
          <w:u w:val="single"/>
        </w:rPr>
        <w:t>按付款方式</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关于竣工付款证书异议部分复核的方式和程序：</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14.4 </w:t>
      </w:r>
      <w:r>
        <w:rPr>
          <w:rFonts w:ascii="宋体" w:hAnsi="宋体" w:hint="eastAsia"/>
          <w:szCs w:val="32"/>
        </w:rPr>
        <w:t>最终结清</w:t>
      </w:r>
    </w:p>
    <w:p w:rsidR="00812756" w:rsidRDefault="00D33EE1">
      <w:pPr>
        <w:spacing w:line="332" w:lineRule="auto"/>
        <w:ind w:firstLineChars="200" w:firstLine="400"/>
        <w:rPr>
          <w:rFonts w:ascii="宋体"/>
          <w:szCs w:val="32"/>
        </w:rPr>
      </w:pPr>
      <w:r>
        <w:rPr>
          <w:rFonts w:ascii="宋体" w:hAnsi="宋体"/>
          <w:szCs w:val="32"/>
        </w:rPr>
        <w:t xml:space="preserve">14.4.1 </w:t>
      </w:r>
      <w:r>
        <w:rPr>
          <w:rFonts w:ascii="宋体" w:hAnsi="宋体" w:hint="eastAsia"/>
          <w:szCs w:val="32"/>
        </w:rPr>
        <w:t>最终结清申请单</w:t>
      </w:r>
    </w:p>
    <w:p w:rsidR="00812756" w:rsidRDefault="00D33EE1">
      <w:pPr>
        <w:ind w:firstLineChars="200" w:firstLine="400"/>
        <w:rPr>
          <w:rFonts w:ascii="宋体"/>
          <w:szCs w:val="32"/>
        </w:rPr>
      </w:pPr>
      <w:r>
        <w:rPr>
          <w:rFonts w:ascii="宋体" w:hAnsi="宋体" w:hint="eastAsia"/>
          <w:szCs w:val="32"/>
        </w:rPr>
        <w:t>承包人提交最终结清申请单的份数：</w:t>
      </w:r>
      <w:r>
        <w:rPr>
          <w:rFonts w:ascii="宋体" w:hAnsi="宋体"/>
          <w:szCs w:val="32"/>
          <w:u w:val="single"/>
        </w:rPr>
        <w:t xml:space="preserve"> </w:t>
      </w:r>
      <w:r>
        <w:rPr>
          <w:rFonts w:ascii="宋体" w:hAnsi="宋体" w:cs="宋体" w:hint="eastAsia"/>
          <w:spacing w:val="-6"/>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承包人提交最终结算申请单的期限：</w:t>
      </w:r>
      <w:r>
        <w:rPr>
          <w:rFonts w:ascii="宋体" w:hAnsi="宋体"/>
          <w:szCs w:val="32"/>
          <w:u w:val="single"/>
        </w:rPr>
        <w:t xml:space="preserve"> </w:t>
      </w:r>
      <w:r>
        <w:rPr>
          <w:rFonts w:ascii="宋体" w:hAnsi="宋体" w:cs="宋体" w:hint="eastAsia"/>
          <w:spacing w:val="-6"/>
          <w:szCs w:val="21"/>
          <w:u w:val="single"/>
        </w:rPr>
        <w:t>无另有约定，按通用条款执行</w:t>
      </w:r>
      <w:r>
        <w:rPr>
          <w:rFonts w:ascii="宋体" w:hAnsi="宋体"/>
          <w:szCs w:val="32"/>
          <w:u w:val="single"/>
        </w:rPr>
        <w:t xml:space="preserve">   </w:t>
      </w:r>
      <w:r>
        <w:rPr>
          <w:rFonts w:ascii="宋体" w:hAnsi="宋体" w:hint="eastAsia"/>
          <w:szCs w:val="32"/>
        </w:rPr>
        <w:t>。</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szCs w:val="32"/>
        </w:rPr>
        <w:t xml:space="preserve">14.4.2 </w:t>
      </w:r>
      <w:r>
        <w:rPr>
          <w:rFonts w:ascii="宋体" w:hAnsi="宋体" w:hint="eastAsia"/>
          <w:szCs w:val="32"/>
        </w:rPr>
        <w:t>最终结清证书和支付</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）发包人完成最终结清申请单的审批并颁发最终结清证书的期限：</w:t>
      </w:r>
      <w:r>
        <w:rPr>
          <w:rFonts w:ascii="宋体" w:hAnsi="宋体"/>
          <w:szCs w:val="32"/>
          <w:u w:val="single"/>
        </w:rPr>
        <w:t xml:space="preserve"> </w:t>
      </w:r>
      <w:r>
        <w:rPr>
          <w:rFonts w:ascii="宋体" w:hAnsi="宋体" w:cs="宋体" w:hint="eastAsia"/>
          <w:spacing w:val="-7"/>
          <w:szCs w:val="21"/>
          <w:u w:val="single"/>
        </w:rPr>
        <w:t>发包人在收到承包人</w:t>
      </w:r>
      <w:r>
        <w:rPr>
          <w:rFonts w:ascii="宋体" w:hAnsi="宋体" w:cs="宋体" w:hint="eastAsia"/>
          <w:spacing w:val="-11"/>
          <w:szCs w:val="21"/>
          <w:u w:val="single"/>
        </w:rPr>
        <w:t>最终结清申请单后完成审批</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）发包人完成支付的期限：</w:t>
      </w:r>
      <w:r>
        <w:rPr>
          <w:rFonts w:ascii="宋体" w:hAnsi="宋体"/>
          <w:szCs w:val="32"/>
          <w:u w:val="single"/>
        </w:rPr>
        <w:t xml:space="preserve"> </w:t>
      </w:r>
      <w:r>
        <w:rPr>
          <w:rFonts w:ascii="宋体" w:hAnsi="宋体" w:cs="宋体" w:hint="eastAsia"/>
          <w:spacing w:val="-10"/>
          <w:w w:val="97"/>
          <w:szCs w:val="21"/>
          <w:u w:val="single"/>
        </w:rPr>
        <w:t>无另有约定，按通用条款执行</w:t>
      </w:r>
      <w:r>
        <w:rPr>
          <w:rFonts w:ascii="宋体" w:hAnsi="宋体"/>
          <w:szCs w:val="32"/>
          <w:u w:val="single"/>
        </w:rPr>
        <w:t xml:space="preserve"> </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623" w:name="_Toc351203647"/>
      <w:bookmarkStart w:id="624" w:name="_Toc267251483"/>
      <w:bookmarkStart w:id="625" w:name="_Toc267251484"/>
      <w:bookmarkStart w:id="626" w:name="_Toc267251482"/>
      <w:bookmarkStart w:id="627" w:name="_Toc267251485"/>
      <w:bookmarkStart w:id="628" w:name="_Toc267251486"/>
      <w:bookmarkStart w:id="629" w:name="_Toc267251490"/>
      <w:bookmarkStart w:id="630" w:name="_Toc267251489"/>
      <w:bookmarkStart w:id="631" w:name="_Toc267251488"/>
      <w:bookmarkStart w:id="632" w:name="_Toc267251499"/>
      <w:bookmarkStart w:id="633" w:name="_Toc267251502"/>
      <w:bookmarkStart w:id="634" w:name="_Toc267251497"/>
      <w:bookmarkStart w:id="635" w:name="_Toc267251495"/>
      <w:bookmarkStart w:id="636" w:name="_Toc267251503"/>
      <w:bookmarkStart w:id="637" w:name="_Toc267251498"/>
      <w:bookmarkStart w:id="638" w:name="_Toc267251494"/>
      <w:bookmarkStart w:id="639" w:name="_Toc267251496"/>
      <w:bookmarkStart w:id="640" w:name="_Toc267251493"/>
      <w:bookmarkStart w:id="641" w:name="_Toc267251501"/>
      <w:bookmarkStart w:id="642" w:name="_Toc267251492"/>
      <w:bookmarkStart w:id="643" w:name="_Toc267251491"/>
      <w:bookmarkStart w:id="644" w:name="_Toc267251506"/>
      <w:bookmarkStart w:id="645" w:name="_Toc267251504"/>
      <w:bookmarkStart w:id="646" w:name="_Toc267251507"/>
      <w:bookmarkStart w:id="647" w:name="_Toc267251508"/>
      <w:bookmarkStart w:id="648" w:name="_Toc267251514"/>
      <w:bookmarkStart w:id="649" w:name="_Toc267251513"/>
      <w:bookmarkStart w:id="650" w:name="_Toc267251509"/>
      <w:bookmarkStart w:id="651" w:name="_Toc267251510"/>
      <w:bookmarkStart w:id="652" w:name="_Toc267251511"/>
      <w:bookmarkStart w:id="653" w:name="_Toc267251515"/>
      <w:bookmarkEnd w:id="609"/>
      <w:bookmarkEnd w:id="610"/>
      <w:bookmarkEnd w:id="611"/>
      <w:bookmarkEnd w:id="612"/>
      <w:bookmarkEnd w:id="613"/>
      <w:bookmarkEnd w:id="614"/>
      <w:bookmarkEnd w:id="615"/>
      <w:bookmarkEnd w:id="621"/>
      <w:r>
        <w:rPr>
          <w:rFonts w:ascii="宋体" w:hAnsi="宋体"/>
          <w:bCs w:val="0"/>
          <w:szCs w:val="32"/>
        </w:rPr>
        <w:t xml:space="preserve">15. </w:t>
      </w:r>
      <w:r>
        <w:rPr>
          <w:rFonts w:ascii="宋体" w:hAnsi="宋体" w:hint="eastAsia"/>
          <w:bCs w:val="0"/>
          <w:szCs w:val="32"/>
        </w:rPr>
        <w:t>缺陷责任期与保修</w:t>
      </w:r>
      <w:bookmarkEnd w:id="623"/>
    </w:p>
    <w:p w:rsidR="00812756" w:rsidRDefault="00D33EE1">
      <w:pPr>
        <w:spacing w:line="332" w:lineRule="auto"/>
        <w:ind w:firstLineChars="200" w:firstLine="400"/>
        <w:rPr>
          <w:rFonts w:ascii="宋体"/>
          <w:szCs w:val="32"/>
        </w:rPr>
      </w:pPr>
      <w:r>
        <w:rPr>
          <w:rFonts w:ascii="宋体" w:hAnsi="宋体"/>
          <w:szCs w:val="32"/>
        </w:rPr>
        <w:t>15.2</w:t>
      </w:r>
      <w:r>
        <w:rPr>
          <w:rFonts w:ascii="宋体" w:hAnsi="宋体" w:hint="eastAsia"/>
          <w:szCs w:val="32"/>
        </w:rPr>
        <w:t>缺陷责任期</w:t>
      </w:r>
      <w:bookmarkEnd w:id="624"/>
    </w:p>
    <w:p w:rsidR="00812756" w:rsidRDefault="00D33EE1">
      <w:pPr>
        <w:spacing w:line="332" w:lineRule="auto"/>
        <w:ind w:firstLineChars="200" w:firstLine="400"/>
        <w:rPr>
          <w:rFonts w:ascii="宋体"/>
          <w:szCs w:val="32"/>
        </w:rPr>
      </w:pPr>
      <w:r>
        <w:rPr>
          <w:rFonts w:ascii="宋体" w:hAnsi="宋体" w:hint="eastAsia"/>
          <w:szCs w:val="32"/>
        </w:rPr>
        <w:t>缺陷责任期的具体期限：</w:t>
      </w:r>
      <w:r>
        <w:rPr>
          <w:rFonts w:ascii="宋体" w:hAnsi="宋体"/>
          <w:szCs w:val="32"/>
          <w:u w:val="single"/>
        </w:rPr>
        <w:t xml:space="preserve">   2</w:t>
      </w:r>
      <w:r>
        <w:rPr>
          <w:rFonts w:ascii="宋体" w:hAnsi="宋体" w:hint="eastAsia"/>
          <w:szCs w:val="32"/>
          <w:u w:val="single"/>
        </w:rPr>
        <w:t>年</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15.3 </w:t>
      </w:r>
      <w:r>
        <w:rPr>
          <w:rFonts w:ascii="宋体" w:hAnsi="宋体" w:hint="eastAsia"/>
          <w:szCs w:val="32"/>
        </w:rPr>
        <w:t>质量保证金</w:t>
      </w:r>
    </w:p>
    <w:p w:rsidR="00812756" w:rsidRDefault="00D33EE1">
      <w:pPr>
        <w:spacing w:line="332" w:lineRule="auto"/>
        <w:ind w:firstLineChars="200" w:firstLine="400"/>
        <w:rPr>
          <w:rFonts w:ascii="宋体"/>
          <w:szCs w:val="32"/>
        </w:rPr>
      </w:pPr>
      <w:r>
        <w:rPr>
          <w:rFonts w:ascii="宋体" w:hAnsi="宋体" w:hint="eastAsia"/>
          <w:szCs w:val="32"/>
        </w:rPr>
        <w:t>关于是否扣留质量保证金的约定：</w:t>
      </w:r>
      <w:r>
        <w:rPr>
          <w:rFonts w:ascii="宋体" w:hAnsi="宋体"/>
          <w:szCs w:val="32"/>
          <w:u w:val="single"/>
        </w:rPr>
        <w:t xml:space="preserve">  </w:t>
      </w:r>
      <w:r>
        <w:rPr>
          <w:rFonts w:ascii="宋体" w:hAnsi="宋体" w:hint="eastAsia"/>
          <w:szCs w:val="32"/>
          <w:u w:val="single"/>
        </w:rPr>
        <w:t>是</w:t>
      </w:r>
      <w:r>
        <w:rPr>
          <w:rFonts w:ascii="宋体" w:hAnsi="宋体"/>
          <w:szCs w:val="32"/>
          <w:u w:val="single"/>
        </w:rPr>
        <w:t xml:space="preserve">   </w:t>
      </w:r>
      <w:r>
        <w:rPr>
          <w:rFonts w:ascii="宋体" w:hAnsi="宋体" w:hint="eastAsia"/>
          <w:szCs w:val="32"/>
        </w:rPr>
        <w:t>。在工程项目竣工前，承包人按专用合同条款第</w:t>
      </w:r>
      <w:r>
        <w:rPr>
          <w:rFonts w:ascii="宋体" w:hAnsi="宋体"/>
          <w:szCs w:val="32"/>
        </w:rPr>
        <w:t>3.7</w:t>
      </w:r>
      <w:r>
        <w:rPr>
          <w:rFonts w:ascii="宋体" w:hAnsi="宋体" w:hint="eastAsia"/>
          <w:szCs w:val="32"/>
        </w:rPr>
        <w:t>条提供履约担保的，发包人不得同时预留工程质量保证金。</w:t>
      </w:r>
    </w:p>
    <w:p w:rsidR="00812756" w:rsidRDefault="00D33EE1">
      <w:pPr>
        <w:spacing w:line="332" w:lineRule="auto"/>
        <w:ind w:firstLineChars="200" w:firstLine="400"/>
        <w:rPr>
          <w:rFonts w:ascii="宋体"/>
          <w:szCs w:val="32"/>
        </w:rPr>
      </w:pPr>
      <w:r>
        <w:rPr>
          <w:rFonts w:ascii="宋体" w:hAnsi="宋体"/>
          <w:szCs w:val="32"/>
        </w:rPr>
        <w:t xml:space="preserve">15.3.1 </w:t>
      </w:r>
      <w:r>
        <w:rPr>
          <w:rFonts w:ascii="宋体" w:hAnsi="宋体" w:hint="eastAsia"/>
          <w:szCs w:val="32"/>
        </w:rPr>
        <w:t>承包人提供质量保证金的方式</w:t>
      </w:r>
    </w:p>
    <w:p w:rsidR="00812756" w:rsidRDefault="00D33EE1">
      <w:pPr>
        <w:spacing w:line="332" w:lineRule="auto"/>
        <w:ind w:firstLineChars="200" w:firstLine="400"/>
        <w:rPr>
          <w:rFonts w:ascii="宋体"/>
          <w:szCs w:val="32"/>
        </w:rPr>
      </w:pPr>
      <w:r>
        <w:rPr>
          <w:rFonts w:ascii="宋体" w:hAnsi="宋体" w:hint="eastAsia"/>
          <w:szCs w:val="32"/>
        </w:rPr>
        <w:t>质量保证金采用以下第</w:t>
      </w:r>
      <w:r>
        <w:rPr>
          <w:rFonts w:ascii="宋体" w:hAnsi="宋体"/>
          <w:szCs w:val="32"/>
          <w:u w:val="single"/>
        </w:rPr>
        <w:t>3</w:t>
      </w:r>
      <w:r>
        <w:rPr>
          <w:rFonts w:ascii="宋体" w:hAnsi="宋体" w:hint="eastAsia"/>
          <w:szCs w:val="32"/>
        </w:rPr>
        <w:t>种方式：</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）质量保证金保函，保证金额为：</w:t>
      </w:r>
      <w:r>
        <w:rPr>
          <w:rFonts w:ascii="宋体" w:hAnsi="宋体"/>
          <w:szCs w:val="32"/>
          <w:u w:val="single"/>
        </w:rPr>
        <w:t xml:space="preserve">                   </w:t>
      </w:r>
      <w:r>
        <w:rPr>
          <w:rFonts w:ascii="宋体" w:hAnsi="宋体" w:hint="eastAsia"/>
          <w:szCs w:val="32"/>
        </w:rPr>
        <w:t>；</w:t>
      </w:r>
      <w:r>
        <w:rPr>
          <w:rFonts w:ascii="宋体" w:hAnsi="宋体"/>
          <w:szCs w:val="32"/>
        </w:rPr>
        <w:t xml:space="preserve"> </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w:t>
      </w:r>
      <w:r>
        <w:rPr>
          <w:rFonts w:ascii="宋体" w:hAnsi="宋体"/>
          <w:szCs w:val="32"/>
          <w:u w:val="single"/>
        </w:rPr>
        <w:t xml:space="preserve">      </w:t>
      </w:r>
      <w:r>
        <w:rPr>
          <w:rFonts w:ascii="宋体" w:hAnsi="宋体"/>
          <w:szCs w:val="32"/>
        </w:rPr>
        <w:t>%</w:t>
      </w:r>
      <w:r>
        <w:rPr>
          <w:rFonts w:ascii="宋体" w:hAnsi="宋体" w:hint="eastAsia"/>
          <w:szCs w:val="32"/>
        </w:rPr>
        <w:t>的工程款；</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）其他方式</w:t>
      </w:r>
      <w:r>
        <w:rPr>
          <w:rFonts w:ascii="宋体" w:hAnsi="宋体"/>
          <w:szCs w:val="32"/>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15.3.2 </w:t>
      </w:r>
      <w:r>
        <w:rPr>
          <w:rFonts w:ascii="宋体" w:hAnsi="宋体" w:hint="eastAsia"/>
          <w:szCs w:val="32"/>
        </w:rPr>
        <w:t>质量保证金的扣留</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hint="eastAsia"/>
          <w:szCs w:val="32"/>
        </w:rPr>
        <w:t>质量保证金的扣留采取以下第</w:t>
      </w:r>
      <w:r>
        <w:rPr>
          <w:rFonts w:ascii="宋体" w:hAnsi="宋体"/>
          <w:szCs w:val="32"/>
          <w:u w:val="single"/>
        </w:rPr>
        <w:t>2</w:t>
      </w:r>
      <w:r>
        <w:rPr>
          <w:rFonts w:ascii="宋体" w:hAnsi="宋体" w:hint="eastAsia"/>
          <w:szCs w:val="32"/>
        </w:rPr>
        <w:t>种方式：</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）在支付工程进度款时逐次扣留，在此情形下，质量保证金的计算基数不包括预付款的支付、扣回以及价格调整的金额；</w:t>
      </w:r>
    </w:p>
    <w:p w:rsidR="00812756" w:rsidRDefault="00D33EE1">
      <w:pPr>
        <w:spacing w:line="332" w:lineRule="auto"/>
        <w:ind w:firstLineChars="202" w:firstLine="404"/>
        <w:rPr>
          <w:rFonts w:ascii="宋体"/>
        </w:rPr>
      </w:pPr>
      <w:r>
        <w:rPr>
          <w:rFonts w:ascii="宋体" w:hAnsi="宋体" w:hint="eastAsia"/>
        </w:rPr>
        <w:t>（</w:t>
      </w:r>
      <w:r>
        <w:rPr>
          <w:rFonts w:ascii="宋体" w:hAnsi="宋体"/>
        </w:rPr>
        <w:t>2</w:t>
      </w:r>
      <w:r>
        <w:rPr>
          <w:rFonts w:ascii="宋体" w:hAnsi="宋体" w:hint="eastAsia"/>
        </w:rPr>
        <w:t>）工程竣工结算时一次性扣留质量保证金；</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）其他扣留方式</w:t>
      </w:r>
      <w:r>
        <w:rPr>
          <w:rFonts w:ascii="宋体" w:hAnsi="宋体"/>
          <w:szCs w:val="32"/>
        </w:rPr>
        <w:t>:</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关于质量保证金的补充约定：</w:t>
      </w:r>
      <w:r>
        <w:rPr>
          <w:rFonts w:ascii="宋体" w:hAnsi="宋体"/>
          <w:szCs w:val="32"/>
          <w:u w:val="single"/>
        </w:rPr>
        <w:t xml:space="preserve">  </w:t>
      </w:r>
      <w:r>
        <w:rPr>
          <w:rFonts w:ascii="宋体" w:hAnsi="宋体" w:cs="宋体" w:hint="eastAsia"/>
          <w:spacing w:val="-8"/>
          <w:szCs w:val="21"/>
          <w:u w:val="single"/>
        </w:rPr>
        <w:t>质量保证金不计息</w:t>
      </w:r>
      <w:r>
        <w:rPr>
          <w:rFonts w:ascii="宋体" w:hAnsi="宋体"/>
          <w:szCs w:val="32"/>
          <w:u w:val="single"/>
        </w:rPr>
        <w:t xml:space="preserve">     </w:t>
      </w:r>
      <w:r>
        <w:rPr>
          <w:rFonts w:ascii="宋体" w:hAnsi="宋体" w:hint="eastAsia"/>
          <w:szCs w:val="32"/>
        </w:rPr>
        <w:t>。</w:t>
      </w:r>
    </w:p>
    <w:bookmarkEnd w:id="625"/>
    <w:bookmarkEnd w:id="626"/>
    <w:p w:rsidR="00812756" w:rsidRDefault="00D33EE1">
      <w:pPr>
        <w:spacing w:line="332" w:lineRule="auto"/>
        <w:ind w:firstLineChars="200" w:firstLine="400"/>
        <w:rPr>
          <w:rFonts w:ascii="宋体"/>
          <w:szCs w:val="32"/>
        </w:rPr>
      </w:pPr>
      <w:r>
        <w:rPr>
          <w:rFonts w:ascii="宋体" w:hAnsi="宋体"/>
          <w:szCs w:val="32"/>
        </w:rPr>
        <w:t>15.4</w:t>
      </w:r>
      <w:r>
        <w:rPr>
          <w:rFonts w:ascii="宋体" w:hAnsi="宋体" w:hint="eastAsia"/>
          <w:szCs w:val="32"/>
        </w:rPr>
        <w:t>保修</w:t>
      </w:r>
    </w:p>
    <w:bookmarkEnd w:id="627"/>
    <w:p w:rsidR="00812756" w:rsidRDefault="00D33EE1">
      <w:pPr>
        <w:spacing w:line="332" w:lineRule="auto"/>
        <w:ind w:firstLineChars="195" w:firstLine="390"/>
        <w:rPr>
          <w:rFonts w:ascii="宋体"/>
          <w:szCs w:val="32"/>
        </w:rPr>
      </w:pPr>
      <w:r>
        <w:rPr>
          <w:rFonts w:ascii="宋体" w:hAnsi="宋体"/>
          <w:szCs w:val="32"/>
        </w:rPr>
        <w:t xml:space="preserve">15.4.1 </w:t>
      </w:r>
      <w:r>
        <w:rPr>
          <w:rFonts w:ascii="宋体" w:hAnsi="宋体" w:hint="eastAsia"/>
          <w:szCs w:val="32"/>
        </w:rPr>
        <w:t>保修责任</w:t>
      </w:r>
    </w:p>
    <w:p w:rsidR="00812756" w:rsidRDefault="00D33EE1">
      <w:pPr>
        <w:spacing w:line="332" w:lineRule="auto"/>
        <w:ind w:firstLineChars="195" w:firstLine="390"/>
        <w:rPr>
          <w:rFonts w:ascii="宋体"/>
          <w:szCs w:val="32"/>
        </w:rPr>
      </w:pPr>
      <w:r>
        <w:rPr>
          <w:rFonts w:ascii="宋体" w:hAnsi="宋体" w:hint="eastAsia"/>
          <w:szCs w:val="32"/>
        </w:rPr>
        <w:t>工程保修期为：</w:t>
      </w:r>
      <w:r>
        <w:rPr>
          <w:rFonts w:ascii="宋体" w:hAnsi="宋体" w:cs="宋体" w:hint="eastAsia"/>
          <w:spacing w:val="-9"/>
          <w:szCs w:val="21"/>
          <w:u w:val="single"/>
        </w:rPr>
        <w:t>（</w:t>
      </w:r>
      <w:r>
        <w:rPr>
          <w:rFonts w:ascii="宋体" w:hAnsi="宋体" w:cs="宋体"/>
          <w:spacing w:val="-9"/>
          <w:szCs w:val="21"/>
          <w:u w:val="single"/>
        </w:rPr>
        <w:t>1</w:t>
      </w:r>
      <w:r>
        <w:rPr>
          <w:rFonts w:ascii="宋体" w:hAnsi="宋体" w:cs="宋体" w:hint="eastAsia"/>
          <w:spacing w:val="-9"/>
          <w:szCs w:val="21"/>
          <w:u w:val="single"/>
        </w:rPr>
        <w:t>）工程保修期按相关规范执行，自工程竣工验收合格之日起计。（</w:t>
      </w:r>
      <w:r>
        <w:rPr>
          <w:rFonts w:ascii="宋体" w:hAnsi="宋体" w:cs="宋体"/>
          <w:spacing w:val="-9"/>
          <w:szCs w:val="21"/>
          <w:u w:val="single"/>
        </w:rPr>
        <w:t>2</w:t>
      </w:r>
      <w:r>
        <w:rPr>
          <w:rFonts w:ascii="宋体" w:hAnsi="宋体" w:cs="宋体" w:hint="eastAsia"/>
          <w:spacing w:val="-9"/>
          <w:szCs w:val="21"/>
          <w:u w:val="single"/>
        </w:rPr>
        <w:t>）保</w:t>
      </w:r>
      <w:r>
        <w:rPr>
          <w:rFonts w:ascii="宋体" w:hAnsi="宋体" w:cs="宋体" w:hint="eastAsia"/>
          <w:spacing w:val="-6"/>
          <w:szCs w:val="21"/>
          <w:u w:val="single"/>
        </w:rPr>
        <w:t>修期内本合同施工内容出现任何质量、缺陷等问题，由承包方承担维修、更换、退货等所发生</w:t>
      </w:r>
      <w:r>
        <w:rPr>
          <w:rFonts w:ascii="宋体" w:hAnsi="宋体" w:cs="宋体" w:hint="eastAsia"/>
          <w:spacing w:val="-5"/>
          <w:szCs w:val="21"/>
          <w:u w:val="single"/>
        </w:rPr>
        <w:t>的一切实际费用，因工程质量问题造成第三方人身伤害、财产损失的，乙方还应予以赔偿</w:t>
      </w:r>
      <w:r>
        <w:rPr>
          <w:rFonts w:ascii="宋体" w:hAnsi="宋体" w:cs="宋体"/>
          <w:spacing w:val="-2"/>
          <w:szCs w:val="21"/>
          <w:u w:val="single"/>
        </w:rPr>
        <w:t xml:space="preserve"> </w:t>
      </w:r>
      <w:r>
        <w:rPr>
          <w:rFonts w:ascii="宋体" w:hAnsi="宋体" w:hint="eastAsia"/>
          <w:szCs w:val="32"/>
        </w:rPr>
        <w:t>。</w:t>
      </w:r>
    </w:p>
    <w:p w:rsidR="00812756" w:rsidRDefault="00D33EE1">
      <w:pPr>
        <w:spacing w:line="332" w:lineRule="auto"/>
        <w:ind w:firstLineChars="195" w:firstLine="390"/>
        <w:rPr>
          <w:rFonts w:ascii="宋体"/>
          <w:szCs w:val="32"/>
        </w:rPr>
      </w:pPr>
      <w:r>
        <w:rPr>
          <w:rFonts w:ascii="宋体" w:hAnsi="宋体"/>
          <w:szCs w:val="32"/>
        </w:rPr>
        <w:t xml:space="preserve">15.4.3 </w:t>
      </w:r>
      <w:r>
        <w:rPr>
          <w:rFonts w:ascii="宋体" w:hAnsi="宋体" w:hint="eastAsia"/>
          <w:szCs w:val="32"/>
        </w:rPr>
        <w:t>修复通知</w:t>
      </w:r>
    </w:p>
    <w:p w:rsidR="00812756" w:rsidRDefault="00D33EE1">
      <w:pPr>
        <w:spacing w:line="332" w:lineRule="auto"/>
        <w:ind w:firstLineChars="195" w:firstLine="390"/>
        <w:rPr>
          <w:rFonts w:ascii="宋体"/>
          <w:szCs w:val="32"/>
        </w:rPr>
      </w:pPr>
      <w:r>
        <w:rPr>
          <w:rFonts w:ascii="宋体" w:hAnsi="宋体" w:hint="eastAsia"/>
          <w:szCs w:val="32"/>
        </w:rPr>
        <w:t>承包人收到保修通知并到达工程现场的合理时间：</w:t>
      </w:r>
      <w:r>
        <w:rPr>
          <w:rFonts w:ascii="宋体" w:hAnsi="宋体" w:cs="宋体"/>
          <w:spacing w:val="-7"/>
          <w:szCs w:val="21"/>
          <w:u w:val="single"/>
        </w:rPr>
        <w:t>8</w:t>
      </w:r>
      <w:r>
        <w:rPr>
          <w:rFonts w:ascii="宋体" w:hAnsi="宋体" w:cs="宋体"/>
          <w:spacing w:val="-39"/>
          <w:szCs w:val="21"/>
          <w:u w:val="single"/>
        </w:rPr>
        <w:t xml:space="preserve"> </w:t>
      </w:r>
      <w:r>
        <w:rPr>
          <w:rFonts w:ascii="宋体" w:hAnsi="宋体" w:cs="宋体" w:hint="eastAsia"/>
          <w:spacing w:val="-7"/>
          <w:szCs w:val="21"/>
          <w:u w:val="single"/>
        </w:rPr>
        <w:t>小时内</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654" w:name="_Toc351203648"/>
      <w:bookmarkStart w:id="655" w:name="_Toc280868717"/>
      <w:bookmarkStart w:id="656" w:name="_Toc280868718"/>
      <w:bookmarkEnd w:id="628"/>
      <w:bookmarkEnd w:id="629"/>
      <w:bookmarkEnd w:id="630"/>
      <w:bookmarkEnd w:id="631"/>
      <w:r>
        <w:rPr>
          <w:rFonts w:ascii="宋体" w:hAnsi="宋体"/>
          <w:bCs w:val="0"/>
          <w:szCs w:val="32"/>
        </w:rPr>
        <w:t xml:space="preserve">16. </w:t>
      </w:r>
      <w:r>
        <w:rPr>
          <w:rFonts w:ascii="宋体" w:hAnsi="宋体" w:hint="eastAsia"/>
          <w:bCs w:val="0"/>
          <w:szCs w:val="32"/>
        </w:rPr>
        <w:t>违约</w:t>
      </w:r>
      <w:bookmarkEnd w:id="654"/>
    </w:p>
    <w:p w:rsidR="00812756" w:rsidRDefault="00D33EE1">
      <w:pPr>
        <w:spacing w:line="332" w:lineRule="auto"/>
        <w:ind w:firstLineChars="200" w:firstLine="400"/>
        <w:rPr>
          <w:rFonts w:ascii="宋体"/>
          <w:szCs w:val="32"/>
        </w:rPr>
      </w:pPr>
      <w:r>
        <w:rPr>
          <w:rFonts w:ascii="宋体" w:hAnsi="宋体"/>
          <w:szCs w:val="32"/>
        </w:rPr>
        <w:t xml:space="preserve">16.1 </w:t>
      </w:r>
      <w:r>
        <w:rPr>
          <w:rFonts w:ascii="宋体" w:hAnsi="宋体" w:hint="eastAsia"/>
          <w:szCs w:val="32"/>
        </w:rPr>
        <w:t>发包人违约</w:t>
      </w:r>
    </w:p>
    <w:p w:rsidR="00812756" w:rsidRDefault="00D33EE1">
      <w:pPr>
        <w:spacing w:line="332" w:lineRule="auto"/>
        <w:ind w:firstLineChars="200" w:firstLine="400"/>
        <w:rPr>
          <w:rFonts w:ascii="宋体"/>
          <w:szCs w:val="32"/>
        </w:rPr>
      </w:pPr>
      <w:r>
        <w:rPr>
          <w:rFonts w:ascii="宋体" w:hAnsi="宋体"/>
          <w:szCs w:val="32"/>
        </w:rPr>
        <w:t>16.1.1</w:t>
      </w:r>
      <w:r>
        <w:rPr>
          <w:rFonts w:ascii="宋体" w:hAnsi="宋体" w:hint="eastAsia"/>
          <w:szCs w:val="32"/>
        </w:rPr>
        <w:t>发包人违约的情形</w:t>
      </w:r>
    </w:p>
    <w:p w:rsidR="00812756" w:rsidRDefault="00D33EE1">
      <w:pPr>
        <w:spacing w:line="332" w:lineRule="auto"/>
        <w:ind w:firstLineChars="200" w:firstLine="400"/>
        <w:rPr>
          <w:rFonts w:ascii="宋体"/>
          <w:szCs w:val="32"/>
        </w:rPr>
      </w:pPr>
      <w:r>
        <w:rPr>
          <w:rFonts w:ascii="宋体" w:hAnsi="宋体" w:hint="eastAsia"/>
          <w:szCs w:val="32"/>
        </w:rPr>
        <w:t>发包人违约的其他情形：</w:t>
      </w:r>
      <w:r>
        <w:rPr>
          <w:rFonts w:ascii="宋体" w:hAnsi="宋体"/>
          <w:szCs w:val="32"/>
          <w:u w:val="single"/>
        </w:rPr>
        <w:t xml:space="preserve"> </w:t>
      </w:r>
      <w:r>
        <w:rPr>
          <w:rFonts w:ascii="宋体" w:hAnsi="宋体" w:cs="宋体" w:hint="eastAsia"/>
          <w:spacing w:val="-13"/>
          <w:szCs w:val="21"/>
          <w:u w:val="single"/>
        </w:rPr>
        <w:t>无</w:t>
      </w:r>
      <w:r>
        <w:rPr>
          <w:rFonts w:ascii="宋体" w:hAnsi="宋体"/>
          <w:szCs w:val="32"/>
          <w:u w:val="single"/>
        </w:rPr>
        <w:t xml:space="preserve"> </w:t>
      </w:r>
      <w:r>
        <w:rPr>
          <w:rFonts w:ascii="宋体" w:hAnsi="宋体" w:hint="eastAsia"/>
          <w:szCs w:val="32"/>
        </w:rPr>
        <w:t>。</w:t>
      </w:r>
    </w:p>
    <w:p w:rsidR="00812756" w:rsidRDefault="00D33EE1">
      <w:pPr>
        <w:spacing w:line="332" w:lineRule="auto"/>
        <w:ind w:left="1000" w:hangingChars="500" w:hanging="1000"/>
        <w:rPr>
          <w:rFonts w:ascii="宋体"/>
          <w:szCs w:val="32"/>
        </w:rPr>
      </w:pPr>
      <w:r>
        <w:rPr>
          <w:rFonts w:ascii="宋体" w:hAnsi="宋体"/>
          <w:szCs w:val="32"/>
        </w:rPr>
        <w:t xml:space="preserve">    16.1.2 </w:t>
      </w:r>
      <w:r>
        <w:rPr>
          <w:rFonts w:ascii="宋体" w:hAnsi="宋体" w:hint="eastAsia"/>
          <w:szCs w:val="32"/>
        </w:rPr>
        <w:t>发包人违约的责任</w:t>
      </w:r>
    </w:p>
    <w:p w:rsidR="00812756" w:rsidRDefault="00D33EE1">
      <w:pPr>
        <w:spacing w:line="332" w:lineRule="auto"/>
        <w:ind w:firstLineChars="200" w:firstLine="400"/>
        <w:rPr>
          <w:rFonts w:ascii="宋体"/>
          <w:szCs w:val="32"/>
        </w:rPr>
      </w:pPr>
      <w:r>
        <w:rPr>
          <w:rFonts w:ascii="宋体" w:hAnsi="宋体" w:hint="eastAsia"/>
          <w:szCs w:val="32"/>
        </w:rPr>
        <w:t>发包人违约责任的承担方式和计算方法：</w:t>
      </w:r>
    </w:p>
    <w:p w:rsidR="00812756" w:rsidRDefault="00D33EE1">
      <w:pPr>
        <w:spacing w:line="332" w:lineRule="auto"/>
        <w:ind w:firstLineChars="200" w:firstLine="400"/>
        <w:rPr>
          <w:rFonts w:ascii="宋体"/>
          <w:szCs w:val="32"/>
          <w:u w:val="single"/>
        </w:rPr>
      </w:pPr>
      <w:r>
        <w:rPr>
          <w:rFonts w:ascii="宋体" w:hAnsi="宋体" w:hint="eastAsia"/>
          <w:szCs w:val="32"/>
        </w:rPr>
        <w:t>（</w:t>
      </w:r>
      <w:r>
        <w:rPr>
          <w:rFonts w:ascii="宋体" w:hAnsi="宋体"/>
          <w:szCs w:val="32"/>
        </w:rPr>
        <w:t>1</w:t>
      </w:r>
      <w:r>
        <w:rPr>
          <w:rFonts w:ascii="宋体" w:hAnsi="宋体" w:hint="eastAsia"/>
          <w:szCs w:val="32"/>
        </w:rPr>
        <w:t>）因发包人原因未能在计划开工日期前</w:t>
      </w:r>
      <w:r>
        <w:rPr>
          <w:rFonts w:ascii="宋体" w:hAnsi="宋体"/>
          <w:szCs w:val="32"/>
        </w:rPr>
        <w:t>7</w:t>
      </w:r>
      <w:r>
        <w:rPr>
          <w:rFonts w:ascii="宋体" w:hAnsi="宋体" w:hint="eastAsia"/>
          <w:szCs w:val="32"/>
        </w:rPr>
        <w:t>天内下达开工通知的违约责任：</w:t>
      </w:r>
      <w:r>
        <w:rPr>
          <w:rFonts w:ascii="宋体" w:hAnsi="宋体" w:cs="宋体" w:hint="eastAsia"/>
          <w:spacing w:val="-8"/>
          <w:szCs w:val="21"/>
          <w:u w:val="single"/>
        </w:rPr>
        <w:t>工期顺延</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2</w:t>
      </w:r>
      <w:r>
        <w:rPr>
          <w:rFonts w:ascii="宋体" w:hAnsi="宋体" w:hint="eastAsia"/>
          <w:szCs w:val="32"/>
        </w:rPr>
        <w:t>）因发包人原因未能按合同约定支付合同价款的违约责任：</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3</w:t>
      </w:r>
      <w:r>
        <w:rPr>
          <w:rFonts w:ascii="宋体" w:hAnsi="宋体" w:hint="eastAsia"/>
          <w:szCs w:val="32"/>
        </w:rPr>
        <w:t>）发包人违反第</w:t>
      </w:r>
      <w:r>
        <w:rPr>
          <w:rFonts w:ascii="宋体" w:hAnsi="宋体"/>
          <w:szCs w:val="32"/>
        </w:rPr>
        <w:t>10.1</w:t>
      </w:r>
      <w:r>
        <w:rPr>
          <w:rFonts w:ascii="宋体" w:hAnsi="宋体" w:hint="eastAsia"/>
          <w:szCs w:val="32"/>
        </w:rPr>
        <w:t>款〔变更的范围〕第（</w:t>
      </w:r>
      <w:r>
        <w:rPr>
          <w:rFonts w:ascii="宋体" w:hAnsi="宋体"/>
          <w:szCs w:val="32"/>
        </w:rPr>
        <w:t>2</w:t>
      </w:r>
      <w:r>
        <w:rPr>
          <w:rFonts w:ascii="宋体" w:hAnsi="宋体" w:hint="eastAsia"/>
          <w:szCs w:val="32"/>
        </w:rPr>
        <w:t>）项约定，自行实施被取消的工作或转由他人实施的违约责任：</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4</w:t>
      </w:r>
      <w:r>
        <w:rPr>
          <w:rFonts w:ascii="宋体" w:hAnsi="宋体" w:hint="eastAsia"/>
          <w:szCs w:val="32"/>
        </w:rPr>
        <w:t>）发包人提供的材料、工程设备的规格、数量或质量不符合合同约定，或因发包人原因导致交货日期延误或交货地点变更等情况的违约责任：</w:t>
      </w:r>
      <w:r>
        <w:rPr>
          <w:rFonts w:ascii="宋体" w:hAnsi="宋体"/>
          <w:szCs w:val="32"/>
          <w:u w:val="single"/>
        </w:rPr>
        <w:t xml:space="preserve"> </w:t>
      </w:r>
      <w:r>
        <w:rPr>
          <w:rFonts w:ascii="宋体" w:hAnsi="宋体" w:cs="宋体" w:hint="eastAsia"/>
          <w:spacing w:val="-8"/>
          <w:szCs w:val="21"/>
          <w:u w:val="single"/>
        </w:rPr>
        <w:t>工期顺延</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u w:val="single"/>
        </w:rPr>
      </w:pPr>
      <w:r>
        <w:rPr>
          <w:rFonts w:ascii="宋体" w:hAnsi="宋体" w:hint="eastAsia"/>
          <w:szCs w:val="32"/>
        </w:rPr>
        <w:t>（</w:t>
      </w:r>
      <w:r>
        <w:rPr>
          <w:rFonts w:ascii="宋体" w:hAnsi="宋体"/>
          <w:szCs w:val="32"/>
        </w:rPr>
        <w:t>5</w:t>
      </w:r>
      <w:r>
        <w:rPr>
          <w:rFonts w:ascii="宋体" w:hAnsi="宋体" w:hint="eastAsia"/>
          <w:szCs w:val="32"/>
        </w:rPr>
        <w:t>）因发包人违反合同约定造成暂停施工的违约责任：</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6</w:t>
      </w:r>
      <w:r>
        <w:rPr>
          <w:rFonts w:ascii="宋体" w:hAnsi="宋体" w:hint="eastAsia"/>
          <w:szCs w:val="32"/>
        </w:rPr>
        <w:t>）发包人无正当理由没有在约定期限内发出复工指示，导致承包人无法复工的违约责任：</w:t>
      </w:r>
      <w:r>
        <w:rPr>
          <w:rFonts w:ascii="宋体" w:hAnsi="宋体"/>
          <w:szCs w:val="32"/>
          <w:u w:val="single"/>
        </w:rPr>
        <w:t xml:space="preserve">  </w:t>
      </w:r>
      <w:r>
        <w:rPr>
          <w:rFonts w:ascii="宋体" w:hAnsi="宋体" w:cs="宋体" w:hint="eastAsia"/>
          <w:spacing w:val="-8"/>
          <w:szCs w:val="21"/>
          <w:u w:val="single"/>
        </w:rPr>
        <w:t>工期顺延</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7</w:t>
      </w:r>
      <w:r>
        <w:rPr>
          <w:rFonts w:ascii="宋体" w:hAnsi="宋体" w:hint="eastAsia"/>
          <w:szCs w:val="32"/>
        </w:rPr>
        <w:t>）其他：</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16.1.3 </w:t>
      </w:r>
      <w:r>
        <w:rPr>
          <w:rFonts w:ascii="宋体" w:hAnsi="宋体" w:hint="eastAsia"/>
          <w:szCs w:val="32"/>
        </w:rPr>
        <w:t>因发包人违约解除合同</w:t>
      </w:r>
    </w:p>
    <w:p w:rsidR="00812756" w:rsidRDefault="00D33EE1">
      <w:pPr>
        <w:autoSpaceDE w:val="0"/>
        <w:autoSpaceDN w:val="0"/>
        <w:adjustRightInd w:val="0"/>
        <w:spacing w:line="332" w:lineRule="auto"/>
        <w:ind w:firstLineChars="200" w:firstLine="400"/>
        <w:rPr>
          <w:rFonts w:ascii="宋体"/>
          <w:szCs w:val="32"/>
        </w:rPr>
      </w:pPr>
      <w:r>
        <w:rPr>
          <w:rFonts w:ascii="宋体" w:hAnsi="宋体" w:hint="eastAsia"/>
          <w:szCs w:val="32"/>
        </w:rPr>
        <w:t>承包人按</w:t>
      </w:r>
      <w:r>
        <w:rPr>
          <w:rFonts w:ascii="宋体" w:hAnsi="宋体"/>
          <w:szCs w:val="32"/>
        </w:rPr>
        <w:t>16.1.1</w:t>
      </w:r>
      <w:r>
        <w:rPr>
          <w:rFonts w:ascii="宋体" w:hAnsi="宋体" w:hint="eastAsia"/>
          <w:szCs w:val="32"/>
        </w:rPr>
        <w:t>项〔发包人违约的情形〕约定暂停施工满</w:t>
      </w:r>
      <w:r>
        <w:rPr>
          <w:rFonts w:ascii="宋体" w:hAnsi="宋体"/>
          <w:szCs w:val="32"/>
          <w:u w:val="single"/>
        </w:rPr>
        <w:t>/</w:t>
      </w:r>
      <w:r>
        <w:rPr>
          <w:rFonts w:ascii="宋体" w:hAnsi="宋体" w:hint="eastAsia"/>
          <w:szCs w:val="32"/>
        </w:rPr>
        <w:t>天后发包人仍不纠正其违约行为并致使合同目的不能实现的，承包人有权解除合同。</w:t>
      </w:r>
    </w:p>
    <w:p w:rsidR="00812756" w:rsidRDefault="00D33EE1">
      <w:pPr>
        <w:spacing w:line="332" w:lineRule="auto"/>
        <w:ind w:firstLineChars="200" w:firstLine="400"/>
        <w:rPr>
          <w:rFonts w:ascii="宋体"/>
          <w:szCs w:val="32"/>
        </w:rPr>
      </w:pPr>
      <w:r>
        <w:rPr>
          <w:rFonts w:ascii="宋体" w:hAnsi="宋体"/>
          <w:szCs w:val="32"/>
        </w:rPr>
        <w:t xml:space="preserve">16.2 </w:t>
      </w:r>
      <w:r>
        <w:rPr>
          <w:rFonts w:ascii="宋体" w:hAnsi="宋体" w:hint="eastAsia"/>
          <w:szCs w:val="32"/>
        </w:rPr>
        <w:t>承包人违约</w:t>
      </w:r>
    </w:p>
    <w:p w:rsidR="00812756" w:rsidRDefault="00D33EE1">
      <w:pPr>
        <w:spacing w:line="332" w:lineRule="auto"/>
        <w:ind w:firstLineChars="200" w:firstLine="400"/>
        <w:rPr>
          <w:rFonts w:ascii="宋体"/>
          <w:szCs w:val="32"/>
        </w:rPr>
      </w:pPr>
      <w:r>
        <w:rPr>
          <w:rFonts w:ascii="宋体" w:hAnsi="宋体"/>
          <w:szCs w:val="32"/>
        </w:rPr>
        <w:t xml:space="preserve">16.2.1 </w:t>
      </w:r>
      <w:r>
        <w:rPr>
          <w:rFonts w:ascii="宋体" w:hAnsi="宋体" w:hint="eastAsia"/>
          <w:szCs w:val="32"/>
        </w:rPr>
        <w:t>承包人违约的情形</w:t>
      </w:r>
    </w:p>
    <w:p w:rsidR="00812756" w:rsidRDefault="00D33EE1">
      <w:pPr>
        <w:spacing w:line="332" w:lineRule="auto"/>
        <w:ind w:firstLineChars="200" w:firstLine="400"/>
        <w:rPr>
          <w:rFonts w:ascii="宋体"/>
          <w:szCs w:val="32"/>
          <w:u w:val="single"/>
        </w:rPr>
      </w:pPr>
      <w:r>
        <w:rPr>
          <w:rFonts w:ascii="宋体" w:hAnsi="宋体" w:hint="eastAsia"/>
          <w:szCs w:val="32"/>
        </w:rPr>
        <w:t>承包人违约的其他情形：</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16.2.2</w:t>
      </w:r>
      <w:r>
        <w:rPr>
          <w:rFonts w:ascii="宋体" w:hAnsi="宋体" w:hint="eastAsia"/>
          <w:szCs w:val="32"/>
        </w:rPr>
        <w:t>承包人违约的责任</w:t>
      </w:r>
    </w:p>
    <w:p w:rsidR="00812756" w:rsidRDefault="00D33EE1">
      <w:pPr>
        <w:spacing w:line="332" w:lineRule="auto"/>
        <w:ind w:firstLineChars="200" w:firstLine="400"/>
        <w:rPr>
          <w:rFonts w:ascii="宋体"/>
          <w:szCs w:val="32"/>
        </w:rPr>
      </w:pPr>
      <w:r>
        <w:rPr>
          <w:rFonts w:ascii="宋体" w:hAnsi="宋体" w:hint="eastAsia"/>
          <w:szCs w:val="32"/>
        </w:rPr>
        <w:t>承包人违约责任的承担方式和计算方法：</w:t>
      </w:r>
      <w:r>
        <w:rPr>
          <w:rFonts w:ascii="宋体" w:hAnsi="宋体" w:cs="宋体" w:hint="eastAsia"/>
          <w:spacing w:val="-8"/>
          <w:szCs w:val="21"/>
          <w:u w:val="single"/>
        </w:rPr>
        <w:t>承包人应承因其违约行为而增加的费用和（或）延</w:t>
      </w:r>
      <w:r>
        <w:rPr>
          <w:rFonts w:ascii="宋体" w:hAnsi="宋体" w:cs="宋体" w:hint="eastAsia"/>
          <w:spacing w:val="-2"/>
          <w:szCs w:val="21"/>
          <w:u w:val="single"/>
        </w:rPr>
        <w:t>误的工期</w:t>
      </w:r>
      <w:r>
        <w:rPr>
          <w:rFonts w:ascii="宋体" w:hAnsi="宋体" w:hint="eastAsia"/>
          <w:szCs w:val="32"/>
        </w:rPr>
        <w:t>。</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szCs w:val="32"/>
        </w:rPr>
        <w:t xml:space="preserve">16.2.3 </w:t>
      </w:r>
      <w:r>
        <w:rPr>
          <w:rFonts w:ascii="宋体" w:hAnsi="宋体" w:hint="eastAsia"/>
          <w:szCs w:val="32"/>
        </w:rPr>
        <w:t>因承包人违约解除合同</w:t>
      </w:r>
    </w:p>
    <w:p w:rsidR="00812756" w:rsidRDefault="00D33EE1">
      <w:pPr>
        <w:spacing w:line="332" w:lineRule="auto"/>
        <w:ind w:firstLineChars="200" w:firstLine="400"/>
        <w:rPr>
          <w:rFonts w:ascii="宋体"/>
          <w:szCs w:val="32"/>
        </w:rPr>
      </w:pPr>
      <w:r>
        <w:rPr>
          <w:rFonts w:ascii="宋体" w:hAnsi="宋体" w:hint="eastAsia"/>
          <w:szCs w:val="32"/>
        </w:rPr>
        <w:t>关于承包人违约解除合同的特别约定：</w:t>
      </w:r>
      <w:r>
        <w:rPr>
          <w:rFonts w:ascii="宋体" w:hAnsi="宋体"/>
          <w:szCs w:val="32"/>
          <w:u w:val="single"/>
        </w:rPr>
        <w:t xml:space="preserve"> </w:t>
      </w:r>
      <w:r>
        <w:rPr>
          <w:rFonts w:ascii="宋体" w:hAnsi="宋体" w:cs="宋体" w:hint="eastAsia"/>
          <w:spacing w:val="-7"/>
          <w:szCs w:val="21"/>
          <w:u w:val="single"/>
        </w:rPr>
        <w:t>按通用条款执行</w:t>
      </w:r>
      <w:r>
        <w:rPr>
          <w:rFonts w:ascii="宋体" w:hAnsi="宋体"/>
          <w:szCs w:val="32"/>
          <w:u w:val="single"/>
        </w:rPr>
        <w:t xml:space="preserve">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发包人继续使用承包人在施工现场的材料、设备、临时工程、承包人文件和由承包人或以其名义编制的其他文件的费用承担方式：</w:t>
      </w:r>
      <w:r>
        <w:rPr>
          <w:rFonts w:ascii="宋体" w:hAnsi="宋体"/>
          <w:szCs w:val="32"/>
          <w:u w:val="single"/>
        </w:rPr>
        <w:t xml:space="preserve"> </w:t>
      </w:r>
      <w:r>
        <w:rPr>
          <w:rFonts w:ascii="宋体" w:hAnsi="宋体" w:cs="宋体" w:hint="eastAsia"/>
          <w:spacing w:val="-8"/>
          <w:szCs w:val="21"/>
          <w:u w:val="single"/>
        </w:rPr>
        <w:t>双方约定</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657" w:name="_Toc351203649"/>
      <w:r>
        <w:rPr>
          <w:rFonts w:ascii="宋体" w:hAnsi="宋体"/>
          <w:bCs w:val="0"/>
          <w:szCs w:val="32"/>
        </w:rPr>
        <w:t xml:space="preserve">17. </w:t>
      </w:r>
      <w:r>
        <w:rPr>
          <w:rFonts w:ascii="宋体" w:hAnsi="宋体" w:hint="eastAsia"/>
          <w:bCs w:val="0"/>
          <w:szCs w:val="32"/>
        </w:rPr>
        <w:t>不可抗力</w:t>
      </w:r>
      <w:bookmarkEnd w:id="657"/>
      <w:r>
        <w:rPr>
          <w:rFonts w:ascii="宋体" w:hAnsi="宋体"/>
          <w:bCs w:val="0"/>
          <w:szCs w:val="32"/>
        </w:rPr>
        <w:t xml:space="preserve"> </w:t>
      </w:r>
      <w:bookmarkEnd w:id="655"/>
    </w:p>
    <w:p w:rsidR="00812756" w:rsidRDefault="00D33EE1">
      <w:pPr>
        <w:spacing w:line="332" w:lineRule="auto"/>
        <w:ind w:firstLineChars="200" w:firstLine="400"/>
        <w:rPr>
          <w:rFonts w:ascii="宋体"/>
          <w:szCs w:val="32"/>
        </w:rPr>
      </w:pPr>
      <w:r>
        <w:rPr>
          <w:rFonts w:ascii="宋体" w:hAnsi="宋体"/>
          <w:szCs w:val="32"/>
        </w:rPr>
        <w:t xml:space="preserve">17.1 </w:t>
      </w:r>
      <w:r>
        <w:rPr>
          <w:rFonts w:ascii="宋体" w:hAnsi="宋体" w:hint="eastAsia"/>
          <w:szCs w:val="32"/>
        </w:rPr>
        <w:t>不可抗力的确认</w:t>
      </w:r>
    </w:p>
    <w:p w:rsidR="00812756" w:rsidRDefault="00D33EE1">
      <w:pPr>
        <w:spacing w:line="332" w:lineRule="auto"/>
        <w:ind w:firstLineChars="200" w:firstLine="400"/>
        <w:rPr>
          <w:rFonts w:ascii="宋体"/>
          <w:szCs w:val="32"/>
          <w:u w:val="single"/>
        </w:rPr>
      </w:pPr>
      <w:r>
        <w:rPr>
          <w:rFonts w:ascii="宋体" w:hAnsi="宋体" w:hint="eastAsia"/>
          <w:szCs w:val="32"/>
        </w:rPr>
        <w:t>除通用合同条款约定的不可抗力事件之外，视为不可抗力的其他情形：</w:t>
      </w:r>
      <w:r>
        <w:rPr>
          <w:rFonts w:ascii="宋体" w:hAnsi="宋体"/>
          <w:szCs w:val="32"/>
        </w:rPr>
        <w:t xml:space="preserve"> </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17.4 </w:t>
      </w:r>
      <w:r>
        <w:rPr>
          <w:rFonts w:ascii="宋体" w:hAnsi="宋体" w:hint="eastAsia"/>
          <w:szCs w:val="32"/>
        </w:rPr>
        <w:t>因不可抗力解除合同</w:t>
      </w:r>
    </w:p>
    <w:p w:rsidR="00812756" w:rsidRDefault="00D33EE1">
      <w:pPr>
        <w:spacing w:line="332" w:lineRule="auto"/>
        <w:ind w:firstLineChars="200" w:firstLine="400"/>
        <w:rPr>
          <w:rFonts w:ascii="宋体"/>
          <w:szCs w:val="32"/>
        </w:rPr>
      </w:pPr>
      <w:r>
        <w:rPr>
          <w:rFonts w:ascii="宋体" w:hAnsi="宋体" w:hint="eastAsia"/>
          <w:szCs w:val="32"/>
        </w:rPr>
        <w:t>合同解除后，发包人应在商定或确定发包人应支付款项后</w:t>
      </w:r>
      <w:r>
        <w:rPr>
          <w:rFonts w:ascii="宋体" w:hAnsi="宋体"/>
          <w:szCs w:val="32"/>
          <w:u w:val="single"/>
        </w:rPr>
        <w:t>28</w:t>
      </w:r>
      <w:r>
        <w:rPr>
          <w:rFonts w:ascii="宋体" w:hAnsi="宋体" w:hint="eastAsia"/>
          <w:szCs w:val="32"/>
        </w:rPr>
        <w:t>天内完成款项的支付。</w:t>
      </w:r>
    </w:p>
    <w:p w:rsidR="00812756" w:rsidRDefault="00D33EE1">
      <w:pPr>
        <w:pStyle w:val="4"/>
        <w:spacing w:before="0" w:after="0" w:line="332" w:lineRule="auto"/>
        <w:rPr>
          <w:rFonts w:ascii="宋体" w:eastAsia="宋体"/>
          <w:bCs w:val="0"/>
          <w:szCs w:val="32"/>
        </w:rPr>
      </w:pPr>
      <w:bookmarkStart w:id="658" w:name="_Toc351203650"/>
      <w:r>
        <w:rPr>
          <w:rFonts w:ascii="宋体" w:hAnsi="宋体"/>
          <w:bCs w:val="0"/>
          <w:szCs w:val="32"/>
        </w:rPr>
        <w:t xml:space="preserve">18. </w:t>
      </w:r>
      <w:r>
        <w:rPr>
          <w:rFonts w:ascii="宋体" w:hAnsi="宋体" w:hint="eastAsia"/>
          <w:bCs w:val="0"/>
          <w:szCs w:val="32"/>
        </w:rPr>
        <w:t>保险</w:t>
      </w:r>
      <w:bookmarkEnd w:id="658"/>
    </w:p>
    <w:bookmarkEnd w:id="656"/>
    <w:p w:rsidR="00812756" w:rsidRDefault="00D33EE1">
      <w:pPr>
        <w:spacing w:line="332" w:lineRule="auto"/>
        <w:ind w:firstLineChars="200" w:firstLine="400"/>
        <w:rPr>
          <w:rFonts w:ascii="宋体"/>
          <w:szCs w:val="32"/>
        </w:rPr>
      </w:pPr>
      <w:r>
        <w:rPr>
          <w:rFonts w:ascii="宋体" w:hAnsi="宋体"/>
          <w:szCs w:val="32"/>
        </w:rPr>
        <w:t xml:space="preserve">18.1 </w:t>
      </w:r>
      <w:r>
        <w:rPr>
          <w:rFonts w:ascii="宋体" w:hAnsi="宋体" w:hint="eastAsia"/>
          <w:szCs w:val="32"/>
        </w:rPr>
        <w:t>工程保险</w:t>
      </w:r>
    </w:p>
    <w:p w:rsidR="00812756" w:rsidRDefault="00D33EE1">
      <w:pPr>
        <w:spacing w:line="332" w:lineRule="auto"/>
        <w:ind w:firstLineChars="200" w:firstLine="400"/>
        <w:rPr>
          <w:rFonts w:ascii="宋体"/>
          <w:szCs w:val="32"/>
        </w:rPr>
      </w:pPr>
      <w:r>
        <w:rPr>
          <w:rFonts w:ascii="宋体" w:hAnsi="宋体" w:hint="eastAsia"/>
          <w:szCs w:val="32"/>
        </w:rPr>
        <w:t>关于工程保险的特别约定：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18.3 </w:t>
      </w:r>
      <w:r>
        <w:rPr>
          <w:rFonts w:ascii="宋体" w:hAnsi="宋体" w:hint="eastAsia"/>
          <w:szCs w:val="32"/>
        </w:rPr>
        <w:t>其他保险</w:t>
      </w:r>
    </w:p>
    <w:p w:rsidR="00812756" w:rsidRDefault="00D33EE1">
      <w:pPr>
        <w:spacing w:line="332" w:lineRule="auto"/>
        <w:ind w:firstLineChars="200" w:firstLine="400"/>
        <w:rPr>
          <w:rFonts w:ascii="宋体"/>
          <w:szCs w:val="32"/>
        </w:rPr>
      </w:pPr>
      <w:r>
        <w:rPr>
          <w:rFonts w:ascii="宋体" w:hAnsi="宋体" w:hint="eastAsia"/>
          <w:szCs w:val="32"/>
        </w:rPr>
        <w:t>关于其他保险的约定：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承包人是否应为其施工设备等办理财产保险：</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 xml:space="preserve">18.7 </w:t>
      </w:r>
      <w:r>
        <w:rPr>
          <w:rFonts w:ascii="宋体" w:hAnsi="宋体" w:hint="eastAsia"/>
          <w:szCs w:val="32"/>
        </w:rPr>
        <w:t>通知义务</w:t>
      </w:r>
    </w:p>
    <w:p w:rsidR="00812756" w:rsidRDefault="00D33EE1">
      <w:pPr>
        <w:spacing w:line="332" w:lineRule="auto"/>
        <w:ind w:firstLineChars="200" w:firstLine="400"/>
        <w:rPr>
          <w:rFonts w:ascii="宋体"/>
          <w:szCs w:val="32"/>
        </w:rPr>
      </w:pPr>
      <w:r>
        <w:rPr>
          <w:rFonts w:ascii="宋体" w:hAnsi="宋体" w:hint="eastAsia"/>
          <w:szCs w:val="32"/>
        </w:rPr>
        <w:t>关于变更保险合同时的通知义务的约定：</w:t>
      </w:r>
      <w:r>
        <w:rPr>
          <w:rFonts w:ascii="宋体" w:hAnsi="宋体" w:cs="宋体" w:hint="eastAsia"/>
          <w:spacing w:val="-6"/>
          <w:szCs w:val="21"/>
          <w:u w:val="single"/>
        </w:rPr>
        <w:t>无另有约定，按通用条款执行</w:t>
      </w:r>
      <w:r>
        <w:rPr>
          <w:rFonts w:ascii="宋体" w:hAnsi="宋体" w:hint="eastAsia"/>
          <w:szCs w:val="32"/>
        </w:rPr>
        <w:t>。</w:t>
      </w:r>
    </w:p>
    <w:p w:rsidR="00812756" w:rsidRDefault="00D33EE1">
      <w:pPr>
        <w:pStyle w:val="4"/>
        <w:spacing w:before="0" w:after="0" w:line="332" w:lineRule="auto"/>
        <w:rPr>
          <w:rFonts w:ascii="宋体" w:eastAsia="宋体"/>
          <w:bCs w:val="0"/>
          <w:szCs w:val="32"/>
        </w:rPr>
      </w:pPr>
      <w:bookmarkStart w:id="659" w:name="_Toc351203651"/>
      <w:bookmarkEnd w:id="632"/>
      <w:bookmarkEnd w:id="633"/>
      <w:bookmarkEnd w:id="634"/>
      <w:bookmarkEnd w:id="635"/>
      <w:bookmarkEnd w:id="636"/>
      <w:bookmarkEnd w:id="637"/>
      <w:bookmarkEnd w:id="638"/>
      <w:bookmarkEnd w:id="639"/>
      <w:bookmarkEnd w:id="640"/>
      <w:bookmarkEnd w:id="641"/>
      <w:bookmarkEnd w:id="642"/>
      <w:bookmarkEnd w:id="643"/>
      <w:r>
        <w:rPr>
          <w:rFonts w:ascii="宋体" w:hAnsi="宋体"/>
          <w:bCs w:val="0"/>
          <w:szCs w:val="32"/>
        </w:rPr>
        <w:t xml:space="preserve">20. </w:t>
      </w:r>
      <w:r>
        <w:rPr>
          <w:rFonts w:ascii="宋体" w:hAnsi="宋体" w:hint="eastAsia"/>
          <w:bCs w:val="0"/>
          <w:szCs w:val="32"/>
        </w:rPr>
        <w:t>争议解决</w:t>
      </w:r>
      <w:bookmarkEnd w:id="659"/>
    </w:p>
    <w:bookmarkEnd w:id="644"/>
    <w:bookmarkEnd w:id="645"/>
    <w:p w:rsidR="00812756" w:rsidRDefault="00D33EE1">
      <w:pPr>
        <w:spacing w:line="332" w:lineRule="auto"/>
        <w:ind w:firstLineChars="200" w:firstLine="400"/>
        <w:rPr>
          <w:rFonts w:ascii="宋体"/>
          <w:szCs w:val="32"/>
        </w:rPr>
      </w:pPr>
      <w:r>
        <w:rPr>
          <w:rFonts w:ascii="宋体" w:hAnsi="宋体"/>
          <w:szCs w:val="32"/>
        </w:rPr>
        <w:t xml:space="preserve">20.3 </w:t>
      </w:r>
      <w:r>
        <w:rPr>
          <w:rFonts w:ascii="宋体" w:hAnsi="宋体" w:hint="eastAsia"/>
          <w:szCs w:val="32"/>
        </w:rPr>
        <w:t>争</w:t>
      </w:r>
      <w:bookmarkEnd w:id="646"/>
      <w:r>
        <w:rPr>
          <w:rFonts w:ascii="宋体" w:hAnsi="宋体" w:hint="eastAsia"/>
          <w:szCs w:val="32"/>
        </w:rPr>
        <w:t>议评审</w:t>
      </w:r>
    </w:p>
    <w:p w:rsidR="00812756" w:rsidRDefault="00D33EE1">
      <w:pPr>
        <w:spacing w:line="332" w:lineRule="auto"/>
        <w:ind w:firstLineChars="150" w:firstLine="300"/>
        <w:rPr>
          <w:rFonts w:ascii="宋体"/>
          <w:szCs w:val="32"/>
        </w:rPr>
      </w:pPr>
      <w:r>
        <w:rPr>
          <w:rFonts w:ascii="宋体" w:hAnsi="宋体" w:hint="eastAsia"/>
          <w:szCs w:val="32"/>
        </w:rPr>
        <w:t>合同当事人是否同意将工程争议提交争议评审小组决定：否。</w:t>
      </w:r>
      <w:r>
        <w:rPr>
          <w:rFonts w:ascii="宋体" w:hAnsi="宋体"/>
          <w:szCs w:val="32"/>
        </w:rPr>
        <w:t xml:space="preserve">  </w:t>
      </w:r>
    </w:p>
    <w:p w:rsidR="00812756" w:rsidRDefault="00D33EE1">
      <w:pPr>
        <w:spacing w:line="332" w:lineRule="auto"/>
        <w:ind w:firstLineChars="200" w:firstLine="400"/>
        <w:rPr>
          <w:rFonts w:ascii="宋体"/>
          <w:szCs w:val="32"/>
        </w:rPr>
      </w:pPr>
      <w:r>
        <w:rPr>
          <w:rFonts w:ascii="宋体" w:hAnsi="宋体"/>
          <w:szCs w:val="32"/>
        </w:rPr>
        <w:t xml:space="preserve">20.3.1 </w:t>
      </w:r>
      <w:r>
        <w:rPr>
          <w:rFonts w:ascii="宋体" w:hAnsi="宋体" w:hint="eastAsia"/>
          <w:szCs w:val="32"/>
        </w:rPr>
        <w:t>争议评审小组的确定</w:t>
      </w:r>
    </w:p>
    <w:p w:rsidR="00812756" w:rsidRDefault="00D33EE1">
      <w:pPr>
        <w:spacing w:line="332" w:lineRule="auto"/>
        <w:ind w:firstLineChars="200" w:firstLine="400"/>
        <w:rPr>
          <w:rFonts w:ascii="宋体"/>
          <w:szCs w:val="32"/>
          <w:u w:val="single"/>
        </w:rPr>
      </w:pPr>
      <w:r>
        <w:rPr>
          <w:rFonts w:ascii="宋体" w:hAnsi="宋体" w:hint="eastAsia"/>
          <w:szCs w:val="32"/>
        </w:rPr>
        <w:t>争议评审小组成员的确定：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选定争议评审员的期限：</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争议评审小组成员的报酬承担方式：</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hint="eastAsia"/>
          <w:szCs w:val="32"/>
        </w:rPr>
        <w:t>其他事项的约定：</w:t>
      </w:r>
      <w:r>
        <w:rPr>
          <w:rFonts w:ascii="宋体" w:hAnsi="宋体"/>
          <w:szCs w:val="32"/>
          <w:u w:val="single"/>
        </w:rPr>
        <w:t xml:space="preserve">        /         </w:t>
      </w:r>
      <w:r>
        <w:rPr>
          <w:rFonts w:ascii="宋体" w:hAnsi="宋体" w:hint="eastAsia"/>
          <w:szCs w:val="32"/>
        </w:rPr>
        <w:t>。</w:t>
      </w:r>
    </w:p>
    <w:p w:rsidR="00812756" w:rsidRDefault="00D33EE1">
      <w:pPr>
        <w:autoSpaceDE w:val="0"/>
        <w:autoSpaceDN w:val="0"/>
        <w:adjustRightInd w:val="0"/>
        <w:spacing w:line="332" w:lineRule="auto"/>
        <w:ind w:firstLineChars="200" w:firstLine="400"/>
        <w:rPr>
          <w:rFonts w:ascii="宋体"/>
          <w:szCs w:val="32"/>
        </w:rPr>
      </w:pPr>
      <w:r>
        <w:rPr>
          <w:rFonts w:ascii="宋体" w:hAnsi="宋体"/>
          <w:szCs w:val="32"/>
        </w:rPr>
        <w:t xml:space="preserve">20.3.2 </w:t>
      </w:r>
      <w:r>
        <w:rPr>
          <w:rFonts w:ascii="宋体" w:hAnsi="宋体" w:hint="eastAsia"/>
          <w:szCs w:val="32"/>
        </w:rPr>
        <w:t>争议评审小组的决定</w:t>
      </w:r>
    </w:p>
    <w:p w:rsidR="00812756" w:rsidRDefault="00D33EE1">
      <w:pPr>
        <w:spacing w:line="332" w:lineRule="auto"/>
        <w:ind w:firstLineChars="200" w:firstLine="400"/>
        <w:rPr>
          <w:rFonts w:ascii="宋体"/>
          <w:szCs w:val="32"/>
        </w:rPr>
      </w:pPr>
      <w:r>
        <w:rPr>
          <w:rFonts w:ascii="宋体" w:hAnsi="宋体" w:hint="eastAsia"/>
          <w:szCs w:val="32"/>
        </w:rPr>
        <w:t>合同当事人关于本项的约定：</w:t>
      </w:r>
      <w:r>
        <w:rPr>
          <w:rFonts w:ascii="宋体" w:hAnsi="宋体"/>
          <w:szCs w:val="32"/>
          <w:u w:val="single"/>
        </w:rPr>
        <w:t xml:space="preserve">      /       </w:t>
      </w:r>
      <w:r>
        <w:rPr>
          <w:rFonts w:ascii="宋体" w:hAnsi="宋体" w:hint="eastAsia"/>
          <w:szCs w:val="32"/>
        </w:rPr>
        <w:t>。</w:t>
      </w:r>
    </w:p>
    <w:p w:rsidR="00812756" w:rsidRDefault="00D33EE1">
      <w:pPr>
        <w:spacing w:line="332" w:lineRule="auto"/>
        <w:ind w:firstLineChars="200" w:firstLine="400"/>
        <w:rPr>
          <w:rFonts w:ascii="宋体"/>
          <w:szCs w:val="32"/>
        </w:rPr>
      </w:pPr>
      <w:r>
        <w:rPr>
          <w:rFonts w:ascii="宋体" w:hAnsi="宋体"/>
          <w:szCs w:val="32"/>
        </w:rPr>
        <w:t>20.4</w:t>
      </w:r>
      <w:r>
        <w:rPr>
          <w:rFonts w:ascii="宋体" w:hAnsi="宋体" w:hint="eastAsia"/>
          <w:szCs w:val="32"/>
        </w:rPr>
        <w:t>仲裁或诉讼</w:t>
      </w:r>
      <w:bookmarkEnd w:id="647"/>
    </w:p>
    <w:p w:rsidR="00812756" w:rsidRDefault="00D33EE1">
      <w:pPr>
        <w:spacing w:line="332" w:lineRule="auto"/>
        <w:ind w:firstLineChars="200" w:firstLine="400"/>
        <w:rPr>
          <w:rFonts w:ascii="宋体"/>
          <w:szCs w:val="32"/>
        </w:rPr>
      </w:pPr>
      <w:r>
        <w:rPr>
          <w:rFonts w:ascii="宋体" w:hAnsi="宋体" w:hint="eastAsia"/>
          <w:szCs w:val="32"/>
        </w:rPr>
        <w:t>因合同及合同有关事项发生的争议，按下列第</w:t>
      </w:r>
      <w:r>
        <w:rPr>
          <w:rFonts w:ascii="宋体" w:hAnsi="宋体"/>
          <w:szCs w:val="32"/>
          <w:u w:val="single"/>
        </w:rPr>
        <w:t xml:space="preserve"> 2 </w:t>
      </w:r>
      <w:r>
        <w:rPr>
          <w:rFonts w:ascii="宋体" w:hAnsi="宋体" w:hint="eastAsia"/>
          <w:szCs w:val="32"/>
        </w:rPr>
        <w:t>种方式解决：</w:t>
      </w:r>
    </w:p>
    <w:p w:rsidR="00812756" w:rsidRDefault="00D33EE1">
      <w:pPr>
        <w:spacing w:line="332" w:lineRule="auto"/>
        <w:ind w:firstLineChars="200" w:firstLine="400"/>
        <w:rPr>
          <w:rFonts w:ascii="宋体"/>
          <w:szCs w:val="32"/>
        </w:rPr>
      </w:pPr>
      <w:r>
        <w:rPr>
          <w:rFonts w:ascii="宋体" w:hAnsi="宋体" w:hint="eastAsia"/>
          <w:szCs w:val="32"/>
        </w:rPr>
        <w:t>（</w:t>
      </w:r>
      <w:r>
        <w:rPr>
          <w:rFonts w:ascii="宋体" w:hAnsi="宋体"/>
          <w:szCs w:val="32"/>
        </w:rPr>
        <w:t>1</w:t>
      </w:r>
      <w:r>
        <w:rPr>
          <w:rFonts w:ascii="宋体" w:hAnsi="宋体" w:hint="eastAsia"/>
          <w:szCs w:val="32"/>
        </w:rPr>
        <w:t>）向</w:t>
      </w:r>
      <w:r>
        <w:rPr>
          <w:rFonts w:ascii="宋体" w:hAnsi="宋体"/>
          <w:szCs w:val="32"/>
          <w:u w:val="single"/>
        </w:rPr>
        <w:t xml:space="preserve">                     </w:t>
      </w:r>
      <w:r>
        <w:rPr>
          <w:rFonts w:ascii="宋体" w:hAnsi="宋体" w:hint="eastAsia"/>
          <w:szCs w:val="32"/>
        </w:rPr>
        <w:t>仲裁委员会申请仲裁；</w:t>
      </w:r>
    </w:p>
    <w:p w:rsidR="00812756" w:rsidRDefault="00D33EE1">
      <w:pPr>
        <w:ind w:firstLineChars="200" w:firstLine="400"/>
      </w:pPr>
      <w:r>
        <w:rPr>
          <w:rFonts w:ascii="宋体" w:hAnsi="宋体" w:hint="eastAsia"/>
        </w:rPr>
        <w:t>（</w:t>
      </w:r>
      <w:r>
        <w:rPr>
          <w:rFonts w:ascii="宋体" w:hAnsi="宋体"/>
        </w:rPr>
        <w:t>2</w:t>
      </w:r>
      <w:r>
        <w:rPr>
          <w:rFonts w:ascii="宋体" w:hAnsi="宋体" w:hint="eastAsia"/>
        </w:rPr>
        <w:t>）向</w:t>
      </w:r>
      <w:r>
        <w:rPr>
          <w:rFonts w:ascii="宋体" w:hAnsi="宋体"/>
          <w:u w:val="single"/>
        </w:rPr>
        <w:t xml:space="preserve">   </w:t>
      </w:r>
      <w:r>
        <w:rPr>
          <w:rFonts w:ascii="宋体" w:hAnsi="宋体"/>
          <w:szCs w:val="32"/>
          <w:u w:val="single"/>
        </w:rPr>
        <w:t xml:space="preserve"> </w:t>
      </w:r>
      <w:r>
        <w:rPr>
          <w:rFonts w:ascii="宋体" w:hAnsi="宋体" w:hint="eastAsia"/>
          <w:szCs w:val="32"/>
          <w:u w:val="single"/>
        </w:rPr>
        <w:t>工程所在地</w:t>
      </w:r>
      <w:r>
        <w:rPr>
          <w:rFonts w:ascii="宋体" w:hAnsi="宋体"/>
          <w:u w:val="single"/>
        </w:rPr>
        <w:t xml:space="preserve">  </w:t>
      </w:r>
      <w:r>
        <w:rPr>
          <w:rFonts w:ascii="宋体" w:hAnsi="宋体" w:hint="eastAsia"/>
        </w:rPr>
        <w:t>人民法院起诉。</w:t>
      </w:r>
      <w:bookmarkEnd w:id="648"/>
      <w:bookmarkEnd w:id="649"/>
      <w:bookmarkEnd w:id="650"/>
      <w:bookmarkEnd w:id="651"/>
      <w:bookmarkEnd w:id="652"/>
      <w:bookmarkEnd w:id="653"/>
    </w:p>
    <w:p w:rsidR="00812756" w:rsidRDefault="00D33EE1">
      <w:pPr>
        <w:pStyle w:val="4"/>
        <w:spacing w:before="0" w:after="0" w:line="300" w:lineRule="exact"/>
        <w:rPr>
          <w:rFonts w:ascii="宋体" w:eastAsia="宋体"/>
          <w:bCs w:val="0"/>
          <w:szCs w:val="32"/>
        </w:rPr>
      </w:pPr>
      <w:r>
        <w:rPr>
          <w:rFonts w:ascii="宋体" w:hAnsi="宋体"/>
          <w:bCs w:val="0"/>
          <w:szCs w:val="32"/>
        </w:rPr>
        <w:t xml:space="preserve">21. </w:t>
      </w:r>
      <w:r>
        <w:rPr>
          <w:rFonts w:ascii="宋体" w:hAnsi="宋体" w:hint="eastAsia"/>
          <w:bCs w:val="0"/>
          <w:szCs w:val="32"/>
        </w:rPr>
        <w:t>其他</w:t>
      </w:r>
    </w:p>
    <w:p w:rsidR="00812756" w:rsidRDefault="00D33EE1">
      <w:pPr>
        <w:spacing w:line="332" w:lineRule="auto"/>
        <w:ind w:firstLine="420"/>
        <w:rPr>
          <w:rFonts w:ascii="宋体"/>
          <w:szCs w:val="32"/>
        </w:rPr>
      </w:pPr>
      <w:r>
        <w:rPr>
          <w:rFonts w:ascii="宋体" w:hAnsi="宋体"/>
          <w:szCs w:val="32"/>
        </w:rPr>
        <w:t xml:space="preserve">21.1 </w:t>
      </w:r>
      <w:r>
        <w:rPr>
          <w:rFonts w:ascii="宋体" w:hAnsi="宋体" w:hint="eastAsia"/>
          <w:szCs w:val="32"/>
        </w:rPr>
        <w:t>围挡设置</w:t>
      </w:r>
      <w:r>
        <w:rPr>
          <w:rFonts w:ascii="宋体" w:hAnsi="宋体"/>
          <w:szCs w:val="32"/>
        </w:rPr>
        <w:t xml:space="preserve"> </w:t>
      </w:r>
    </w:p>
    <w:p w:rsidR="00812756" w:rsidRDefault="00D33EE1">
      <w:pPr>
        <w:spacing w:line="332" w:lineRule="auto"/>
        <w:ind w:firstLine="420"/>
        <w:rPr>
          <w:rFonts w:ascii="宋体"/>
          <w:szCs w:val="32"/>
        </w:rPr>
      </w:pPr>
      <w:r>
        <w:rPr>
          <w:rFonts w:ascii="宋体" w:hAnsi="宋体"/>
          <w:szCs w:val="32"/>
        </w:rPr>
        <w:t xml:space="preserve"> </w:t>
      </w:r>
      <w:r>
        <w:rPr>
          <w:rFonts w:ascii="宋体" w:hAnsi="宋体" w:hint="eastAsia"/>
          <w:szCs w:val="32"/>
        </w:rPr>
        <w:t>承包人</w:t>
      </w:r>
      <w:r>
        <w:rPr>
          <w:rFonts w:ascii="宋体" w:hAnsi="宋体" w:cs="宋体" w:hint="eastAsia"/>
          <w:szCs w:val="21"/>
        </w:rPr>
        <w:t>将严格按照《泰州市建设工程施工现场围挡示范图集（</w:t>
      </w:r>
      <w:r>
        <w:rPr>
          <w:rFonts w:ascii="宋体" w:hAnsi="宋体" w:cs="宋体"/>
          <w:szCs w:val="21"/>
        </w:rPr>
        <w:t>2020</w:t>
      </w:r>
      <w:r>
        <w:rPr>
          <w:rFonts w:ascii="宋体" w:hAnsi="宋体" w:cs="宋体" w:hint="eastAsia"/>
          <w:szCs w:val="21"/>
        </w:rPr>
        <w:t>年第一版）》以及本项目的工程量清单设置围挡。</w:t>
      </w:r>
    </w:p>
    <w:p w:rsidR="00812756" w:rsidRDefault="00812756">
      <w:pPr>
        <w:pStyle w:val="1"/>
        <w:rPr>
          <w:rFonts w:ascii="宋体" w:hAnsi="宋体" w:cs="宋体"/>
          <w:sz w:val="24"/>
        </w:rPr>
      </w:pPr>
    </w:p>
    <w:p w:rsidR="00812756" w:rsidRDefault="00812756">
      <w:pPr>
        <w:rPr>
          <w:rFonts w:ascii="宋体" w:hAnsi="宋体" w:cs="宋体"/>
          <w:sz w:val="24"/>
          <w:szCs w:val="24"/>
        </w:rPr>
      </w:pPr>
    </w:p>
    <w:p w:rsidR="00812756" w:rsidRDefault="00812756">
      <w:pPr>
        <w:pStyle w:val="211"/>
        <w:rPr>
          <w:rFonts w:ascii="宋体" w:hAnsi="宋体"/>
        </w:rPr>
      </w:pPr>
    </w:p>
    <w:p w:rsidR="00812756" w:rsidRDefault="00812756">
      <w:pPr>
        <w:rPr>
          <w:rFonts w:ascii="宋体" w:hAnsi="宋体"/>
        </w:rPr>
      </w:pPr>
    </w:p>
    <w:p w:rsidR="00812756" w:rsidRDefault="00812756">
      <w:pPr>
        <w:pStyle w:val="211"/>
        <w:rPr>
          <w:rFonts w:ascii="宋体" w:hAnsi="宋体"/>
        </w:rPr>
      </w:pPr>
    </w:p>
    <w:p w:rsidR="00812756" w:rsidRDefault="00812756">
      <w:pPr>
        <w:rPr>
          <w:rFonts w:ascii="宋体" w:hAnsi="宋体"/>
        </w:rPr>
      </w:pPr>
    </w:p>
    <w:p w:rsidR="00812756" w:rsidRDefault="00812756">
      <w:pPr>
        <w:pStyle w:val="211"/>
        <w:rPr>
          <w:rFonts w:ascii="宋体" w:hAnsi="宋体"/>
        </w:rPr>
      </w:pPr>
    </w:p>
    <w:p w:rsidR="00812756" w:rsidRDefault="00812756">
      <w:pPr>
        <w:pStyle w:val="110"/>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812756">
      <w:pPr>
        <w:pStyle w:val="110"/>
      </w:pPr>
    </w:p>
    <w:p w:rsidR="00812756" w:rsidRDefault="00812756">
      <w:pPr>
        <w:pStyle w:val="111"/>
      </w:pPr>
    </w:p>
    <w:p w:rsidR="00812756" w:rsidRDefault="00812756">
      <w:pPr>
        <w:pStyle w:val="110"/>
      </w:pPr>
    </w:p>
    <w:p w:rsidR="00812756" w:rsidRDefault="00812756">
      <w:pPr>
        <w:pStyle w:val="111"/>
      </w:pPr>
    </w:p>
    <w:p w:rsidR="00812756" w:rsidRDefault="00812756">
      <w:pPr>
        <w:pStyle w:val="111"/>
        <w:rPr>
          <w:rFonts w:ascii="宋体" w:hAnsi="宋体"/>
        </w:rPr>
      </w:pPr>
    </w:p>
    <w:p w:rsidR="00812756" w:rsidRDefault="00D33EE1">
      <w:pPr>
        <w:pStyle w:val="1"/>
      </w:pPr>
      <w:bookmarkStart w:id="660" w:name="_Toc23608"/>
      <w:r>
        <w:t>十一、磋商响应文件格式</w:t>
      </w:r>
      <w:bookmarkEnd w:id="660"/>
    </w:p>
    <w:p w:rsidR="00812756" w:rsidRDefault="00812756">
      <w:pPr>
        <w:pStyle w:val="110"/>
        <w:rPr>
          <w:rFonts w:ascii="宋体" w:hAnsi="宋体"/>
          <w:b/>
          <w:bCs/>
          <w:sz w:val="44"/>
        </w:rPr>
      </w:pPr>
    </w:p>
    <w:p w:rsidR="00812756" w:rsidRDefault="00812756">
      <w:pPr>
        <w:pStyle w:val="110"/>
        <w:rPr>
          <w:rFonts w:ascii="宋体" w:hAnsi="宋体"/>
          <w:b/>
          <w:bCs/>
          <w:sz w:val="44"/>
        </w:rPr>
      </w:pPr>
    </w:p>
    <w:p w:rsidR="00812756" w:rsidRDefault="00812756">
      <w:pPr>
        <w:pStyle w:val="110"/>
        <w:rPr>
          <w:rFonts w:ascii="宋体" w:hAnsi="宋体"/>
          <w:b/>
          <w:bCs/>
          <w:sz w:val="44"/>
        </w:rPr>
      </w:pPr>
    </w:p>
    <w:p w:rsidR="00812756" w:rsidRDefault="00812756">
      <w:pPr>
        <w:pStyle w:val="110"/>
        <w:rPr>
          <w:rFonts w:ascii="宋体" w:hAnsi="宋体"/>
          <w:b/>
          <w:bCs/>
          <w:sz w:val="44"/>
        </w:rPr>
      </w:pPr>
    </w:p>
    <w:p w:rsidR="00812756" w:rsidRDefault="00D33EE1">
      <w:pPr>
        <w:pStyle w:val="110"/>
        <w:jc w:val="center"/>
        <w:rPr>
          <w:rFonts w:ascii="宋体" w:hAnsi="宋体"/>
          <w:b/>
          <w:bCs/>
          <w:sz w:val="44"/>
        </w:rPr>
      </w:pPr>
      <w:r>
        <w:rPr>
          <w:rFonts w:ascii="宋体" w:hAnsi="宋体"/>
          <w:b/>
          <w:bCs/>
          <w:sz w:val="44"/>
        </w:rPr>
        <w:t>磋 商 响 应 文 件</w:t>
      </w:r>
    </w:p>
    <w:p w:rsidR="00812756" w:rsidRDefault="00812756">
      <w:pPr>
        <w:pStyle w:val="110"/>
        <w:jc w:val="center"/>
        <w:rPr>
          <w:rFonts w:ascii="宋体" w:hAnsi="宋体"/>
          <w:b/>
          <w:bCs/>
          <w:sz w:val="44"/>
        </w:rPr>
      </w:pPr>
    </w:p>
    <w:p w:rsidR="00812756" w:rsidRDefault="00812756">
      <w:pPr>
        <w:pStyle w:val="110"/>
        <w:rPr>
          <w:rFonts w:ascii="宋体" w:hAnsi="宋体"/>
          <w:b/>
          <w:bCs/>
          <w:sz w:val="44"/>
        </w:rPr>
      </w:pPr>
    </w:p>
    <w:p w:rsidR="00812756" w:rsidRDefault="00812756">
      <w:pPr>
        <w:pStyle w:val="110"/>
        <w:jc w:val="center"/>
        <w:rPr>
          <w:rFonts w:ascii="宋体" w:hAnsi="宋体"/>
          <w:b/>
          <w:bCs/>
          <w:sz w:val="44"/>
        </w:rPr>
      </w:pPr>
    </w:p>
    <w:p w:rsidR="00812756" w:rsidRDefault="00812756">
      <w:pPr>
        <w:pStyle w:val="110"/>
        <w:jc w:val="center"/>
        <w:rPr>
          <w:rFonts w:ascii="宋体" w:hAnsi="宋体"/>
          <w:b/>
          <w:bCs/>
          <w:sz w:val="44"/>
        </w:rPr>
      </w:pPr>
    </w:p>
    <w:p w:rsidR="00812756" w:rsidRDefault="00812756">
      <w:pPr>
        <w:pStyle w:val="110"/>
        <w:jc w:val="center"/>
        <w:rPr>
          <w:rFonts w:ascii="宋体" w:hAnsi="宋体"/>
          <w:b/>
          <w:bCs/>
          <w:sz w:val="44"/>
        </w:rPr>
      </w:pPr>
    </w:p>
    <w:p w:rsidR="00812756" w:rsidRDefault="00D33EE1">
      <w:pPr>
        <w:pStyle w:val="110"/>
        <w:ind w:firstLine="2894"/>
        <w:rPr>
          <w:rFonts w:ascii="宋体" w:hAnsi="宋体"/>
          <w:b/>
          <w:bCs/>
          <w:sz w:val="32"/>
        </w:rPr>
      </w:pPr>
      <w:r>
        <w:rPr>
          <w:rFonts w:ascii="宋体" w:hAnsi="宋体"/>
          <w:b/>
          <w:bCs/>
          <w:sz w:val="32"/>
        </w:rPr>
        <w:t xml:space="preserve">项目编号：              </w:t>
      </w:r>
    </w:p>
    <w:p w:rsidR="00812756" w:rsidRDefault="00812756">
      <w:pPr>
        <w:pStyle w:val="110"/>
        <w:ind w:firstLine="2894"/>
        <w:rPr>
          <w:rFonts w:ascii="宋体" w:hAnsi="宋体"/>
          <w:b/>
          <w:bCs/>
          <w:sz w:val="32"/>
        </w:rPr>
      </w:pPr>
    </w:p>
    <w:p w:rsidR="00812756" w:rsidRDefault="00D33EE1">
      <w:pPr>
        <w:pStyle w:val="110"/>
        <w:ind w:firstLine="2894"/>
        <w:rPr>
          <w:rFonts w:ascii="宋体" w:hAnsi="宋体"/>
          <w:b/>
          <w:bCs/>
          <w:sz w:val="32"/>
        </w:rPr>
      </w:pPr>
      <w:r>
        <w:rPr>
          <w:rFonts w:ascii="宋体" w:hAnsi="宋体"/>
          <w:b/>
          <w:bCs/>
          <w:sz w:val="32"/>
        </w:rPr>
        <w:t xml:space="preserve">项目名称： </w:t>
      </w:r>
    </w:p>
    <w:p w:rsidR="00812756" w:rsidRDefault="00812756">
      <w:pPr>
        <w:pStyle w:val="110"/>
        <w:ind w:firstLine="2894"/>
        <w:rPr>
          <w:rFonts w:ascii="宋体" w:hAnsi="宋体"/>
          <w:b/>
          <w:bCs/>
          <w:sz w:val="32"/>
        </w:rPr>
      </w:pPr>
    </w:p>
    <w:p w:rsidR="00812756" w:rsidRDefault="00D33EE1">
      <w:pPr>
        <w:pStyle w:val="110"/>
        <w:ind w:firstLine="2894"/>
        <w:rPr>
          <w:rFonts w:ascii="宋体" w:hAnsi="宋体"/>
          <w:b/>
          <w:bCs/>
          <w:sz w:val="28"/>
        </w:rPr>
      </w:pPr>
      <w:r>
        <w:rPr>
          <w:rFonts w:ascii="宋体" w:hAnsi="宋体"/>
          <w:b/>
          <w:bCs/>
          <w:sz w:val="32"/>
        </w:rPr>
        <w:t>供应商：</w:t>
      </w:r>
    </w:p>
    <w:p w:rsidR="00812756" w:rsidRDefault="00812756">
      <w:pPr>
        <w:pStyle w:val="110"/>
        <w:jc w:val="center"/>
        <w:rPr>
          <w:rFonts w:ascii="宋体" w:hAnsi="宋体"/>
          <w:b/>
          <w:bCs/>
          <w:sz w:val="24"/>
        </w:rPr>
      </w:pPr>
    </w:p>
    <w:p w:rsidR="00812756" w:rsidRDefault="00812756">
      <w:pPr>
        <w:pStyle w:val="111"/>
        <w:rPr>
          <w:rFonts w:ascii="宋体" w:hAnsi="宋体"/>
          <w:b/>
          <w:bCs/>
        </w:rPr>
      </w:pPr>
    </w:p>
    <w:p w:rsidR="00812756" w:rsidRDefault="00812756">
      <w:pPr>
        <w:pStyle w:val="110"/>
      </w:pPr>
    </w:p>
    <w:p w:rsidR="00812756" w:rsidRDefault="00812756">
      <w:pPr>
        <w:pStyle w:val="110"/>
        <w:jc w:val="center"/>
        <w:rPr>
          <w:rFonts w:ascii="宋体" w:hAnsi="宋体"/>
          <w:b/>
          <w:bCs/>
          <w:sz w:val="24"/>
        </w:rPr>
      </w:pPr>
    </w:p>
    <w:p w:rsidR="00812756" w:rsidRDefault="00812756">
      <w:pPr>
        <w:pStyle w:val="110"/>
        <w:jc w:val="center"/>
        <w:rPr>
          <w:rFonts w:ascii="宋体" w:hAnsi="宋体"/>
          <w:b/>
          <w:bCs/>
          <w:sz w:val="24"/>
        </w:rPr>
      </w:pPr>
    </w:p>
    <w:p w:rsidR="00812756" w:rsidRDefault="00812756">
      <w:pPr>
        <w:pStyle w:val="110"/>
        <w:jc w:val="center"/>
        <w:rPr>
          <w:rFonts w:ascii="宋体" w:hAnsi="宋体"/>
          <w:b/>
          <w:bCs/>
          <w:sz w:val="24"/>
        </w:rPr>
      </w:pPr>
    </w:p>
    <w:p w:rsidR="00812756" w:rsidRDefault="00812756">
      <w:pPr>
        <w:pStyle w:val="110"/>
        <w:jc w:val="center"/>
        <w:rPr>
          <w:rFonts w:ascii="宋体" w:hAnsi="宋体"/>
          <w:b/>
          <w:bCs/>
          <w:sz w:val="24"/>
        </w:rPr>
      </w:pPr>
    </w:p>
    <w:p w:rsidR="00812756" w:rsidRDefault="00812756">
      <w:pPr>
        <w:pStyle w:val="110"/>
        <w:jc w:val="center"/>
        <w:rPr>
          <w:rFonts w:ascii="宋体" w:hAnsi="宋体"/>
          <w:b/>
          <w:bCs/>
          <w:sz w:val="24"/>
        </w:rPr>
      </w:pPr>
    </w:p>
    <w:p w:rsidR="00812756" w:rsidRDefault="00D33EE1">
      <w:pPr>
        <w:pStyle w:val="110"/>
        <w:jc w:val="center"/>
        <w:rPr>
          <w:rFonts w:ascii="宋体" w:hAnsi="宋体"/>
          <w:b/>
          <w:bCs/>
          <w:sz w:val="28"/>
        </w:rPr>
      </w:pPr>
      <w:r>
        <w:rPr>
          <w:rFonts w:ascii="宋体" w:hAnsi="宋体"/>
          <w:b/>
          <w:bCs/>
          <w:sz w:val="28"/>
        </w:rPr>
        <w:t>年      月      日</w:t>
      </w:r>
    </w:p>
    <w:p w:rsidR="00812756" w:rsidRDefault="00812756">
      <w:pPr>
        <w:pStyle w:val="110"/>
        <w:spacing w:before="240" w:after="120" w:line="800" w:lineRule="exact"/>
        <w:rPr>
          <w:rFonts w:ascii="宋体" w:hAnsi="宋体"/>
          <w:b/>
          <w:bCs/>
          <w:sz w:val="32"/>
        </w:rPr>
      </w:pPr>
    </w:p>
    <w:p w:rsidR="00812756" w:rsidRDefault="00812756">
      <w:pPr>
        <w:pStyle w:val="111"/>
      </w:pPr>
    </w:p>
    <w:p w:rsidR="00812756" w:rsidRDefault="00D33EE1">
      <w:pPr>
        <w:pStyle w:val="110"/>
        <w:spacing w:before="240" w:after="120" w:line="800" w:lineRule="exact"/>
        <w:rPr>
          <w:rFonts w:ascii="宋体" w:hAnsi="宋体"/>
          <w:b/>
          <w:bCs/>
          <w:sz w:val="32"/>
        </w:rPr>
      </w:pPr>
      <w:r>
        <w:rPr>
          <w:rFonts w:ascii="宋体" w:hAnsi="宋体"/>
          <w:b/>
          <w:bCs/>
          <w:sz w:val="32"/>
        </w:rPr>
        <w:t>附件一</w:t>
      </w:r>
    </w:p>
    <w:p w:rsidR="00812756" w:rsidRDefault="00D33EE1">
      <w:pPr>
        <w:pStyle w:val="1"/>
        <w:rPr>
          <w:rFonts w:ascii="宋体" w:hAnsi="宋体"/>
          <w:bCs/>
        </w:rPr>
      </w:pPr>
      <w:bookmarkStart w:id="661" w:name="_Toc32316"/>
      <w:r>
        <w:t>竞争性磋商首次报价表</w:t>
      </w:r>
      <w:bookmarkEnd w:id="661"/>
    </w:p>
    <w:p w:rsidR="00812756" w:rsidRDefault="00D33EE1">
      <w:pPr>
        <w:pStyle w:val="1fd"/>
        <w:ind w:firstLine="480"/>
        <w:rPr>
          <w:rFonts w:ascii="宋体" w:hAnsi="宋体" w:cs="宋体"/>
          <w:sz w:val="24"/>
          <w:szCs w:val="24"/>
        </w:rPr>
      </w:pPr>
      <w:r>
        <w:rPr>
          <w:rFonts w:ascii="宋体" w:hAnsi="宋体" w:cs="宋体" w:hint="eastAsia"/>
          <w:sz w:val="24"/>
          <w:szCs w:val="24"/>
        </w:rPr>
        <w:t>本次为首次报价                          货币单位：人民币元</w:t>
      </w:r>
    </w:p>
    <w:p w:rsidR="00812756" w:rsidRDefault="00D33EE1">
      <w:pPr>
        <w:pStyle w:val="1fd"/>
        <w:spacing w:line="360" w:lineRule="auto"/>
        <w:ind w:firstLine="480"/>
        <w:rPr>
          <w:rFonts w:ascii="宋体" w:hAnsi="宋体" w:cs="宋体"/>
          <w:sz w:val="24"/>
          <w:szCs w:val="24"/>
        </w:rPr>
      </w:pPr>
      <w:r>
        <w:rPr>
          <w:rFonts w:ascii="宋体" w:hAnsi="宋体" w:cs="宋体" w:hint="eastAsia"/>
          <w:sz w:val="24"/>
          <w:szCs w:val="24"/>
        </w:rPr>
        <w:t xml:space="preserve">项目编号：        </w:t>
      </w:r>
    </w:p>
    <w:tbl>
      <w:tblPr>
        <w:tblW w:w="0" w:type="auto"/>
        <w:jc w:val="center"/>
        <w:tblBorders>
          <w:top w:val="single" w:sz="6" w:space="0" w:color="000000"/>
          <w:left w:val="single" w:sz="6" w:space="0" w:color="000000"/>
          <w:bottom w:val="single" w:sz="2" w:space="0" w:color="000000"/>
          <w:right w:val="single" w:sz="6" w:space="0" w:color="000000"/>
          <w:insideH w:val="single" w:sz="2" w:space="0" w:color="000000"/>
          <w:insideV w:val="single" w:sz="2" w:space="0" w:color="000000"/>
        </w:tblBorders>
        <w:tblLook w:val="04A0" w:firstRow="1" w:lastRow="0" w:firstColumn="1" w:lastColumn="0" w:noHBand="0" w:noVBand="1"/>
      </w:tblPr>
      <w:tblGrid>
        <w:gridCol w:w="3293"/>
        <w:gridCol w:w="2509"/>
        <w:gridCol w:w="3056"/>
      </w:tblGrid>
      <w:tr w:rsidR="00812756">
        <w:trPr>
          <w:cantSplit/>
          <w:trHeight w:val="1182"/>
          <w:jc w:val="center"/>
        </w:trPr>
        <w:tc>
          <w:tcPr>
            <w:tcW w:w="3293" w:type="dxa"/>
            <w:tcBorders>
              <w:top w:val="single" w:sz="6" w:space="0" w:color="000000"/>
              <w:left w:val="single" w:sz="6" w:space="0" w:color="000000"/>
              <w:bottom w:val="single" w:sz="2" w:space="0" w:color="000000"/>
              <w:right w:val="single" w:sz="2" w:space="0" w:color="000000"/>
            </w:tcBorders>
            <w:vAlign w:val="center"/>
          </w:tcPr>
          <w:p w:rsidR="00812756" w:rsidRDefault="00D33EE1">
            <w:pPr>
              <w:pStyle w:val="110"/>
              <w:jc w:val="center"/>
              <w:rPr>
                <w:rFonts w:ascii="宋体" w:hAnsi="宋体" w:cs="宋体"/>
                <w:sz w:val="24"/>
              </w:rPr>
            </w:pPr>
            <w:bookmarkStart w:id="662" w:name="_Hlk195520759"/>
            <w:r>
              <w:rPr>
                <w:rFonts w:ascii="宋体" w:hAnsi="宋体" w:cs="宋体" w:hint="eastAsia"/>
                <w:sz w:val="24"/>
              </w:rPr>
              <w:t>项目名称</w:t>
            </w:r>
          </w:p>
        </w:tc>
        <w:tc>
          <w:tcPr>
            <w:tcW w:w="2509" w:type="dxa"/>
            <w:tcBorders>
              <w:top w:val="single" w:sz="6" w:space="0" w:color="000000"/>
              <w:left w:val="single" w:sz="2" w:space="0" w:color="000000"/>
              <w:bottom w:val="single" w:sz="2" w:space="0" w:color="000000"/>
              <w:right w:val="single" w:sz="2" w:space="0" w:color="000000"/>
            </w:tcBorders>
            <w:vAlign w:val="center"/>
          </w:tcPr>
          <w:p w:rsidR="00812756" w:rsidRDefault="00D33EE1">
            <w:pPr>
              <w:pStyle w:val="110"/>
              <w:jc w:val="center"/>
              <w:rPr>
                <w:rFonts w:ascii="宋体" w:hAnsi="宋体" w:cs="宋体"/>
                <w:sz w:val="24"/>
              </w:rPr>
            </w:pPr>
            <w:r>
              <w:rPr>
                <w:rFonts w:ascii="宋体" w:hAnsi="宋体" w:cs="宋体" w:hint="eastAsia"/>
                <w:sz w:val="24"/>
              </w:rPr>
              <w:t>项目内容</w:t>
            </w:r>
          </w:p>
        </w:tc>
        <w:tc>
          <w:tcPr>
            <w:tcW w:w="3056" w:type="dxa"/>
            <w:tcBorders>
              <w:top w:val="single" w:sz="6" w:space="0" w:color="000000"/>
              <w:left w:val="single" w:sz="2" w:space="0" w:color="000000"/>
              <w:bottom w:val="single" w:sz="2" w:space="0" w:color="000000"/>
              <w:right w:val="single" w:sz="2" w:space="0" w:color="000000"/>
            </w:tcBorders>
            <w:vAlign w:val="center"/>
          </w:tcPr>
          <w:p w:rsidR="00812756" w:rsidRDefault="00D33EE1">
            <w:pPr>
              <w:pStyle w:val="110"/>
              <w:jc w:val="center"/>
              <w:rPr>
                <w:rFonts w:ascii="宋体" w:hAnsi="宋体" w:cs="宋体"/>
                <w:sz w:val="24"/>
              </w:rPr>
            </w:pPr>
            <w:r>
              <w:rPr>
                <w:rFonts w:ascii="宋体" w:hAnsi="宋体" w:cs="宋体" w:hint="eastAsia"/>
                <w:sz w:val="24"/>
              </w:rPr>
              <w:t>总价（小写）</w:t>
            </w:r>
          </w:p>
        </w:tc>
      </w:tr>
      <w:tr w:rsidR="00812756">
        <w:trPr>
          <w:cantSplit/>
          <w:trHeight w:val="1012"/>
          <w:jc w:val="center"/>
        </w:trPr>
        <w:tc>
          <w:tcPr>
            <w:tcW w:w="3293" w:type="dxa"/>
            <w:tcBorders>
              <w:top w:val="single" w:sz="2" w:space="0" w:color="000000"/>
              <w:left w:val="single" w:sz="6" w:space="0" w:color="000000"/>
              <w:right w:val="single" w:sz="2" w:space="0" w:color="000000"/>
            </w:tcBorders>
            <w:vAlign w:val="center"/>
          </w:tcPr>
          <w:p w:rsidR="00812756" w:rsidRDefault="00812756">
            <w:pPr>
              <w:pStyle w:val="110"/>
              <w:jc w:val="center"/>
              <w:rPr>
                <w:rFonts w:ascii="宋体" w:hAnsi="宋体" w:cs="宋体"/>
                <w:sz w:val="24"/>
              </w:rPr>
            </w:pPr>
          </w:p>
        </w:tc>
        <w:tc>
          <w:tcPr>
            <w:tcW w:w="2509" w:type="dxa"/>
            <w:tcBorders>
              <w:top w:val="single" w:sz="2" w:space="0" w:color="000000"/>
              <w:left w:val="single" w:sz="2" w:space="0" w:color="000000"/>
              <w:right w:val="single" w:sz="2" w:space="0" w:color="000000"/>
            </w:tcBorders>
            <w:vAlign w:val="center"/>
          </w:tcPr>
          <w:p w:rsidR="00812756" w:rsidRDefault="00D33EE1">
            <w:pPr>
              <w:pStyle w:val="110"/>
              <w:jc w:val="center"/>
              <w:rPr>
                <w:rFonts w:ascii="宋体" w:hAnsi="宋体" w:cs="宋体"/>
                <w:sz w:val="24"/>
              </w:rPr>
            </w:pPr>
            <w:r>
              <w:rPr>
                <w:rFonts w:ascii="宋体" w:hAnsi="宋体" w:cs="宋体" w:hint="eastAsia"/>
                <w:sz w:val="24"/>
              </w:rPr>
              <w:t>详见响应文件</w:t>
            </w:r>
          </w:p>
        </w:tc>
        <w:tc>
          <w:tcPr>
            <w:tcW w:w="3056" w:type="dxa"/>
            <w:tcBorders>
              <w:top w:val="single" w:sz="2" w:space="0" w:color="000000"/>
              <w:left w:val="single" w:sz="2" w:space="0" w:color="000000"/>
              <w:right w:val="single" w:sz="2" w:space="0" w:color="000000"/>
            </w:tcBorders>
            <w:vAlign w:val="center"/>
          </w:tcPr>
          <w:p w:rsidR="00812756" w:rsidRDefault="00812756">
            <w:pPr>
              <w:pStyle w:val="110"/>
              <w:jc w:val="center"/>
              <w:rPr>
                <w:rFonts w:ascii="宋体" w:hAnsi="宋体" w:cs="宋体"/>
                <w:sz w:val="24"/>
              </w:rPr>
            </w:pPr>
          </w:p>
        </w:tc>
      </w:tr>
      <w:bookmarkEnd w:id="662"/>
      <w:tr w:rsidR="00812756">
        <w:trPr>
          <w:cantSplit/>
          <w:trHeight w:val="1035"/>
          <w:jc w:val="center"/>
        </w:trPr>
        <w:tc>
          <w:tcPr>
            <w:tcW w:w="3293" w:type="dxa"/>
            <w:tcBorders>
              <w:top w:val="single" w:sz="2" w:space="0" w:color="000000"/>
              <w:left w:val="single" w:sz="6" w:space="0" w:color="000000"/>
              <w:bottom w:val="single" w:sz="2" w:space="0" w:color="000000"/>
              <w:right w:val="single" w:sz="2" w:space="0" w:color="000000"/>
            </w:tcBorders>
            <w:vAlign w:val="center"/>
          </w:tcPr>
          <w:p w:rsidR="00812756" w:rsidRDefault="00D33EE1">
            <w:pPr>
              <w:pStyle w:val="110"/>
              <w:jc w:val="center"/>
              <w:rPr>
                <w:rFonts w:ascii="宋体" w:hAnsi="宋体" w:cs="宋体"/>
                <w:sz w:val="24"/>
              </w:rPr>
            </w:pPr>
            <w:r>
              <w:rPr>
                <w:rFonts w:ascii="宋体" w:hAnsi="宋体" w:cs="宋体" w:hint="eastAsia"/>
                <w:sz w:val="24"/>
              </w:rPr>
              <w:t>总价（大写）：</w:t>
            </w:r>
          </w:p>
        </w:tc>
        <w:tc>
          <w:tcPr>
            <w:tcW w:w="5565" w:type="dxa"/>
            <w:gridSpan w:val="2"/>
            <w:tcBorders>
              <w:top w:val="single" w:sz="2" w:space="0" w:color="000000"/>
              <w:left w:val="single" w:sz="2" w:space="0" w:color="000000"/>
              <w:bottom w:val="single" w:sz="2" w:space="0" w:color="000000"/>
              <w:right w:val="single" w:sz="2" w:space="0" w:color="000000"/>
            </w:tcBorders>
            <w:vAlign w:val="center"/>
          </w:tcPr>
          <w:p w:rsidR="00812756" w:rsidRDefault="00812756">
            <w:pPr>
              <w:pStyle w:val="110"/>
              <w:jc w:val="center"/>
              <w:rPr>
                <w:rFonts w:ascii="宋体" w:hAnsi="宋体" w:cs="宋体"/>
                <w:sz w:val="24"/>
              </w:rPr>
            </w:pPr>
          </w:p>
        </w:tc>
      </w:tr>
    </w:tbl>
    <w:p w:rsidR="00812756" w:rsidRDefault="00812756">
      <w:pPr>
        <w:pStyle w:val="1fd"/>
        <w:spacing w:line="360" w:lineRule="auto"/>
        <w:rPr>
          <w:rFonts w:ascii="宋体" w:hAnsi="宋体" w:cs="宋体"/>
          <w:sz w:val="24"/>
          <w:szCs w:val="24"/>
        </w:rPr>
      </w:pPr>
    </w:p>
    <w:p w:rsidR="00812756" w:rsidRDefault="00812756">
      <w:pPr>
        <w:pStyle w:val="1fd"/>
        <w:spacing w:line="360" w:lineRule="auto"/>
        <w:ind w:firstLine="480"/>
        <w:rPr>
          <w:rFonts w:ascii="宋体" w:hAnsi="宋体" w:cs="宋体"/>
          <w:sz w:val="24"/>
          <w:szCs w:val="24"/>
        </w:rPr>
      </w:pPr>
    </w:p>
    <w:p w:rsidR="00812756" w:rsidRDefault="00812756">
      <w:pPr>
        <w:pStyle w:val="1fd"/>
        <w:spacing w:line="360" w:lineRule="auto"/>
        <w:ind w:firstLine="480"/>
        <w:rPr>
          <w:rFonts w:ascii="宋体" w:hAnsi="宋体" w:cs="宋体"/>
          <w:sz w:val="24"/>
          <w:szCs w:val="24"/>
        </w:rPr>
      </w:pPr>
    </w:p>
    <w:p w:rsidR="00812756" w:rsidRDefault="00D33EE1">
      <w:pPr>
        <w:pStyle w:val="110"/>
        <w:spacing w:line="300" w:lineRule="auto"/>
        <w:ind w:firstLine="2880"/>
        <w:rPr>
          <w:rFonts w:ascii="宋体" w:hAnsi="宋体" w:cs="宋体"/>
          <w:bCs/>
          <w:sz w:val="24"/>
        </w:rPr>
      </w:pPr>
      <w:r>
        <w:rPr>
          <w:rFonts w:ascii="宋体" w:hAnsi="宋体" w:cs="宋体" w:hint="eastAsia"/>
          <w:bCs/>
          <w:sz w:val="24"/>
        </w:rPr>
        <w:t>供应商全称（电子签章）：</w:t>
      </w:r>
    </w:p>
    <w:p w:rsidR="00812756" w:rsidRDefault="00812756">
      <w:pPr>
        <w:pStyle w:val="110"/>
        <w:spacing w:line="300" w:lineRule="auto"/>
        <w:ind w:firstLine="2880"/>
        <w:rPr>
          <w:rFonts w:ascii="宋体" w:hAnsi="宋体" w:cs="宋体"/>
          <w:sz w:val="24"/>
        </w:rPr>
      </w:pPr>
    </w:p>
    <w:p w:rsidR="00812756" w:rsidRDefault="00D33EE1">
      <w:pPr>
        <w:pStyle w:val="110"/>
        <w:spacing w:line="300" w:lineRule="auto"/>
        <w:ind w:firstLine="2880"/>
        <w:rPr>
          <w:rFonts w:ascii="宋体" w:hAnsi="宋体" w:cs="宋体"/>
          <w:bCs/>
          <w:sz w:val="24"/>
        </w:rPr>
      </w:pPr>
      <w:r>
        <w:rPr>
          <w:rFonts w:ascii="宋体" w:hAnsi="宋体" w:cs="宋体" w:hint="eastAsia"/>
          <w:sz w:val="24"/>
        </w:rPr>
        <w:t>法定代表人或委托代理人：（电子签章）</w:t>
      </w:r>
    </w:p>
    <w:p w:rsidR="00812756" w:rsidRDefault="00812756">
      <w:pPr>
        <w:pStyle w:val="110"/>
        <w:spacing w:line="300" w:lineRule="auto"/>
        <w:ind w:firstLine="2880"/>
        <w:rPr>
          <w:rFonts w:ascii="宋体" w:hAnsi="宋体" w:cs="宋体"/>
          <w:sz w:val="24"/>
        </w:rPr>
      </w:pPr>
    </w:p>
    <w:p w:rsidR="00812756" w:rsidRDefault="00D33EE1">
      <w:pPr>
        <w:pStyle w:val="1fd"/>
        <w:ind w:right="29" w:firstLine="2973"/>
        <w:rPr>
          <w:rFonts w:ascii="宋体" w:hAnsi="宋体" w:cs="宋体"/>
          <w:sz w:val="24"/>
          <w:szCs w:val="24"/>
        </w:rPr>
      </w:pPr>
      <w:r>
        <w:rPr>
          <w:rFonts w:ascii="宋体" w:hAnsi="宋体" w:cs="宋体" w:hint="eastAsia"/>
          <w:sz w:val="24"/>
        </w:rPr>
        <w:t>日期：    年    月    日</w:t>
      </w:r>
    </w:p>
    <w:p w:rsidR="00812756" w:rsidRDefault="00812756">
      <w:pPr>
        <w:pStyle w:val="1fd"/>
        <w:ind w:right="29"/>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D33EE1">
      <w:pPr>
        <w:pStyle w:val="1"/>
        <w:jc w:val="left"/>
        <w:rPr>
          <w:rFonts w:ascii="宋体" w:hAnsi="宋体" w:cs="宋体"/>
          <w:bCs/>
          <w:sz w:val="24"/>
          <w:szCs w:val="24"/>
        </w:rPr>
      </w:pPr>
      <w:r>
        <w:rPr>
          <w:rFonts w:ascii="宋体" w:hAnsi="宋体" w:cs="宋体" w:hint="eastAsia"/>
          <w:bCs/>
          <w:sz w:val="24"/>
          <w:szCs w:val="24"/>
        </w:rPr>
        <w:t xml:space="preserve">附件二 </w:t>
      </w:r>
    </w:p>
    <w:p w:rsidR="00812756" w:rsidRDefault="00D33EE1">
      <w:pPr>
        <w:pStyle w:val="1"/>
      </w:pPr>
      <w:r>
        <w:rPr>
          <w:rFonts w:hint="eastAsia"/>
        </w:rPr>
        <w:t>已标价工程量清单</w:t>
      </w:r>
    </w:p>
    <w:p w:rsidR="00812756" w:rsidRDefault="00812756">
      <w:pPr>
        <w:pStyle w:val="1fd"/>
        <w:spacing w:line="360" w:lineRule="auto"/>
        <w:rPr>
          <w:rFonts w:ascii="宋体" w:hAnsi="宋体" w:cs="宋体"/>
          <w:sz w:val="24"/>
          <w:szCs w:val="24"/>
        </w:rPr>
      </w:pPr>
    </w:p>
    <w:p w:rsidR="00812756" w:rsidRDefault="00D33EE1">
      <w:pPr>
        <w:pStyle w:val="1fd"/>
        <w:spacing w:line="360" w:lineRule="auto"/>
        <w:rPr>
          <w:rFonts w:ascii="宋体" w:hAnsi="宋体" w:cs="宋体"/>
          <w:sz w:val="24"/>
          <w:szCs w:val="24"/>
        </w:rPr>
      </w:pPr>
      <w:r>
        <w:rPr>
          <w:rFonts w:ascii="宋体" w:hAnsi="宋体" w:cs="宋体" w:hint="eastAsia"/>
          <w:sz w:val="24"/>
          <w:szCs w:val="24"/>
        </w:rPr>
        <w:t>本次为首次报价</w:t>
      </w:r>
    </w:p>
    <w:p w:rsidR="00812756" w:rsidRDefault="00D33EE1">
      <w:pPr>
        <w:pStyle w:val="1fd"/>
        <w:rPr>
          <w:rFonts w:ascii="宋体" w:hAnsi="宋体" w:cs="宋体"/>
          <w:sz w:val="24"/>
          <w:szCs w:val="24"/>
        </w:rPr>
      </w:pPr>
      <w:r>
        <w:rPr>
          <w:rFonts w:ascii="宋体" w:hAnsi="宋体" w:cs="宋体" w:hint="eastAsia"/>
          <w:sz w:val="24"/>
          <w:szCs w:val="24"/>
        </w:rPr>
        <w:t>项目名称：</w:t>
      </w:r>
    </w:p>
    <w:p w:rsidR="00812756" w:rsidRDefault="00D33EE1">
      <w:pPr>
        <w:pStyle w:val="1fd"/>
        <w:spacing w:line="0" w:lineRule="atLeast"/>
        <w:rPr>
          <w:rFonts w:ascii="宋体" w:hAnsi="宋体" w:cs="宋体"/>
          <w:sz w:val="24"/>
          <w:szCs w:val="24"/>
        </w:rPr>
      </w:pPr>
      <w:r>
        <w:rPr>
          <w:rFonts w:ascii="宋体" w:hAnsi="宋体" w:cs="宋体" w:hint="eastAsia"/>
          <w:sz w:val="24"/>
          <w:szCs w:val="24"/>
        </w:rPr>
        <w:t xml:space="preserve">项目编号：      </w:t>
      </w:r>
    </w:p>
    <w:p w:rsidR="00812756" w:rsidRDefault="00D33EE1">
      <w:pPr>
        <w:pStyle w:val="1fd"/>
        <w:rPr>
          <w:rFonts w:ascii="宋体" w:hAnsi="宋体" w:cs="宋体"/>
          <w:sz w:val="24"/>
          <w:szCs w:val="24"/>
        </w:rPr>
      </w:pPr>
      <w:r>
        <w:rPr>
          <w:rFonts w:ascii="宋体" w:hAnsi="宋体" w:cs="宋体" w:hint="eastAsia"/>
          <w:sz w:val="24"/>
          <w:szCs w:val="24"/>
        </w:rPr>
        <w:t xml:space="preserve">              </w:t>
      </w: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812756">
      <w:pPr>
        <w:pStyle w:val="1fd"/>
        <w:rPr>
          <w:rFonts w:ascii="宋体" w:hAnsi="宋体" w:cs="宋体"/>
          <w:sz w:val="24"/>
          <w:szCs w:val="24"/>
        </w:rPr>
      </w:pPr>
    </w:p>
    <w:p w:rsidR="00812756" w:rsidRDefault="00D33EE1">
      <w:pPr>
        <w:pStyle w:val="1fd"/>
        <w:ind w:right="29" w:firstLine="480"/>
        <w:rPr>
          <w:rFonts w:ascii="宋体" w:hAnsi="宋体" w:cs="宋体"/>
          <w:sz w:val="24"/>
          <w:szCs w:val="24"/>
        </w:rPr>
      </w:pPr>
      <w:r>
        <w:rPr>
          <w:rFonts w:ascii="宋体" w:hAnsi="宋体" w:cs="宋体" w:hint="eastAsia"/>
          <w:sz w:val="24"/>
          <w:szCs w:val="24"/>
        </w:rPr>
        <w:t>供应商（电子签章）：</w:t>
      </w:r>
    </w:p>
    <w:p w:rsidR="00812756" w:rsidRDefault="00D33EE1">
      <w:pPr>
        <w:pStyle w:val="1fd"/>
        <w:ind w:right="29" w:firstLine="480"/>
        <w:rPr>
          <w:rFonts w:ascii="宋体" w:hAnsi="宋体" w:cs="宋体"/>
          <w:sz w:val="24"/>
          <w:szCs w:val="24"/>
        </w:rPr>
      </w:pPr>
      <w:r>
        <w:rPr>
          <w:rFonts w:ascii="宋体" w:hAnsi="宋体" w:cs="宋体" w:hint="eastAsia"/>
          <w:sz w:val="24"/>
          <w:szCs w:val="24"/>
        </w:rPr>
        <w:t>法定代表人或供应商授权代表（签名或印鉴）：</w:t>
      </w:r>
    </w:p>
    <w:p w:rsidR="00812756" w:rsidRDefault="00D33EE1">
      <w:pPr>
        <w:pStyle w:val="1fd"/>
        <w:ind w:right="29" w:firstLine="480"/>
        <w:rPr>
          <w:rFonts w:ascii="宋体" w:hAnsi="宋体" w:cs="宋体"/>
          <w:sz w:val="24"/>
          <w:szCs w:val="24"/>
        </w:rPr>
      </w:pPr>
      <w:r>
        <w:rPr>
          <w:rFonts w:ascii="宋体" w:hAnsi="宋体" w:cs="宋体" w:hint="eastAsia"/>
          <w:sz w:val="24"/>
          <w:szCs w:val="24"/>
        </w:rPr>
        <w:t>日期：</w:t>
      </w:r>
    </w:p>
    <w:p w:rsidR="00812756" w:rsidRDefault="00D33EE1">
      <w:pPr>
        <w:pStyle w:val="1fd"/>
        <w:rPr>
          <w:rFonts w:ascii="宋体" w:hAnsi="宋体" w:cs="宋体"/>
          <w:sz w:val="24"/>
          <w:szCs w:val="24"/>
        </w:rPr>
      </w:pPr>
      <w:r>
        <w:rPr>
          <w:rFonts w:ascii="宋体" w:hAnsi="宋体" w:cs="宋体" w:hint="eastAsia"/>
          <w:sz w:val="24"/>
          <w:szCs w:val="24"/>
        </w:rPr>
        <w:t>注：1．如果按单价计算的结果与总价不一致，以总价为准。</w:t>
      </w:r>
    </w:p>
    <w:p w:rsidR="00812756" w:rsidRDefault="00D33EE1">
      <w:pPr>
        <w:pStyle w:val="1fd"/>
        <w:ind w:firstLine="480"/>
        <w:rPr>
          <w:rFonts w:ascii="宋体" w:hAnsi="宋体" w:cs="宋体"/>
          <w:sz w:val="24"/>
          <w:szCs w:val="24"/>
        </w:rPr>
      </w:pPr>
      <w:r>
        <w:rPr>
          <w:rFonts w:ascii="宋体" w:hAnsi="宋体" w:cs="宋体" w:hint="eastAsia"/>
          <w:sz w:val="24"/>
          <w:szCs w:val="24"/>
        </w:rPr>
        <w:t>2．如果不提供详细分项报价将视为没有实质性响应。</w:t>
      </w:r>
    </w:p>
    <w:p w:rsidR="00812756" w:rsidRDefault="00D33EE1">
      <w:pPr>
        <w:pStyle w:val="1fd"/>
        <w:ind w:firstLine="480"/>
        <w:rPr>
          <w:rFonts w:ascii="宋体" w:hAnsi="宋体" w:cs="宋体"/>
          <w:sz w:val="24"/>
          <w:szCs w:val="24"/>
        </w:rPr>
      </w:pPr>
      <w:r>
        <w:rPr>
          <w:rFonts w:ascii="宋体" w:hAnsi="宋体" w:cs="宋体" w:hint="eastAsia"/>
          <w:sz w:val="24"/>
          <w:szCs w:val="24"/>
        </w:rPr>
        <w:t>3. 供应商对以上数据的真实性负责。</w:t>
      </w:r>
    </w:p>
    <w:p w:rsidR="00812756" w:rsidRDefault="00812756">
      <w:pPr>
        <w:pStyle w:val="1fd"/>
        <w:ind w:firstLine="480"/>
        <w:rPr>
          <w:rFonts w:ascii="宋体" w:hAnsi="宋体" w:cs="宋体"/>
          <w:sz w:val="24"/>
          <w:szCs w:val="24"/>
        </w:rPr>
      </w:pPr>
    </w:p>
    <w:p w:rsidR="00812756" w:rsidRDefault="00812756">
      <w:pPr>
        <w:pStyle w:val="1fd"/>
        <w:ind w:firstLine="480"/>
        <w:rPr>
          <w:rFonts w:ascii="宋体" w:hAnsi="宋体" w:cs="宋体"/>
          <w:sz w:val="24"/>
          <w:szCs w:val="24"/>
        </w:rPr>
      </w:pPr>
    </w:p>
    <w:p w:rsidR="00812756" w:rsidRDefault="00812756">
      <w:pPr>
        <w:pStyle w:val="1fd"/>
        <w:ind w:firstLine="480"/>
        <w:rPr>
          <w:rFonts w:ascii="宋体" w:hAnsi="宋体" w:cs="宋体"/>
          <w:sz w:val="24"/>
          <w:szCs w:val="24"/>
        </w:rPr>
      </w:pPr>
    </w:p>
    <w:p w:rsidR="00812756" w:rsidRDefault="00812756">
      <w:pPr>
        <w:pStyle w:val="1fd"/>
        <w:ind w:firstLine="480"/>
        <w:rPr>
          <w:rFonts w:ascii="宋体" w:hAnsi="宋体" w:cs="宋体"/>
          <w:sz w:val="24"/>
          <w:szCs w:val="24"/>
        </w:rPr>
      </w:pPr>
    </w:p>
    <w:p w:rsidR="00812756" w:rsidRDefault="00D33EE1">
      <w:pPr>
        <w:pStyle w:val="110"/>
        <w:spacing w:before="360" w:after="100" w:afterAutospacing="1"/>
        <w:rPr>
          <w:rFonts w:ascii="宋体" w:hAnsi="宋体" w:cs="宋体"/>
          <w:b/>
          <w:bCs/>
          <w:sz w:val="24"/>
        </w:rPr>
      </w:pPr>
      <w:r>
        <w:rPr>
          <w:rFonts w:ascii="宋体" w:hAnsi="宋体" w:cs="宋体" w:hint="eastAsia"/>
          <w:b/>
          <w:bCs/>
          <w:sz w:val="24"/>
        </w:rPr>
        <w:t>附件三</w:t>
      </w:r>
    </w:p>
    <w:p w:rsidR="00812756" w:rsidRDefault="00D33EE1">
      <w:pPr>
        <w:pStyle w:val="1"/>
        <w:rPr>
          <w:rFonts w:ascii="宋体" w:hAnsi="宋体" w:cs="宋体"/>
          <w:bCs/>
          <w:szCs w:val="24"/>
        </w:rPr>
      </w:pPr>
      <w:bookmarkStart w:id="663" w:name="_Toc18211"/>
      <w:r>
        <w:rPr>
          <w:rFonts w:hint="eastAsia"/>
        </w:rPr>
        <w:t>承</w:t>
      </w:r>
      <w:r>
        <w:rPr>
          <w:rFonts w:hint="eastAsia"/>
        </w:rPr>
        <w:t xml:space="preserve">  </w:t>
      </w:r>
      <w:r>
        <w:rPr>
          <w:rFonts w:hint="eastAsia"/>
        </w:rPr>
        <w:t>诺</w:t>
      </w:r>
      <w:r>
        <w:rPr>
          <w:rFonts w:hint="eastAsia"/>
        </w:rPr>
        <w:t xml:space="preserve">  </w:t>
      </w:r>
      <w:r>
        <w:rPr>
          <w:rFonts w:hint="eastAsia"/>
        </w:rPr>
        <w:t>书</w:t>
      </w:r>
      <w:bookmarkEnd w:id="663"/>
    </w:p>
    <w:p w:rsidR="00812756" w:rsidRDefault="00D33EE1">
      <w:pPr>
        <w:pStyle w:val="1fd"/>
        <w:spacing w:line="360" w:lineRule="exact"/>
        <w:rPr>
          <w:rFonts w:ascii="宋体" w:hAnsi="宋体" w:cs="宋体"/>
          <w:sz w:val="24"/>
          <w:szCs w:val="24"/>
        </w:rPr>
      </w:pPr>
      <w:r>
        <w:rPr>
          <w:rFonts w:ascii="宋体" w:hAnsi="宋体" w:cs="宋体" w:hint="eastAsia"/>
          <w:sz w:val="24"/>
          <w:szCs w:val="24"/>
        </w:rPr>
        <w:t>致</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u w:val="single"/>
        </w:rPr>
        <w:t>（采购人）</w:t>
      </w:r>
      <w:r>
        <w:rPr>
          <w:rFonts w:ascii="宋体" w:hAnsi="宋体" w:cs="宋体" w:hint="eastAsia"/>
          <w:sz w:val="24"/>
          <w:szCs w:val="24"/>
        </w:rPr>
        <w:t>：</w:t>
      </w:r>
    </w:p>
    <w:p w:rsidR="00812756" w:rsidRDefault="00D33EE1">
      <w:pPr>
        <w:pStyle w:val="1ff7"/>
        <w:spacing w:line="360" w:lineRule="exact"/>
        <w:ind w:firstLine="480"/>
        <w:rPr>
          <w:rFonts w:ascii="宋体" w:hAnsi="宋体" w:cs="宋体"/>
          <w:sz w:val="24"/>
          <w:szCs w:val="24"/>
        </w:rPr>
      </w:pPr>
      <w:r>
        <w:rPr>
          <w:rFonts w:ascii="宋体" w:hAnsi="宋体" w:cs="宋体" w:hint="eastAsia"/>
          <w:sz w:val="24"/>
          <w:szCs w:val="24"/>
        </w:rPr>
        <w:t>根据贵方《</w:t>
      </w:r>
      <w:r>
        <w:rPr>
          <w:rFonts w:ascii="宋体" w:hAnsi="宋体" w:cs="宋体" w:hint="eastAsia"/>
          <w:bCs/>
          <w:sz w:val="24"/>
          <w:szCs w:val="24"/>
        </w:rPr>
        <w:t>磋商文件</w:t>
      </w:r>
      <w:r>
        <w:rPr>
          <w:rFonts w:ascii="宋体" w:hAnsi="宋体" w:cs="宋体" w:hint="eastAsia"/>
          <w:sz w:val="24"/>
          <w:szCs w:val="24"/>
        </w:rPr>
        <w:t>》（项目编号：             ）要求，本供应商正式提交以下首次响应文件。</w:t>
      </w:r>
    </w:p>
    <w:p w:rsidR="00812756" w:rsidRDefault="00D33EE1">
      <w:pPr>
        <w:pStyle w:val="1ff7"/>
        <w:spacing w:line="360" w:lineRule="exact"/>
        <w:ind w:firstLine="480"/>
        <w:rPr>
          <w:rFonts w:ascii="宋体" w:hAnsi="宋体" w:cs="宋体"/>
          <w:sz w:val="24"/>
          <w:szCs w:val="24"/>
        </w:rPr>
      </w:pPr>
      <w:r>
        <w:rPr>
          <w:rFonts w:ascii="宋体" w:hAnsi="宋体" w:cs="宋体" w:hint="eastAsia"/>
          <w:sz w:val="24"/>
          <w:szCs w:val="24"/>
        </w:rPr>
        <w:t>我单位符合《中华人民共和国政府采购法》第二十二条的规定，符合本项目供应商资格要求。</w:t>
      </w:r>
    </w:p>
    <w:p w:rsidR="00812756" w:rsidRDefault="00D33EE1">
      <w:pPr>
        <w:pStyle w:val="1ff7"/>
        <w:spacing w:line="360" w:lineRule="exact"/>
        <w:ind w:firstLine="480"/>
        <w:rPr>
          <w:rFonts w:ascii="宋体" w:hAnsi="宋体" w:cs="宋体"/>
          <w:sz w:val="24"/>
          <w:szCs w:val="24"/>
        </w:rPr>
      </w:pPr>
      <w:r>
        <w:rPr>
          <w:rFonts w:ascii="宋体" w:hAnsi="宋体" w:cs="宋体" w:hint="eastAsia"/>
          <w:sz w:val="24"/>
          <w:szCs w:val="24"/>
        </w:rPr>
        <w:t>我单位按照磋商文件的要求编制响应文件，并对其提交的响应文件的真实性、合法性承担法律责任。</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 xml:space="preserve">供应商兹宣布同意如下: </w:t>
      </w:r>
    </w:p>
    <w:p w:rsidR="00812756" w:rsidRDefault="00D33EE1">
      <w:pPr>
        <w:pStyle w:val="1ff7"/>
        <w:spacing w:line="360" w:lineRule="exact"/>
        <w:ind w:firstLine="480"/>
        <w:rPr>
          <w:rFonts w:ascii="宋体" w:hAnsi="宋体" w:cs="宋体"/>
          <w:sz w:val="24"/>
          <w:szCs w:val="24"/>
        </w:rPr>
      </w:pPr>
      <w:r>
        <w:rPr>
          <w:rFonts w:ascii="宋体" w:hAnsi="宋体" w:cs="宋体" w:hint="eastAsia"/>
          <w:noProof/>
          <w:sz w:val="24"/>
          <w:szCs w:val="24"/>
        </w:rPr>
        <mc:AlternateContent>
          <mc:Choice Requires="wps">
            <w:drawing>
              <wp:anchor distT="0" distB="0" distL="114300" distR="114300" simplePos="0" relativeHeight="25165568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3B7F6257" id="直接连接符 2" o:spid="_x0000_s1026" style="position:absolute;left:0;text-align:left;z-index:251655680;visibility:visible;mso-wrap-style:square;mso-wrap-distance-left:9pt;mso-wrap-distance-top:0;mso-wrap-distance-right:9pt;mso-wrap-distance-bottom:0;mso-position-horizontal:absolute;mso-position-horizontal-relative:text;mso-position-vertical:absolute;mso-position-vertical-relative:text" from="246.75pt,23.4pt" to="246.8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" o:allowincell="f"/>
            </w:pict>
          </mc:Fallback>
        </mc:AlternateContent>
      </w:r>
      <w:r>
        <w:rPr>
          <w:rFonts w:ascii="宋体" w:hAnsi="宋体" w:cs="宋体" w:hint="eastAsia"/>
          <w:noProof/>
          <w:sz w:val="24"/>
          <w:szCs w:val="24"/>
        </w:rPr>
        <mc:AlternateContent>
          <mc:Choice Requires="wps">
            <w:drawing>
              <wp:anchor distT="0" distB="0" distL="114300" distR="114300" simplePos="0" relativeHeight="25165670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17581E04" id="直接连接符 3" o:spid="_x0000_s1026" style="position:absolute;left:0;text-align:left;z-index:251656704;visibility:visible;mso-wrap-style:square;mso-wrap-distance-left:9pt;mso-wrap-distance-top:0;mso-wrap-distance-right:9pt;mso-wrap-distance-bottom:0;mso-position-horizontal:absolute;mso-position-horizontal-relative:text;mso-position-vertical:absolute;mso-position-vertical-relative:text" from="220.5pt,46.8pt" to="220.55pt,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" o:allowincell="f"/>
            </w:pict>
          </mc:Fallback>
        </mc:AlternateContent>
      </w:r>
      <w:r>
        <w:rPr>
          <w:rFonts w:ascii="宋体" w:hAnsi="宋体" w:cs="宋体" w:hint="eastAsia"/>
          <w:sz w:val="24"/>
          <w:szCs w:val="24"/>
        </w:rPr>
        <w:t>一、完全承担根据《磋商文件》规定完成合同的责任和义务（如有偏离，将全部填写在偏离表中）。</w:t>
      </w:r>
    </w:p>
    <w:p w:rsidR="00812756" w:rsidRDefault="00D33EE1">
      <w:pPr>
        <w:pStyle w:val="1ff7"/>
        <w:spacing w:line="360" w:lineRule="exact"/>
        <w:ind w:firstLine="480"/>
        <w:rPr>
          <w:rFonts w:ascii="宋体" w:hAnsi="宋体" w:cs="宋体"/>
          <w:sz w:val="24"/>
          <w:szCs w:val="24"/>
        </w:rPr>
      </w:pPr>
      <w:r>
        <w:rPr>
          <w:rFonts w:ascii="宋体" w:hAnsi="宋体" w:cs="宋体" w:hint="eastAsia"/>
          <w:noProof/>
          <w:sz w:val="24"/>
          <w:szCs w:val="24"/>
        </w:rPr>
        <mc:AlternateContent>
          <mc:Choice Requires="wps">
            <w:drawing>
              <wp:anchor distT="0" distB="0" distL="114300" distR="114300" simplePos="0" relativeHeight="25165772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7A04731C" id="直接连接符 4" o:spid="_x0000_s1026" style="position:absolute;left:0;text-align:left;z-index:251657728;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" o:allowincell="f"/>
            </w:pict>
          </mc:Fallback>
        </mc:AlternateContent>
      </w:r>
      <w:r>
        <w:rPr>
          <w:rFonts w:ascii="宋体" w:hAnsi="宋体" w:cs="宋体" w:hint="eastAsia"/>
          <w:noProof/>
          <w:sz w:val="24"/>
          <w:szCs w:val="24"/>
        </w:rPr>
        <mc:AlternateContent>
          <mc:Choice Requires="wps">
            <w:drawing>
              <wp:anchor distT="0" distB="0" distL="114300" distR="114300" simplePos="0" relativeHeight="25165875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w14:anchorId="0F32F978" id="直接连接符 5" o:spid="_x0000_s1026" style="position:absolute;left:0;text-align:left;z-index:251658752;visibility:visible;mso-wrap-style:square;mso-wrap-distance-left:9pt;mso-wrap-distance-top:0;mso-wrap-distance-right:9pt;mso-wrap-distance-bottom:0;mso-position-horizontal:absolute;mso-position-horizontal-relative:text;mso-position-vertical:absolute;mso-position-vertical-relative:text"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" o:allowincell="f"/>
            </w:pict>
          </mc:Fallback>
        </mc:AlternateContent>
      </w:r>
      <w:r>
        <w:rPr>
          <w:rFonts w:ascii="宋体" w:hAnsi="宋体" w:cs="宋体" w:hint="eastAsia"/>
          <w:sz w:val="24"/>
          <w:szCs w:val="24"/>
        </w:rPr>
        <w:t>二、保证所提供的响应文件及所有材料的真实、合法、有效，并对其负责。</w:t>
      </w:r>
    </w:p>
    <w:p w:rsidR="00812756" w:rsidRDefault="00D33EE1">
      <w:pPr>
        <w:pStyle w:val="1fd"/>
        <w:spacing w:line="360" w:lineRule="exact"/>
        <w:ind w:firstLine="480"/>
        <w:rPr>
          <w:rFonts w:ascii="宋体" w:hAnsi="宋体" w:cs="宋体"/>
          <w:sz w:val="24"/>
          <w:szCs w:val="24"/>
        </w:rPr>
      </w:pPr>
      <w:r>
        <w:rPr>
          <w:rFonts w:ascii="宋体" w:hAnsi="宋体" w:cs="宋体" w:hint="eastAsia"/>
          <w:sz w:val="24"/>
          <w:szCs w:val="24"/>
        </w:rPr>
        <w:t>三、已详细审核竞争性磋商文件（含竞争性磋商文件的澄清或者修改），本供应商完全理解并同意放弃对这方面不明及误解的权利。</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四、报价有效期为60日。</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五、同意向贵方提供贵方可能要求的与本次磋商采购有关的任何证据或资料。</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六、完全理解贵方不一定要接受最低的报价或收到的任何报价。</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七、本公司拟派往本工程的项目经理现阶段没有担任其他在建建设工程项目的项目经理。</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八、如我单位被确定为中标、成交供应商，江苏雨田工程咨询集团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供应商（电子签章）：</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法定代表人或授权代表（签名或印鉴）：</w:t>
      </w:r>
    </w:p>
    <w:p w:rsidR="00812756" w:rsidRDefault="00D33EE1">
      <w:pPr>
        <w:pStyle w:val="1fd"/>
        <w:spacing w:line="360" w:lineRule="exact"/>
        <w:ind w:right="29" w:firstLine="480"/>
        <w:rPr>
          <w:rFonts w:ascii="宋体" w:hAnsi="宋体" w:cs="宋体"/>
          <w:sz w:val="24"/>
          <w:szCs w:val="24"/>
        </w:rPr>
      </w:pPr>
      <w:r>
        <w:rPr>
          <w:rFonts w:ascii="宋体" w:hAnsi="宋体" w:cs="宋体" w:hint="eastAsia"/>
          <w:sz w:val="24"/>
          <w:szCs w:val="24"/>
        </w:rPr>
        <w:t>联系电话：</w:t>
      </w:r>
    </w:p>
    <w:p w:rsidR="00812756" w:rsidRDefault="00D33EE1">
      <w:pPr>
        <w:pStyle w:val="1fd"/>
        <w:spacing w:line="360" w:lineRule="exact"/>
        <w:ind w:firstLine="480"/>
        <w:rPr>
          <w:rFonts w:ascii="宋体" w:hAnsi="宋体" w:cs="宋体"/>
          <w:sz w:val="24"/>
          <w:szCs w:val="24"/>
        </w:rPr>
      </w:pPr>
      <w:r>
        <w:rPr>
          <w:rFonts w:ascii="宋体" w:hAnsi="宋体" w:cs="宋体" w:hint="eastAsia"/>
          <w:sz w:val="24"/>
          <w:szCs w:val="24"/>
        </w:rPr>
        <w:t>移动电话：</w:t>
      </w:r>
    </w:p>
    <w:p w:rsidR="00812756" w:rsidRDefault="00D33EE1">
      <w:pPr>
        <w:pStyle w:val="110"/>
        <w:spacing w:line="360" w:lineRule="exact"/>
        <w:ind w:right="28" w:firstLine="480"/>
        <w:rPr>
          <w:rFonts w:ascii="宋体" w:hAnsi="宋体" w:cs="宋体"/>
          <w:sz w:val="24"/>
        </w:rPr>
      </w:pPr>
      <w:r>
        <w:rPr>
          <w:rFonts w:ascii="宋体" w:hAnsi="宋体" w:cs="宋体" w:hint="eastAsia"/>
          <w:sz w:val="24"/>
        </w:rPr>
        <w:t>日期：   年   月   日</w:t>
      </w:r>
    </w:p>
    <w:p w:rsidR="00812756" w:rsidRDefault="00812756">
      <w:pPr>
        <w:pStyle w:val="110"/>
        <w:rPr>
          <w:rFonts w:ascii="宋体" w:hAnsi="宋体" w:cs="宋体"/>
          <w:sz w:val="24"/>
        </w:rPr>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D33EE1">
      <w:pPr>
        <w:pStyle w:val="110"/>
        <w:rPr>
          <w:rFonts w:ascii="宋体" w:hAnsi="宋体" w:cs="宋体"/>
          <w:sz w:val="24"/>
        </w:rPr>
      </w:pPr>
      <w:r>
        <w:rPr>
          <w:rFonts w:ascii="宋体" w:hAnsi="宋体" w:cs="宋体" w:hint="eastAsia"/>
          <w:sz w:val="24"/>
        </w:rPr>
        <w:t>附件四</w:t>
      </w:r>
    </w:p>
    <w:p w:rsidR="00812756" w:rsidRDefault="00D33EE1">
      <w:pPr>
        <w:pStyle w:val="1"/>
        <w:rPr>
          <w:rFonts w:ascii="宋体" w:hAnsi="宋体" w:cs="宋体"/>
          <w:szCs w:val="24"/>
        </w:rPr>
      </w:pPr>
      <w:bookmarkStart w:id="664" w:name="_Toc23499"/>
      <w:r>
        <w:rPr>
          <w:rFonts w:hint="eastAsia"/>
        </w:rPr>
        <w:t>偏</w:t>
      </w:r>
      <w:r>
        <w:rPr>
          <w:rFonts w:hint="eastAsia"/>
        </w:rPr>
        <w:t xml:space="preserve"> </w:t>
      </w:r>
      <w:r>
        <w:rPr>
          <w:rFonts w:hint="eastAsia"/>
        </w:rPr>
        <w:t>离</w:t>
      </w:r>
      <w:r>
        <w:rPr>
          <w:rFonts w:hint="eastAsia"/>
        </w:rPr>
        <w:t xml:space="preserve"> </w:t>
      </w:r>
      <w:r>
        <w:rPr>
          <w:rFonts w:hint="eastAsia"/>
        </w:rPr>
        <w:t>表</w:t>
      </w:r>
      <w:bookmarkEnd w:id="664"/>
    </w:p>
    <w:p w:rsidR="00812756" w:rsidRDefault="00D33EE1">
      <w:pPr>
        <w:pStyle w:val="1fd"/>
        <w:rPr>
          <w:rFonts w:ascii="宋体" w:hAnsi="宋体" w:cs="宋体"/>
          <w:sz w:val="24"/>
          <w:szCs w:val="24"/>
        </w:rPr>
      </w:pPr>
      <w:r>
        <w:rPr>
          <w:rFonts w:ascii="宋体" w:hAnsi="宋体" w:cs="宋体" w:hint="eastAsia"/>
          <w:sz w:val="24"/>
          <w:szCs w:val="24"/>
        </w:rPr>
        <w:t>项目名称：</w:t>
      </w:r>
    </w:p>
    <w:p w:rsidR="00812756" w:rsidRDefault="00D33EE1">
      <w:pPr>
        <w:pStyle w:val="1fd"/>
        <w:spacing w:line="0" w:lineRule="atLeast"/>
        <w:rPr>
          <w:rFonts w:ascii="宋体" w:hAnsi="宋体" w:cs="宋体"/>
          <w:sz w:val="24"/>
          <w:szCs w:val="24"/>
        </w:rPr>
      </w:pPr>
      <w:r>
        <w:rPr>
          <w:rFonts w:ascii="宋体" w:hAnsi="宋体" w:cs="宋体" w:hint="eastAsia"/>
          <w:sz w:val="24"/>
          <w:szCs w:val="24"/>
        </w:rPr>
        <w:t>项目编号：</w:t>
      </w:r>
    </w:p>
    <w:p w:rsidR="00812756" w:rsidRDefault="00812756">
      <w:pPr>
        <w:pStyle w:val="1fd"/>
        <w:spacing w:line="0" w:lineRule="atLeast"/>
        <w:rPr>
          <w:rFonts w:ascii="宋体" w:hAnsi="宋体" w:cs="宋体"/>
          <w:sz w:val="24"/>
          <w:szCs w:val="24"/>
        </w:rPr>
      </w:pPr>
    </w:p>
    <w:tbl>
      <w:tblPr>
        <w:tblW w:w="5000" w:type="pct"/>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Look w:val="04A0" w:firstRow="1" w:lastRow="0" w:firstColumn="1" w:lastColumn="0" w:noHBand="0" w:noVBand="1"/>
      </w:tblPr>
      <w:tblGrid>
        <w:gridCol w:w="873"/>
        <w:gridCol w:w="948"/>
        <w:gridCol w:w="2623"/>
        <w:gridCol w:w="1547"/>
        <w:gridCol w:w="1327"/>
        <w:gridCol w:w="2083"/>
      </w:tblGrid>
      <w:tr w:rsidR="00812756">
        <w:trPr>
          <w:trHeight w:val="1190"/>
        </w:trPr>
        <w:tc>
          <w:tcPr>
            <w:tcW w:w="46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caps/>
                <w:sz w:val="24"/>
                <w:szCs w:val="24"/>
              </w:rPr>
            </w:pPr>
            <w:r>
              <w:rPr>
                <w:rFonts w:ascii="宋体" w:hAnsi="宋体" w:cs="宋体" w:hint="eastAsia"/>
                <w:caps/>
                <w:sz w:val="24"/>
                <w:szCs w:val="24"/>
              </w:rPr>
              <w:t>序号</w:t>
            </w:r>
          </w:p>
        </w:tc>
        <w:tc>
          <w:tcPr>
            <w:tcW w:w="50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caps/>
                <w:sz w:val="24"/>
                <w:szCs w:val="24"/>
              </w:rPr>
            </w:pPr>
            <w:r>
              <w:rPr>
                <w:rFonts w:ascii="宋体" w:hAnsi="宋体" w:cs="宋体" w:hint="eastAsia"/>
                <w:caps/>
                <w:sz w:val="24"/>
                <w:szCs w:val="24"/>
              </w:rPr>
              <w:t>内容</w:t>
            </w:r>
          </w:p>
        </w:tc>
        <w:tc>
          <w:tcPr>
            <w:tcW w:w="1395"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spacing w:line="240" w:lineRule="auto"/>
              <w:jc w:val="center"/>
              <w:rPr>
                <w:rFonts w:ascii="宋体" w:hAnsi="宋体" w:cs="宋体"/>
                <w:caps/>
                <w:sz w:val="24"/>
                <w:szCs w:val="24"/>
              </w:rPr>
            </w:pPr>
            <w:r>
              <w:rPr>
                <w:rFonts w:ascii="宋体" w:hAnsi="宋体" w:cs="宋体" w:hint="eastAsia"/>
                <w:sz w:val="24"/>
                <w:szCs w:val="24"/>
              </w:rPr>
              <w:t>竞争性磋商文件（含竞争性磋商文件的澄清或者修改）的要求</w:t>
            </w:r>
          </w:p>
        </w:tc>
        <w:tc>
          <w:tcPr>
            <w:tcW w:w="823"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spacing w:line="240" w:lineRule="auto"/>
              <w:jc w:val="center"/>
              <w:rPr>
                <w:rFonts w:ascii="宋体" w:hAnsi="宋体" w:cs="宋体"/>
                <w:caps/>
                <w:sz w:val="24"/>
                <w:szCs w:val="24"/>
              </w:rPr>
            </w:pPr>
            <w:r>
              <w:rPr>
                <w:rFonts w:ascii="宋体" w:hAnsi="宋体" w:cs="宋体" w:hint="eastAsia"/>
                <w:sz w:val="24"/>
                <w:szCs w:val="24"/>
              </w:rPr>
              <w:t>首次响应文件中的内容</w:t>
            </w:r>
          </w:p>
        </w:tc>
        <w:tc>
          <w:tcPr>
            <w:tcW w:w="706"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spacing w:line="240" w:lineRule="auto"/>
              <w:rPr>
                <w:rFonts w:ascii="宋体" w:hAnsi="宋体" w:cs="宋体"/>
                <w:caps/>
                <w:sz w:val="24"/>
                <w:szCs w:val="24"/>
              </w:rPr>
            </w:pPr>
            <w:r>
              <w:rPr>
                <w:rFonts w:ascii="宋体" w:hAnsi="宋体" w:cs="宋体" w:hint="eastAsia"/>
                <w:caps/>
                <w:sz w:val="24"/>
                <w:szCs w:val="24"/>
              </w:rPr>
              <w:t>（正/负/无）偏离</w:t>
            </w:r>
          </w:p>
        </w:tc>
        <w:tc>
          <w:tcPr>
            <w:tcW w:w="1108"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spacing w:line="240" w:lineRule="auto"/>
              <w:jc w:val="center"/>
              <w:rPr>
                <w:rFonts w:ascii="宋体" w:hAnsi="宋体" w:cs="宋体"/>
                <w:caps/>
                <w:sz w:val="24"/>
                <w:szCs w:val="24"/>
              </w:rPr>
            </w:pPr>
            <w:r>
              <w:rPr>
                <w:rFonts w:ascii="宋体" w:hAnsi="宋体" w:cs="宋体" w:hint="eastAsia"/>
                <w:caps/>
                <w:sz w:val="24"/>
                <w:szCs w:val="24"/>
              </w:rPr>
              <w:t>说明</w:t>
            </w:r>
          </w:p>
        </w:tc>
      </w:tr>
      <w:tr w:rsidR="00812756">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caps/>
                <w:sz w:val="24"/>
                <w:szCs w:val="24"/>
              </w:rPr>
            </w:pPr>
            <w:r>
              <w:rPr>
                <w:rFonts w:ascii="宋体" w:hAnsi="宋体" w:cs="宋体" w:hint="eastAsia"/>
                <w:caps/>
                <w:sz w:val="24"/>
                <w:szCs w:val="24"/>
              </w:rPr>
              <w:t>1</w:t>
            </w:r>
          </w:p>
        </w:tc>
        <w:tc>
          <w:tcPr>
            <w:tcW w:w="50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caps/>
                <w:sz w:val="24"/>
                <w:szCs w:val="24"/>
              </w:rPr>
            </w:pPr>
            <w:r>
              <w:rPr>
                <w:rFonts w:ascii="宋体" w:hAnsi="宋体" w:cs="宋体" w:hint="eastAsia"/>
                <w:caps/>
                <w:sz w:val="24"/>
                <w:szCs w:val="24"/>
              </w:rPr>
              <w:t>服务期</w:t>
            </w:r>
          </w:p>
        </w:tc>
        <w:tc>
          <w:tcPr>
            <w:tcW w:w="1395"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jc w:val="center"/>
              <w:rPr>
                <w:rFonts w:ascii="宋体" w:hAnsi="宋体" w:cs="宋体"/>
                <w:caps/>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jc w:val="center"/>
              <w:rPr>
                <w:rFonts w:ascii="宋体" w:hAnsi="宋体" w:cs="宋体"/>
                <w:caps/>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jc w:val="center"/>
              <w:rPr>
                <w:rFonts w:ascii="宋体" w:hAnsi="宋体" w:cs="宋体"/>
                <w:caps/>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jc w:val="center"/>
              <w:rPr>
                <w:rFonts w:ascii="宋体" w:hAnsi="宋体" w:cs="宋体"/>
                <w:caps/>
                <w:sz w:val="24"/>
                <w:szCs w:val="24"/>
              </w:rPr>
            </w:pPr>
          </w:p>
        </w:tc>
      </w:tr>
      <w:tr w:rsidR="00812756">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sz w:val="24"/>
                <w:szCs w:val="24"/>
              </w:rPr>
            </w:pPr>
            <w:r>
              <w:rPr>
                <w:rFonts w:ascii="宋体" w:hAnsi="宋体" w:cs="宋体" w:hint="eastAsia"/>
                <w:sz w:val="24"/>
                <w:szCs w:val="24"/>
              </w:rPr>
              <w:t>2</w:t>
            </w:r>
          </w:p>
        </w:tc>
        <w:tc>
          <w:tcPr>
            <w:tcW w:w="50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sz w:val="24"/>
                <w:szCs w:val="24"/>
              </w:rPr>
            </w:pPr>
            <w:r>
              <w:rPr>
                <w:rFonts w:ascii="宋体" w:hAnsi="宋体" w:cs="宋体" w:hint="eastAsia"/>
                <w:sz w:val="24"/>
                <w:szCs w:val="24"/>
              </w:rPr>
              <w:t>付款方式</w:t>
            </w:r>
          </w:p>
        </w:tc>
        <w:tc>
          <w:tcPr>
            <w:tcW w:w="1395"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r>
      <w:tr w:rsidR="00812756">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sz w:val="24"/>
                <w:szCs w:val="24"/>
              </w:rPr>
            </w:pPr>
            <w:r>
              <w:rPr>
                <w:rFonts w:ascii="宋体" w:hAnsi="宋体" w:cs="宋体" w:hint="eastAsia"/>
                <w:sz w:val="24"/>
                <w:szCs w:val="24"/>
              </w:rPr>
              <w:t>3</w:t>
            </w:r>
          </w:p>
        </w:tc>
        <w:tc>
          <w:tcPr>
            <w:tcW w:w="504" w:type="pct"/>
            <w:tcBorders>
              <w:top w:val="single" w:sz="6" w:space="0" w:color="000000"/>
              <w:left w:val="single" w:sz="6" w:space="0" w:color="000000"/>
              <w:bottom w:val="single" w:sz="6" w:space="0" w:color="000000"/>
              <w:right w:val="single" w:sz="6" w:space="0" w:color="000000"/>
            </w:tcBorders>
            <w:vAlign w:val="center"/>
          </w:tcPr>
          <w:p w:rsidR="00812756" w:rsidRDefault="00D33EE1">
            <w:pPr>
              <w:pStyle w:val="1fd"/>
              <w:jc w:val="center"/>
              <w:rPr>
                <w:rFonts w:ascii="宋体" w:hAnsi="宋体" w:cs="宋体"/>
                <w:sz w:val="24"/>
                <w:szCs w:val="24"/>
              </w:rPr>
            </w:pPr>
            <w:r>
              <w:rPr>
                <w:rFonts w:ascii="宋体" w:hAnsi="宋体" w:cs="宋体" w:hint="eastAsia"/>
                <w:sz w:val="24"/>
                <w:szCs w:val="24"/>
              </w:rPr>
              <w:t>磋商有效期</w:t>
            </w:r>
          </w:p>
        </w:tc>
        <w:tc>
          <w:tcPr>
            <w:tcW w:w="1395"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r>
      <w:tr w:rsidR="00812756">
        <w:trPr>
          <w:trHeight w:val="794"/>
        </w:trPr>
        <w:tc>
          <w:tcPr>
            <w:tcW w:w="464"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504"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1395"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823"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706"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c>
          <w:tcPr>
            <w:tcW w:w="1108" w:type="pct"/>
            <w:tcBorders>
              <w:top w:val="single" w:sz="6" w:space="0" w:color="000000"/>
              <w:left w:val="single" w:sz="6" w:space="0" w:color="000000"/>
              <w:bottom w:val="single" w:sz="6" w:space="0" w:color="000000"/>
              <w:right w:val="single" w:sz="6" w:space="0" w:color="000000"/>
            </w:tcBorders>
            <w:vAlign w:val="center"/>
          </w:tcPr>
          <w:p w:rsidR="00812756" w:rsidRDefault="00812756">
            <w:pPr>
              <w:pStyle w:val="1fd"/>
              <w:rPr>
                <w:rFonts w:ascii="宋体" w:hAnsi="宋体" w:cs="宋体"/>
                <w:sz w:val="24"/>
                <w:szCs w:val="24"/>
              </w:rPr>
            </w:pPr>
          </w:p>
        </w:tc>
      </w:tr>
    </w:tbl>
    <w:p w:rsidR="00812756" w:rsidRDefault="00812756">
      <w:pPr>
        <w:pStyle w:val="1fd"/>
        <w:rPr>
          <w:rFonts w:ascii="宋体" w:hAnsi="宋体" w:cs="宋体"/>
          <w:sz w:val="24"/>
          <w:szCs w:val="24"/>
          <w:u w:val="single"/>
        </w:rPr>
      </w:pPr>
    </w:p>
    <w:p w:rsidR="00812756" w:rsidRDefault="00812756">
      <w:pPr>
        <w:pStyle w:val="1fd"/>
        <w:rPr>
          <w:rFonts w:ascii="宋体" w:hAnsi="宋体" w:cs="宋体"/>
          <w:sz w:val="24"/>
          <w:szCs w:val="24"/>
        </w:rPr>
      </w:pPr>
    </w:p>
    <w:p w:rsidR="00812756" w:rsidRDefault="00D33EE1">
      <w:pPr>
        <w:pStyle w:val="1fd"/>
        <w:ind w:right="29" w:firstLine="480"/>
        <w:rPr>
          <w:rFonts w:ascii="宋体" w:hAnsi="宋体" w:cs="宋体"/>
          <w:sz w:val="24"/>
          <w:szCs w:val="24"/>
        </w:rPr>
      </w:pPr>
      <w:r>
        <w:rPr>
          <w:rFonts w:ascii="宋体" w:hAnsi="宋体" w:cs="宋体" w:hint="eastAsia"/>
          <w:sz w:val="24"/>
          <w:szCs w:val="24"/>
        </w:rPr>
        <w:t>供应商（电子签章）：</w:t>
      </w:r>
    </w:p>
    <w:p w:rsidR="00812756" w:rsidRDefault="00D33EE1">
      <w:pPr>
        <w:pStyle w:val="1fd"/>
        <w:ind w:firstLine="480"/>
        <w:rPr>
          <w:rFonts w:ascii="宋体" w:hAnsi="宋体" w:cs="宋体"/>
          <w:sz w:val="24"/>
          <w:szCs w:val="24"/>
        </w:rPr>
      </w:pPr>
      <w:r>
        <w:rPr>
          <w:rFonts w:ascii="宋体" w:hAnsi="宋体" w:cs="宋体" w:hint="eastAsia"/>
          <w:sz w:val="24"/>
          <w:szCs w:val="24"/>
        </w:rPr>
        <w:t>法定代表人（签名或印鉴）：</w:t>
      </w:r>
    </w:p>
    <w:p w:rsidR="00812756" w:rsidRDefault="00D33EE1">
      <w:pPr>
        <w:pStyle w:val="1fd"/>
        <w:ind w:right="29" w:firstLine="480"/>
        <w:rPr>
          <w:rFonts w:ascii="宋体" w:hAnsi="宋体" w:cs="宋体"/>
          <w:sz w:val="24"/>
          <w:szCs w:val="24"/>
        </w:rPr>
      </w:pPr>
      <w:r>
        <w:rPr>
          <w:rFonts w:ascii="宋体" w:hAnsi="宋体" w:cs="宋体" w:hint="eastAsia"/>
          <w:sz w:val="24"/>
          <w:szCs w:val="24"/>
        </w:rPr>
        <w:t>日期：</w:t>
      </w:r>
    </w:p>
    <w:p w:rsidR="00812756" w:rsidRDefault="00812756">
      <w:pPr>
        <w:pStyle w:val="110"/>
        <w:rPr>
          <w:rFonts w:ascii="宋体" w:hAnsi="宋体" w:cs="宋体"/>
          <w:sz w:val="24"/>
        </w:rPr>
      </w:pPr>
    </w:p>
    <w:p w:rsidR="00812756" w:rsidRDefault="00812756">
      <w:pPr>
        <w:pStyle w:val="110"/>
        <w:rPr>
          <w:rFonts w:ascii="宋体" w:hAnsi="宋体" w:cs="宋体"/>
          <w:b/>
          <w:sz w:val="24"/>
        </w:rPr>
      </w:pPr>
    </w:p>
    <w:p w:rsidR="00812756" w:rsidRDefault="00812756">
      <w:pPr>
        <w:pStyle w:val="110"/>
        <w:rPr>
          <w:rFonts w:ascii="宋体" w:hAnsi="宋体" w:cs="宋体"/>
          <w:b/>
          <w:sz w:val="24"/>
        </w:rPr>
      </w:pPr>
    </w:p>
    <w:p w:rsidR="00812756" w:rsidRDefault="00812756">
      <w:pPr>
        <w:pStyle w:val="110"/>
        <w:rPr>
          <w:rFonts w:ascii="宋体" w:hAnsi="宋体" w:cs="宋体"/>
          <w:b/>
          <w:sz w:val="24"/>
        </w:rPr>
      </w:pPr>
    </w:p>
    <w:p w:rsidR="00812756" w:rsidRDefault="00812756">
      <w:pPr>
        <w:pStyle w:val="111"/>
      </w:pPr>
    </w:p>
    <w:p w:rsidR="00812756" w:rsidRDefault="00812756">
      <w:pPr>
        <w:pStyle w:val="110"/>
        <w:rPr>
          <w:rFonts w:ascii="宋体" w:hAnsi="宋体" w:cs="宋体"/>
          <w:b/>
          <w:sz w:val="24"/>
        </w:rPr>
      </w:pPr>
    </w:p>
    <w:p w:rsidR="00812756" w:rsidRDefault="00812756">
      <w:pPr>
        <w:pStyle w:val="111"/>
      </w:pPr>
    </w:p>
    <w:p w:rsidR="00812756" w:rsidRDefault="00812756">
      <w:pPr>
        <w:pStyle w:val="110"/>
      </w:pPr>
    </w:p>
    <w:p w:rsidR="00812756" w:rsidRDefault="00812756">
      <w:pPr>
        <w:pStyle w:val="111"/>
      </w:pPr>
    </w:p>
    <w:p w:rsidR="00812756" w:rsidRDefault="00812756">
      <w:pPr>
        <w:pStyle w:val="110"/>
      </w:pPr>
    </w:p>
    <w:p w:rsidR="00812756" w:rsidRDefault="00812756">
      <w:pPr>
        <w:pStyle w:val="111"/>
      </w:pPr>
    </w:p>
    <w:p w:rsidR="00812756" w:rsidRDefault="00D33EE1">
      <w:pPr>
        <w:pStyle w:val="110"/>
        <w:rPr>
          <w:rFonts w:ascii="宋体" w:hAnsi="宋体" w:cs="宋体"/>
          <w:b/>
          <w:sz w:val="24"/>
        </w:rPr>
      </w:pPr>
      <w:r>
        <w:rPr>
          <w:rFonts w:ascii="宋体" w:hAnsi="宋体" w:cs="宋体" w:hint="eastAsia"/>
          <w:b/>
          <w:sz w:val="24"/>
        </w:rPr>
        <w:t>附件五</w:t>
      </w:r>
    </w:p>
    <w:p w:rsidR="00812756" w:rsidRDefault="00D33EE1">
      <w:pPr>
        <w:pStyle w:val="110"/>
        <w:rPr>
          <w:rFonts w:ascii="宋体" w:hAnsi="宋体" w:cs="宋体"/>
          <w:b/>
          <w:sz w:val="24"/>
        </w:rPr>
      </w:pPr>
      <w:r>
        <w:rPr>
          <w:rFonts w:ascii="宋体" w:hAnsi="宋体" w:cs="宋体" w:hint="eastAsia"/>
          <w:b/>
          <w:sz w:val="24"/>
        </w:rPr>
        <w:t xml:space="preserve">           </w:t>
      </w:r>
    </w:p>
    <w:p w:rsidR="00812756" w:rsidRDefault="00D33EE1">
      <w:pPr>
        <w:pStyle w:val="1"/>
      </w:pPr>
      <w:bookmarkStart w:id="665" w:name="_Toc6957"/>
      <w:r>
        <w:rPr>
          <w:rFonts w:hint="eastAsia"/>
        </w:rPr>
        <w:t>授</w:t>
      </w:r>
      <w:r>
        <w:rPr>
          <w:rFonts w:hint="eastAsia"/>
        </w:rPr>
        <w:t xml:space="preserve">  </w:t>
      </w:r>
      <w:r>
        <w:rPr>
          <w:rFonts w:hint="eastAsia"/>
        </w:rPr>
        <w:t>权</w:t>
      </w:r>
      <w:r>
        <w:rPr>
          <w:rFonts w:hint="eastAsia"/>
        </w:rPr>
        <w:t xml:space="preserve">  </w:t>
      </w:r>
      <w:r>
        <w:rPr>
          <w:rFonts w:hint="eastAsia"/>
        </w:rPr>
        <w:t>委</w:t>
      </w:r>
      <w:r>
        <w:rPr>
          <w:rFonts w:hint="eastAsia"/>
        </w:rPr>
        <w:t xml:space="preserve">  </w:t>
      </w:r>
      <w:r>
        <w:rPr>
          <w:rFonts w:hint="eastAsia"/>
        </w:rPr>
        <w:t>托</w:t>
      </w:r>
      <w:r>
        <w:rPr>
          <w:rFonts w:hint="eastAsia"/>
        </w:rPr>
        <w:t xml:space="preserve">  </w:t>
      </w:r>
      <w:r>
        <w:rPr>
          <w:rFonts w:hint="eastAsia"/>
        </w:rPr>
        <w:t>书</w:t>
      </w:r>
      <w:bookmarkEnd w:id="665"/>
    </w:p>
    <w:p w:rsidR="00812756" w:rsidRDefault="00812756">
      <w:pPr>
        <w:pStyle w:val="110"/>
        <w:spacing w:line="360" w:lineRule="exact"/>
        <w:rPr>
          <w:rFonts w:ascii="宋体" w:hAnsi="宋体" w:cs="宋体"/>
          <w:sz w:val="24"/>
        </w:rPr>
      </w:pPr>
    </w:p>
    <w:p w:rsidR="00812756" w:rsidRDefault="00812756">
      <w:pPr>
        <w:pStyle w:val="110"/>
        <w:spacing w:line="360" w:lineRule="exact"/>
        <w:rPr>
          <w:rFonts w:ascii="宋体" w:hAnsi="宋体" w:cs="宋体"/>
          <w:sz w:val="24"/>
        </w:rPr>
      </w:pPr>
    </w:p>
    <w:p w:rsidR="00812756" w:rsidRDefault="00D33EE1">
      <w:pPr>
        <w:pStyle w:val="110"/>
        <w:spacing w:line="480" w:lineRule="auto"/>
        <w:rPr>
          <w:rFonts w:ascii="宋体" w:hAnsi="宋体" w:cs="宋体"/>
          <w:sz w:val="24"/>
        </w:rPr>
      </w:pPr>
      <w:r>
        <w:rPr>
          <w:rFonts w:ascii="宋体" w:hAnsi="宋体" w:cs="宋体" w:hint="eastAsia"/>
          <w:sz w:val="24"/>
          <w:u w:val="single"/>
        </w:rPr>
        <w:t xml:space="preserve">（采购人） </w:t>
      </w:r>
      <w:r>
        <w:rPr>
          <w:rFonts w:ascii="宋体" w:hAnsi="宋体" w:cs="宋体"/>
          <w:sz w:val="24"/>
          <w:u w:val="single"/>
        </w:rPr>
        <w:t xml:space="preserve">               </w:t>
      </w:r>
      <w:r>
        <w:rPr>
          <w:rFonts w:ascii="宋体" w:hAnsi="宋体" w:cs="宋体" w:hint="eastAsia"/>
          <w:sz w:val="24"/>
        </w:rPr>
        <w:t>：</w:t>
      </w:r>
    </w:p>
    <w:p w:rsidR="00812756" w:rsidRDefault="00D33EE1">
      <w:pPr>
        <w:pStyle w:val="110"/>
        <w:spacing w:line="660" w:lineRule="exact"/>
        <w:ind w:firstLine="732"/>
        <w:rPr>
          <w:rFonts w:ascii="宋体" w:hAnsi="宋体" w:cs="宋体"/>
          <w:sz w:val="24"/>
        </w:rPr>
      </w:pPr>
      <w:r>
        <w:rPr>
          <w:rFonts w:ascii="宋体" w:hAnsi="宋体" w:cs="宋体" w:hint="eastAsia"/>
          <w:sz w:val="24"/>
        </w:rPr>
        <w:t>我</w:t>
      </w:r>
      <w:r>
        <w:rPr>
          <w:rFonts w:ascii="宋体" w:hAnsi="宋体" w:cs="宋体" w:hint="eastAsia"/>
          <w:sz w:val="24"/>
          <w:u w:val="single"/>
        </w:rPr>
        <w:t xml:space="preserve">            </w:t>
      </w:r>
      <w:r>
        <w:rPr>
          <w:rFonts w:ascii="宋体" w:hAnsi="宋体" w:cs="宋体" w:hint="eastAsia"/>
          <w:sz w:val="24"/>
        </w:rPr>
        <w:t>（姓名）系</w:t>
      </w:r>
      <w:r>
        <w:rPr>
          <w:rFonts w:ascii="宋体" w:hAnsi="宋体" w:cs="宋体" w:hint="eastAsia"/>
          <w:sz w:val="24"/>
          <w:u w:val="single"/>
        </w:rPr>
        <w:t xml:space="preserve">                      </w:t>
      </w:r>
      <w:r>
        <w:rPr>
          <w:rFonts w:ascii="宋体" w:hAnsi="宋体" w:cs="宋体" w:hint="eastAsia"/>
          <w:sz w:val="24"/>
        </w:rPr>
        <w:t xml:space="preserve"> (供应商单位全称)法定代表人，现授权委托</w:t>
      </w:r>
      <w:r>
        <w:rPr>
          <w:rFonts w:ascii="宋体" w:hAnsi="宋体" w:cs="宋体" w:hint="eastAsia"/>
          <w:sz w:val="24"/>
          <w:u w:val="single"/>
        </w:rPr>
        <w:t xml:space="preserve">                </w:t>
      </w:r>
      <w:r>
        <w:rPr>
          <w:rFonts w:ascii="宋体" w:hAnsi="宋体" w:cs="宋体" w:hint="eastAsia"/>
          <w:sz w:val="24"/>
        </w:rPr>
        <w:t xml:space="preserve"> (姓名)为我的代理人，以本单位的名义参加贵公司组织的</w:t>
      </w:r>
      <w:r>
        <w:rPr>
          <w:rFonts w:ascii="宋体" w:hAnsi="宋体" w:cs="宋体" w:hint="eastAsia"/>
          <w:bCs/>
          <w:sz w:val="24"/>
          <w:u w:val="single"/>
        </w:rPr>
        <w:t xml:space="preserve">                   </w:t>
      </w:r>
      <w:r>
        <w:rPr>
          <w:rFonts w:ascii="宋体" w:hAnsi="宋体" w:cs="宋体" w:hint="eastAsia"/>
          <w:bCs/>
          <w:sz w:val="24"/>
        </w:rPr>
        <w:t>采购项目的</w:t>
      </w:r>
      <w:r>
        <w:rPr>
          <w:rFonts w:ascii="宋体" w:hAnsi="宋体" w:cs="宋体" w:hint="eastAsia"/>
          <w:sz w:val="24"/>
        </w:rPr>
        <w:t>磋商活动</w:t>
      </w:r>
      <w:r>
        <w:rPr>
          <w:rFonts w:ascii="宋体" w:hAnsi="宋体" w:cs="宋体" w:hint="eastAsia"/>
          <w:bCs/>
          <w:sz w:val="24"/>
        </w:rPr>
        <w:t>，授权代理人所签署的一切文件和处理与之有关的</w:t>
      </w:r>
      <w:r>
        <w:rPr>
          <w:rFonts w:ascii="宋体" w:hAnsi="宋体" w:cs="宋体" w:hint="eastAsia"/>
          <w:sz w:val="24"/>
        </w:rPr>
        <w:t>一切事务，我单位均予承认，但代理人无转委托权。</w:t>
      </w:r>
    </w:p>
    <w:p w:rsidR="00812756" w:rsidRDefault="00D33EE1">
      <w:pPr>
        <w:pStyle w:val="110"/>
        <w:spacing w:line="660" w:lineRule="exact"/>
        <w:ind w:firstLine="732"/>
        <w:rPr>
          <w:rFonts w:ascii="宋体" w:hAnsi="宋体" w:cs="宋体"/>
          <w:sz w:val="24"/>
        </w:rPr>
      </w:pPr>
      <w:r>
        <w:rPr>
          <w:rFonts w:ascii="宋体" w:hAnsi="宋体" w:cs="宋体" w:hint="eastAsia"/>
          <w:bCs/>
          <w:sz w:val="24"/>
        </w:rPr>
        <w:t>授权代理人</w:t>
      </w:r>
      <w:r>
        <w:rPr>
          <w:rFonts w:ascii="宋体" w:hAnsi="宋体" w:cs="宋体" w:hint="eastAsia"/>
          <w:sz w:val="24"/>
        </w:rPr>
        <w:t>从提交磋商响应文件时起至合同执行结束时止，全权代表我单位对上述项目的进行磋商、签约等，所签署的一切文件，我公司均承认有效。</w:t>
      </w:r>
    </w:p>
    <w:p w:rsidR="00812756" w:rsidRDefault="00D33EE1">
      <w:pPr>
        <w:pStyle w:val="110"/>
        <w:spacing w:line="660" w:lineRule="exact"/>
        <w:ind w:firstLine="732"/>
        <w:rPr>
          <w:rFonts w:ascii="宋体" w:hAnsi="宋体" w:cs="宋体"/>
          <w:sz w:val="24"/>
        </w:rPr>
      </w:pPr>
      <w:r>
        <w:rPr>
          <w:rFonts w:ascii="宋体" w:hAnsi="宋体" w:cs="宋体" w:hint="eastAsia"/>
          <w:sz w:val="24"/>
        </w:rPr>
        <w:t>特此委托。</w:t>
      </w:r>
    </w:p>
    <w:p w:rsidR="00812756" w:rsidRDefault="00812756">
      <w:pPr>
        <w:pStyle w:val="110"/>
        <w:spacing w:line="660" w:lineRule="exact"/>
        <w:ind w:firstLine="4324"/>
        <w:rPr>
          <w:rFonts w:ascii="宋体" w:hAnsi="宋体" w:cs="宋体"/>
          <w:sz w:val="24"/>
        </w:rPr>
      </w:pPr>
    </w:p>
    <w:p w:rsidR="00812756" w:rsidRDefault="00812756">
      <w:pPr>
        <w:pStyle w:val="110"/>
        <w:spacing w:line="660" w:lineRule="exact"/>
        <w:ind w:firstLine="4324"/>
        <w:rPr>
          <w:rFonts w:ascii="宋体" w:hAnsi="宋体" w:cs="宋体"/>
          <w:sz w:val="24"/>
        </w:rPr>
      </w:pPr>
    </w:p>
    <w:p w:rsidR="00812756" w:rsidRDefault="00812756">
      <w:pPr>
        <w:pStyle w:val="110"/>
        <w:spacing w:line="660" w:lineRule="exact"/>
        <w:rPr>
          <w:rFonts w:ascii="宋体" w:hAnsi="宋体" w:cs="宋体"/>
          <w:sz w:val="24"/>
        </w:rPr>
      </w:pPr>
    </w:p>
    <w:p w:rsidR="00812756" w:rsidRDefault="00D33EE1">
      <w:pPr>
        <w:pStyle w:val="110"/>
        <w:spacing w:line="660" w:lineRule="exact"/>
        <w:ind w:firstLine="4324"/>
        <w:rPr>
          <w:rFonts w:ascii="宋体" w:hAnsi="宋体" w:cs="宋体"/>
          <w:sz w:val="24"/>
        </w:rPr>
      </w:pPr>
      <w:r>
        <w:rPr>
          <w:rFonts w:ascii="宋体" w:hAnsi="宋体" w:cs="宋体" w:hint="eastAsia"/>
          <w:sz w:val="24"/>
        </w:rPr>
        <w:t xml:space="preserve">法定代表人（签名或印鉴）： </w:t>
      </w:r>
    </w:p>
    <w:p w:rsidR="00812756" w:rsidRDefault="00D33EE1">
      <w:pPr>
        <w:pStyle w:val="110"/>
        <w:spacing w:line="660" w:lineRule="exact"/>
        <w:ind w:firstLine="4324"/>
        <w:rPr>
          <w:rFonts w:ascii="宋体" w:hAnsi="宋体" w:cs="宋体"/>
          <w:sz w:val="24"/>
        </w:rPr>
      </w:pPr>
      <w:r>
        <w:rPr>
          <w:rFonts w:ascii="宋体" w:hAnsi="宋体" w:cs="宋体" w:hint="eastAsia"/>
          <w:sz w:val="24"/>
        </w:rPr>
        <w:t>供应商（电子签章）：</w:t>
      </w:r>
    </w:p>
    <w:p w:rsidR="00812756" w:rsidRDefault="00D33EE1">
      <w:pPr>
        <w:pStyle w:val="110"/>
        <w:spacing w:line="660" w:lineRule="exact"/>
        <w:ind w:firstLine="5076"/>
        <w:rPr>
          <w:rFonts w:ascii="宋体" w:hAnsi="宋体" w:cs="宋体"/>
          <w:sz w:val="24"/>
        </w:rPr>
      </w:pPr>
      <w:r>
        <w:rPr>
          <w:rFonts w:ascii="宋体" w:hAnsi="宋体" w:cs="宋体" w:hint="eastAsia"/>
          <w:sz w:val="24"/>
        </w:rPr>
        <w:t xml:space="preserve">  年    月    日</w:t>
      </w:r>
    </w:p>
    <w:p w:rsidR="00812756" w:rsidRDefault="00812756">
      <w:pPr>
        <w:pStyle w:val="110"/>
        <w:spacing w:line="660" w:lineRule="exact"/>
        <w:rPr>
          <w:rFonts w:ascii="宋体" w:hAnsi="宋体" w:cs="宋体"/>
          <w:sz w:val="24"/>
        </w:rPr>
      </w:pPr>
    </w:p>
    <w:p w:rsidR="00812756" w:rsidRDefault="00812756">
      <w:pPr>
        <w:pStyle w:val="110"/>
        <w:spacing w:line="660" w:lineRule="exact"/>
        <w:rPr>
          <w:rFonts w:ascii="宋体" w:hAnsi="宋体" w:cs="宋体"/>
          <w:sz w:val="24"/>
        </w:rPr>
      </w:pPr>
    </w:p>
    <w:p w:rsidR="00812756" w:rsidRDefault="00812756">
      <w:pPr>
        <w:pStyle w:val="111"/>
      </w:pPr>
    </w:p>
    <w:p w:rsidR="00812756" w:rsidRDefault="00812756">
      <w:pPr>
        <w:pStyle w:val="110"/>
      </w:pPr>
    </w:p>
    <w:p w:rsidR="00812756" w:rsidRDefault="00812756">
      <w:pPr>
        <w:pStyle w:val="1f3"/>
        <w:spacing w:line="240" w:lineRule="auto"/>
        <w:ind w:firstLine="0"/>
        <w:rPr>
          <w:rFonts w:ascii="宋体" w:eastAsia="宋体" w:hAnsi="宋体" w:cs="宋体"/>
          <w:bCs w:val="0"/>
          <w:sz w:val="24"/>
          <w:szCs w:val="24"/>
        </w:rPr>
      </w:pPr>
    </w:p>
    <w:p w:rsidR="00812756" w:rsidRDefault="00812756">
      <w:pPr>
        <w:pStyle w:val="110"/>
        <w:spacing w:line="360" w:lineRule="auto"/>
        <w:rPr>
          <w:rFonts w:ascii="宋体" w:hAnsi="宋体" w:cs="宋体"/>
          <w:b/>
          <w:sz w:val="24"/>
        </w:rPr>
      </w:pPr>
    </w:p>
    <w:p w:rsidR="00812756" w:rsidRDefault="00D33EE1">
      <w:pPr>
        <w:pStyle w:val="110"/>
        <w:spacing w:line="360" w:lineRule="auto"/>
        <w:rPr>
          <w:rFonts w:ascii="宋体" w:hAnsi="宋体" w:cs="宋体"/>
          <w:b/>
          <w:sz w:val="24"/>
        </w:rPr>
      </w:pPr>
      <w:r>
        <w:rPr>
          <w:rFonts w:ascii="宋体" w:hAnsi="宋体" w:cs="宋体" w:hint="eastAsia"/>
          <w:b/>
          <w:sz w:val="24"/>
        </w:rPr>
        <w:t>附件六</w:t>
      </w:r>
    </w:p>
    <w:p w:rsidR="00812756" w:rsidRDefault="00812756">
      <w:pPr>
        <w:pStyle w:val="111"/>
      </w:pPr>
    </w:p>
    <w:p w:rsidR="00812756" w:rsidRDefault="00D33EE1">
      <w:pPr>
        <w:pStyle w:val="1"/>
        <w:rPr>
          <w:rFonts w:ascii="宋体" w:hAnsi="宋体" w:cs="宋体"/>
          <w:szCs w:val="24"/>
        </w:rPr>
      </w:pPr>
      <w:bookmarkStart w:id="666" w:name="_Toc17059"/>
      <w:r>
        <w:rPr>
          <w:rFonts w:hint="eastAsia"/>
        </w:rPr>
        <w:t>具备履行合同所必需的设备和专业技术能力的声明</w:t>
      </w:r>
      <w:bookmarkEnd w:id="666"/>
    </w:p>
    <w:p w:rsidR="00812756" w:rsidRDefault="00812756">
      <w:pPr>
        <w:pStyle w:val="110"/>
        <w:spacing w:line="360" w:lineRule="auto"/>
        <w:jc w:val="center"/>
        <w:rPr>
          <w:rFonts w:ascii="宋体" w:hAnsi="宋体" w:cs="宋体"/>
          <w:b/>
          <w:sz w:val="24"/>
        </w:rPr>
      </w:pPr>
    </w:p>
    <w:p w:rsidR="00812756" w:rsidRDefault="00D33EE1">
      <w:pPr>
        <w:pStyle w:val="110"/>
        <w:spacing w:line="360" w:lineRule="auto"/>
        <w:rPr>
          <w:rFonts w:ascii="宋体" w:hAnsi="宋体" w:cs="宋体"/>
          <w:sz w:val="24"/>
        </w:rPr>
      </w:pPr>
      <w:r>
        <w:rPr>
          <w:rFonts w:ascii="宋体" w:hAnsi="宋体" w:cs="宋体" w:hint="eastAsia"/>
          <w:sz w:val="24"/>
          <w:u w:val="single"/>
        </w:rPr>
        <w:t xml:space="preserve">               （采购单位名称）</w:t>
      </w:r>
      <w:r>
        <w:rPr>
          <w:rFonts w:ascii="宋体" w:hAnsi="宋体" w:cs="宋体" w:hint="eastAsia"/>
          <w:sz w:val="24"/>
        </w:rPr>
        <w:t>：</w:t>
      </w:r>
    </w:p>
    <w:p w:rsidR="00812756" w:rsidRDefault="00D33EE1">
      <w:pPr>
        <w:pStyle w:val="110"/>
        <w:spacing w:line="460" w:lineRule="exact"/>
        <w:ind w:firstLine="420"/>
        <w:rPr>
          <w:rFonts w:ascii="宋体" w:hAnsi="宋体" w:cs="宋体"/>
          <w:sz w:val="24"/>
        </w:rPr>
      </w:pPr>
      <w:r>
        <w:rPr>
          <w:rFonts w:ascii="宋体" w:hAnsi="宋体" w:cs="宋体" w:hint="eastAsia"/>
          <w:sz w:val="24"/>
        </w:rPr>
        <w:t>我单位</w:t>
      </w:r>
      <w:r>
        <w:rPr>
          <w:rFonts w:ascii="宋体" w:hAnsi="宋体" w:cs="宋体" w:hint="eastAsia"/>
          <w:sz w:val="24"/>
          <w:u w:val="single"/>
        </w:rPr>
        <w:t xml:space="preserve">                             </w:t>
      </w:r>
      <w:r>
        <w:rPr>
          <w:rFonts w:ascii="宋体" w:hAnsi="宋体" w:cs="宋体" w:hint="eastAsia"/>
          <w:sz w:val="24"/>
        </w:rPr>
        <w:t>（供应商名称）郑重声明：我公司具备履行本项采购合同所必需的设备和专业技术能力，为履行本项采购合同我单位具备如下主要设备和主要专业技术能力：</w:t>
      </w:r>
    </w:p>
    <w:p w:rsidR="00812756" w:rsidRDefault="00D33EE1">
      <w:pPr>
        <w:pStyle w:val="110"/>
        <w:spacing w:line="460" w:lineRule="exact"/>
        <w:ind w:firstLine="420"/>
        <w:rPr>
          <w:rFonts w:ascii="宋体" w:hAnsi="宋体" w:cs="宋体"/>
          <w:sz w:val="24"/>
        </w:rPr>
      </w:pPr>
      <w:r>
        <w:rPr>
          <w:rFonts w:ascii="宋体" w:hAnsi="宋体" w:cs="宋体" w:hint="eastAsia"/>
          <w:sz w:val="24"/>
        </w:rPr>
        <w:t>主要设备有：                          。( 若有 )</w:t>
      </w:r>
    </w:p>
    <w:p w:rsidR="00812756" w:rsidRDefault="00D33EE1">
      <w:pPr>
        <w:pStyle w:val="110"/>
        <w:spacing w:line="460" w:lineRule="exact"/>
        <w:ind w:firstLine="420"/>
        <w:rPr>
          <w:rFonts w:ascii="宋体" w:hAnsi="宋体" w:cs="宋体"/>
          <w:sz w:val="24"/>
        </w:rPr>
      </w:pPr>
      <w:r>
        <w:rPr>
          <w:rFonts w:ascii="宋体" w:hAnsi="宋体" w:cs="宋体" w:hint="eastAsia"/>
          <w:sz w:val="24"/>
        </w:rPr>
        <w:t>主要专业技术能力有：                  。( 若有 )</w:t>
      </w:r>
    </w:p>
    <w:p w:rsidR="00812756" w:rsidRDefault="00D33EE1">
      <w:pPr>
        <w:pStyle w:val="110"/>
        <w:spacing w:line="360" w:lineRule="auto"/>
        <w:ind w:firstLine="420"/>
        <w:rPr>
          <w:rFonts w:ascii="宋体" w:hAnsi="宋体" w:cs="宋体"/>
          <w:sz w:val="24"/>
        </w:rPr>
      </w:pPr>
      <w:r>
        <w:rPr>
          <w:rFonts w:ascii="宋体" w:hAnsi="宋体" w:cs="宋体" w:hint="eastAsia"/>
          <w:sz w:val="24"/>
        </w:rPr>
        <w:t xml:space="preserve">                                      </w:t>
      </w:r>
    </w:p>
    <w:p w:rsidR="00812756" w:rsidRDefault="00812756">
      <w:pPr>
        <w:pStyle w:val="110"/>
        <w:spacing w:line="360" w:lineRule="auto"/>
        <w:ind w:firstLine="420"/>
        <w:rPr>
          <w:rFonts w:ascii="宋体" w:hAnsi="宋体" w:cs="宋体"/>
          <w:sz w:val="24"/>
        </w:rPr>
      </w:pPr>
    </w:p>
    <w:p w:rsidR="00812756" w:rsidRDefault="00D33EE1">
      <w:pPr>
        <w:pStyle w:val="110"/>
        <w:spacing w:line="360" w:lineRule="auto"/>
        <w:ind w:firstLine="420"/>
        <w:rPr>
          <w:rFonts w:ascii="宋体" w:hAnsi="宋体" w:cs="宋体"/>
          <w:sz w:val="24"/>
        </w:rPr>
      </w:pPr>
      <w:r>
        <w:rPr>
          <w:rFonts w:ascii="宋体" w:hAnsi="宋体" w:cs="宋体" w:hint="eastAsia"/>
          <w:sz w:val="24"/>
        </w:rPr>
        <w:t xml:space="preserve">                                           声明人：（电子签章）</w:t>
      </w:r>
    </w:p>
    <w:p w:rsidR="00812756" w:rsidRDefault="00D33EE1">
      <w:pPr>
        <w:pStyle w:val="110"/>
        <w:spacing w:line="460" w:lineRule="exact"/>
        <w:ind w:firstLine="480"/>
        <w:rPr>
          <w:rFonts w:ascii="宋体" w:hAnsi="宋体" w:cs="宋体"/>
          <w:sz w:val="24"/>
        </w:rPr>
      </w:pPr>
      <w:r>
        <w:rPr>
          <w:rFonts w:ascii="宋体" w:hAnsi="宋体" w:cs="宋体" w:hint="eastAsia"/>
          <w:bCs/>
          <w:sz w:val="24"/>
        </w:rPr>
        <w:t xml:space="preserve">                                          </w:t>
      </w:r>
      <w:r>
        <w:rPr>
          <w:rFonts w:ascii="宋体" w:hAnsi="宋体" w:cs="宋体" w:hint="eastAsia"/>
          <w:sz w:val="24"/>
        </w:rPr>
        <w:t>日期：     年    月    日</w:t>
      </w:r>
    </w:p>
    <w:p w:rsidR="00812756" w:rsidRDefault="00812756">
      <w:pPr>
        <w:pStyle w:val="110"/>
        <w:spacing w:line="360" w:lineRule="auto"/>
        <w:ind w:firstLine="420"/>
        <w:rPr>
          <w:rFonts w:ascii="宋体" w:hAnsi="宋体" w:cs="宋体"/>
          <w:sz w:val="24"/>
        </w:rPr>
      </w:pPr>
    </w:p>
    <w:p w:rsidR="00812756" w:rsidRDefault="00D33EE1">
      <w:pPr>
        <w:pStyle w:val="110"/>
        <w:spacing w:line="360" w:lineRule="auto"/>
        <w:jc w:val="left"/>
        <w:rPr>
          <w:rFonts w:ascii="宋体" w:hAnsi="宋体" w:cs="宋体"/>
          <w:b/>
          <w:bCs/>
          <w:sz w:val="24"/>
        </w:rPr>
      </w:pPr>
      <w:r>
        <w:rPr>
          <w:rFonts w:ascii="宋体" w:hAnsi="宋体" w:cs="宋体" w:hint="eastAsia"/>
          <w:sz w:val="24"/>
        </w:rPr>
        <w:t>其他证明材料及文件：（如果供应商认为需要提供的话）</w:t>
      </w:r>
    </w:p>
    <w:p w:rsidR="00812756" w:rsidRDefault="00812756">
      <w:pPr>
        <w:pStyle w:val="110"/>
        <w:spacing w:line="360" w:lineRule="auto"/>
        <w:jc w:val="left"/>
        <w:rPr>
          <w:rFonts w:ascii="宋体" w:hAnsi="宋体" w:cs="宋体"/>
          <w:b/>
          <w:bCs/>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cs="宋体"/>
          <w:b/>
          <w:sz w:val="24"/>
        </w:rPr>
      </w:pPr>
    </w:p>
    <w:p w:rsidR="00812756" w:rsidRDefault="00812756">
      <w:pPr>
        <w:pStyle w:val="111"/>
        <w:rPr>
          <w:rFonts w:ascii="宋体" w:eastAsia="宋体" w:hAnsi="宋体" w:cs="宋体"/>
          <w:b/>
          <w:szCs w:val="24"/>
        </w:rPr>
      </w:pPr>
    </w:p>
    <w:p w:rsidR="00812756" w:rsidRDefault="00812756">
      <w:pPr>
        <w:pStyle w:val="110"/>
      </w:pPr>
    </w:p>
    <w:p w:rsidR="00812756" w:rsidRDefault="00812756">
      <w:pPr>
        <w:pStyle w:val="110"/>
        <w:rPr>
          <w:rFonts w:ascii="宋体" w:hAnsi="宋体" w:cs="宋体"/>
          <w:sz w:val="24"/>
        </w:rPr>
      </w:pPr>
    </w:p>
    <w:p w:rsidR="00812756" w:rsidRDefault="00812756">
      <w:pPr>
        <w:pStyle w:val="1f3"/>
        <w:spacing w:line="240" w:lineRule="auto"/>
        <w:ind w:firstLine="0"/>
        <w:rPr>
          <w:rFonts w:ascii="宋体" w:eastAsia="宋体" w:hAnsi="宋体" w:cs="宋体"/>
          <w:bCs w:val="0"/>
          <w:sz w:val="24"/>
          <w:szCs w:val="24"/>
        </w:rPr>
      </w:pPr>
      <w:bookmarkStart w:id="667" w:name="_Toc16987"/>
    </w:p>
    <w:p w:rsidR="00812756" w:rsidRDefault="00D33EE1">
      <w:pPr>
        <w:pStyle w:val="1f3"/>
        <w:spacing w:line="240" w:lineRule="auto"/>
        <w:ind w:firstLine="0"/>
        <w:rPr>
          <w:rFonts w:ascii="宋体" w:eastAsia="宋体" w:hAnsi="宋体" w:cs="宋体"/>
          <w:bCs w:val="0"/>
          <w:sz w:val="24"/>
          <w:szCs w:val="24"/>
        </w:rPr>
      </w:pPr>
      <w:r>
        <w:rPr>
          <w:rFonts w:ascii="宋体" w:eastAsia="宋体" w:hAnsi="宋体" w:cs="宋体" w:hint="eastAsia"/>
          <w:bCs w:val="0"/>
          <w:sz w:val="24"/>
          <w:szCs w:val="24"/>
        </w:rPr>
        <w:t>附件七</w:t>
      </w:r>
      <w:bookmarkEnd w:id="667"/>
    </w:p>
    <w:p w:rsidR="00812756" w:rsidRDefault="00812756">
      <w:pPr>
        <w:pStyle w:val="110"/>
      </w:pPr>
    </w:p>
    <w:p w:rsidR="00812756" w:rsidRDefault="00D33EE1">
      <w:pPr>
        <w:pStyle w:val="1"/>
        <w:rPr>
          <w:rFonts w:ascii="宋体" w:hAnsi="宋体" w:cs="宋体"/>
          <w:b w:val="0"/>
          <w:szCs w:val="24"/>
        </w:rPr>
      </w:pPr>
      <w:bookmarkStart w:id="668" w:name="_Toc11288"/>
      <w:r>
        <w:rPr>
          <w:rFonts w:hint="eastAsia"/>
        </w:rPr>
        <w:t>无重大违法记录声明</w:t>
      </w:r>
      <w:bookmarkEnd w:id="668"/>
    </w:p>
    <w:p w:rsidR="00812756" w:rsidRDefault="00812756">
      <w:pPr>
        <w:pStyle w:val="110"/>
        <w:tabs>
          <w:tab w:val="left" w:pos="6300"/>
        </w:tabs>
        <w:jc w:val="center"/>
        <w:rPr>
          <w:rFonts w:ascii="宋体" w:hAnsi="宋体" w:cs="宋体"/>
          <w:sz w:val="24"/>
        </w:rPr>
      </w:pPr>
    </w:p>
    <w:p w:rsidR="00812756" w:rsidRDefault="00812756">
      <w:pPr>
        <w:pStyle w:val="110"/>
        <w:tabs>
          <w:tab w:val="left" w:pos="6300"/>
        </w:tabs>
        <w:spacing w:line="560" w:lineRule="exact"/>
        <w:rPr>
          <w:rFonts w:ascii="宋体" w:hAnsi="宋体" w:cs="宋体"/>
          <w:sz w:val="24"/>
          <w:u w:val="single"/>
        </w:rPr>
      </w:pPr>
    </w:p>
    <w:p w:rsidR="00812756" w:rsidRDefault="00D33EE1">
      <w:pPr>
        <w:pStyle w:val="110"/>
        <w:tabs>
          <w:tab w:val="left" w:pos="6300"/>
        </w:tabs>
        <w:spacing w:line="560" w:lineRule="exact"/>
        <w:rPr>
          <w:rFonts w:ascii="宋体" w:hAnsi="宋体" w:cs="宋体"/>
          <w:sz w:val="24"/>
        </w:rPr>
      </w:pPr>
      <w:r>
        <w:rPr>
          <w:rFonts w:ascii="宋体" w:hAnsi="宋体" w:cs="宋体" w:hint="eastAsia"/>
          <w:sz w:val="24"/>
        </w:rPr>
        <w:t>致：</w:t>
      </w:r>
      <w:r>
        <w:rPr>
          <w:rFonts w:ascii="宋体" w:hAnsi="宋体" w:cs="宋体" w:hint="eastAsia"/>
          <w:sz w:val="24"/>
          <w:u w:val="single"/>
        </w:rPr>
        <w:t xml:space="preserve">                   </w:t>
      </w:r>
      <w:r>
        <w:rPr>
          <w:rFonts w:ascii="宋体" w:hAnsi="宋体" w:cs="宋体" w:hint="eastAsia"/>
          <w:sz w:val="24"/>
        </w:rPr>
        <w:t>（采购代理机构名称）：</w:t>
      </w:r>
    </w:p>
    <w:p w:rsidR="00812756" w:rsidRDefault="00D33EE1">
      <w:pPr>
        <w:pStyle w:val="110"/>
        <w:tabs>
          <w:tab w:val="left" w:pos="6300"/>
        </w:tabs>
        <w:spacing w:line="560" w:lineRule="exact"/>
        <w:rPr>
          <w:rFonts w:ascii="宋体" w:hAnsi="宋体" w:cs="宋体"/>
          <w:sz w:val="24"/>
          <w:u w:val="single"/>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（供应商名称）郑重声明，我方参加</w:t>
      </w:r>
      <w:r>
        <w:rPr>
          <w:rFonts w:ascii="宋体" w:hAnsi="宋体" w:cs="宋体" w:hint="eastAsia"/>
          <w:sz w:val="24"/>
          <w:u w:val="single"/>
        </w:rPr>
        <w:t xml:space="preserve">                     </w:t>
      </w:r>
    </w:p>
    <w:p w:rsidR="00812756" w:rsidRDefault="00D33EE1">
      <w:pPr>
        <w:pStyle w:val="110"/>
        <w:tabs>
          <w:tab w:val="left" w:pos="6300"/>
        </w:tabs>
        <w:spacing w:line="560" w:lineRule="exact"/>
        <w:rPr>
          <w:rFonts w:ascii="宋体" w:hAnsi="宋体" w:cs="宋体"/>
          <w:sz w:val="24"/>
        </w:rPr>
      </w:pPr>
      <w:r>
        <w:rPr>
          <w:rFonts w:ascii="宋体" w:hAnsi="宋体" w:cs="宋体" w:hint="eastAsia"/>
          <w:sz w:val="24"/>
        </w:rPr>
        <w:t>（项目名称）采购活动前三年内无重大违法活动记录，符合《政府采购法》规定的供应商资格条件。我方对此声明负全部法律责任。</w:t>
      </w:r>
    </w:p>
    <w:p w:rsidR="00812756" w:rsidRDefault="00D33EE1">
      <w:pPr>
        <w:pStyle w:val="110"/>
        <w:tabs>
          <w:tab w:val="left" w:pos="6300"/>
        </w:tabs>
        <w:spacing w:line="560" w:lineRule="exact"/>
        <w:ind w:firstLine="525"/>
        <w:rPr>
          <w:rFonts w:ascii="宋体" w:hAnsi="宋体" w:cs="宋体"/>
          <w:sz w:val="24"/>
        </w:rPr>
      </w:pPr>
      <w:r>
        <w:rPr>
          <w:rFonts w:ascii="宋体" w:hAnsi="宋体" w:cs="宋体" w:hint="eastAsia"/>
          <w:sz w:val="24"/>
        </w:rPr>
        <w:t>特此声明。</w:t>
      </w:r>
    </w:p>
    <w:p w:rsidR="00812756" w:rsidRDefault="00812756">
      <w:pPr>
        <w:pStyle w:val="110"/>
        <w:spacing w:line="560" w:lineRule="exact"/>
        <w:ind w:right="1032"/>
        <w:rPr>
          <w:rFonts w:ascii="宋体" w:hAnsi="宋体" w:cs="宋体"/>
          <w:sz w:val="24"/>
        </w:rPr>
      </w:pPr>
    </w:p>
    <w:p w:rsidR="00812756" w:rsidRDefault="00D33EE1">
      <w:pPr>
        <w:pStyle w:val="110"/>
        <w:spacing w:line="560" w:lineRule="exact"/>
        <w:ind w:right="1032"/>
        <w:rPr>
          <w:rFonts w:ascii="宋体" w:hAnsi="宋体" w:cs="宋体"/>
          <w:sz w:val="24"/>
        </w:rPr>
      </w:pPr>
      <w:r>
        <w:rPr>
          <w:rFonts w:ascii="宋体" w:hAnsi="宋体" w:cs="宋体" w:hint="eastAsia"/>
          <w:sz w:val="24"/>
        </w:rPr>
        <w:t xml:space="preserve"> </w:t>
      </w:r>
    </w:p>
    <w:p w:rsidR="00812756" w:rsidRDefault="00D33EE1">
      <w:pPr>
        <w:pStyle w:val="110"/>
        <w:spacing w:line="560" w:lineRule="exact"/>
        <w:ind w:right="1032" w:firstLine="5762"/>
        <w:rPr>
          <w:rFonts w:ascii="宋体" w:hAnsi="宋体" w:cs="宋体"/>
          <w:sz w:val="24"/>
        </w:rPr>
      </w:pPr>
      <w:r>
        <w:rPr>
          <w:rFonts w:ascii="宋体" w:hAnsi="宋体" w:cs="宋体" w:hint="eastAsia"/>
          <w:sz w:val="24"/>
        </w:rPr>
        <w:t>供应商（电子签章）：</w:t>
      </w:r>
    </w:p>
    <w:p w:rsidR="00812756" w:rsidRDefault="00D33EE1">
      <w:pPr>
        <w:pStyle w:val="110"/>
        <w:spacing w:line="560" w:lineRule="exact"/>
        <w:ind w:right="1032" w:firstLine="3360"/>
        <w:rPr>
          <w:rFonts w:ascii="宋体" w:hAnsi="宋体" w:cs="宋体"/>
          <w:sz w:val="24"/>
        </w:rPr>
      </w:pPr>
      <w:r>
        <w:rPr>
          <w:rFonts w:ascii="宋体" w:hAnsi="宋体" w:cs="宋体" w:hint="eastAsia"/>
          <w:sz w:val="24"/>
        </w:rPr>
        <w:t>法定代表人或被授权代表（签名或印鉴）：</w:t>
      </w:r>
    </w:p>
    <w:p w:rsidR="00812756" w:rsidRDefault="00D33EE1">
      <w:pPr>
        <w:pStyle w:val="110"/>
        <w:spacing w:line="560" w:lineRule="exact"/>
        <w:ind w:right="516" w:firstLine="7272"/>
        <w:rPr>
          <w:rFonts w:ascii="宋体" w:hAnsi="宋体" w:cs="宋体"/>
          <w:sz w:val="24"/>
        </w:rPr>
      </w:pPr>
      <w:r>
        <w:rPr>
          <w:rFonts w:ascii="宋体" w:hAnsi="宋体" w:cs="宋体" w:hint="eastAsia"/>
          <w:sz w:val="24"/>
        </w:rPr>
        <w:t>年 月  日</w:t>
      </w: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spacing w:line="560" w:lineRule="exact"/>
        <w:rPr>
          <w:rFonts w:ascii="宋体" w:hAnsi="宋体" w:cs="宋体"/>
          <w:sz w:val="24"/>
        </w:rPr>
      </w:pPr>
    </w:p>
    <w:p w:rsidR="00812756" w:rsidRDefault="00812756">
      <w:pPr>
        <w:pStyle w:val="110"/>
      </w:pPr>
    </w:p>
    <w:p w:rsidR="00812756" w:rsidRDefault="00D33EE1">
      <w:pPr>
        <w:pStyle w:val="110"/>
        <w:spacing w:line="560" w:lineRule="exact"/>
        <w:rPr>
          <w:rFonts w:ascii="宋体" w:hAnsi="宋体" w:cs="宋体"/>
          <w:b/>
          <w:sz w:val="24"/>
        </w:rPr>
      </w:pPr>
      <w:r>
        <w:rPr>
          <w:rFonts w:ascii="宋体" w:hAnsi="宋体" w:cs="宋体" w:hint="eastAsia"/>
          <w:b/>
          <w:sz w:val="24"/>
        </w:rPr>
        <w:t>附件九</w:t>
      </w:r>
    </w:p>
    <w:p w:rsidR="00812756" w:rsidRDefault="00D33EE1">
      <w:pPr>
        <w:spacing w:after="320" w:line="360" w:lineRule="auto"/>
        <w:jc w:val="center"/>
        <w:rPr>
          <w:b/>
          <w:bCs/>
          <w:sz w:val="28"/>
          <w:szCs w:val="28"/>
        </w:rPr>
      </w:pPr>
      <w:r>
        <w:rPr>
          <w:rFonts w:hint="eastAsia"/>
          <w:b/>
          <w:bCs/>
          <w:sz w:val="28"/>
          <w:szCs w:val="28"/>
        </w:rPr>
        <w:t>中小企业声明函（工程）</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本公司（联合体）郑重声明，根据《政府采购促进中小企业发展管理办法》（财库﹝2020﹞46 号）的规定，本公司 （联合体）参加</w:t>
      </w:r>
      <w:r>
        <w:rPr>
          <w:rFonts w:ascii="宋体" w:hAnsi="宋体" w:cs="宋体" w:hint="eastAsia"/>
          <w:i/>
          <w:iCs/>
          <w:sz w:val="28"/>
          <w:szCs w:val="28"/>
          <w:u w:val="single"/>
          <w:lang w:bidi="ar"/>
        </w:rPr>
        <w:t>（单位名称）</w:t>
      </w:r>
      <w:r>
        <w:rPr>
          <w:rFonts w:ascii="宋体" w:hAnsi="宋体" w:cs="宋体" w:hint="eastAsia"/>
          <w:sz w:val="28"/>
          <w:szCs w:val="28"/>
          <w:lang w:bidi="ar"/>
        </w:rPr>
        <w:t>的</w:t>
      </w:r>
      <w:r>
        <w:rPr>
          <w:rFonts w:ascii="宋体" w:hAnsi="宋体" w:cs="宋体" w:hint="eastAsia"/>
          <w:i/>
          <w:iCs/>
          <w:sz w:val="28"/>
          <w:szCs w:val="28"/>
          <w:u w:val="single"/>
          <w:lang w:bidi="ar"/>
        </w:rPr>
        <w:t>（项目名称）</w:t>
      </w:r>
      <w:r>
        <w:rPr>
          <w:rFonts w:ascii="宋体" w:hAnsi="宋体" w:cs="宋体" w:hint="eastAsia"/>
          <w:sz w:val="28"/>
          <w:szCs w:val="28"/>
          <w:lang w:bidi="ar"/>
        </w:rPr>
        <w:t xml:space="preserve">采购活动，工程的施工单位全部为符合政策要求的中小企业（全部由符合政策要求的中小企业承接）。相关企业（含联合体中的中小企业、签订分包意向协议的中小企业）的具体情况如下： </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1.</w:t>
      </w:r>
      <w:r>
        <w:rPr>
          <w:rFonts w:ascii="宋体" w:hAnsi="宋体" w:cs="宋体" w:hint="eastAsia"/>
          <w:sz w:val="28"/>
          <w:szCs w:val="28"/>
          <w:u w:val="single"/>
          <w:lang w:bidi="ar"/>
        </w:rPr>
        <w:t xml:space="preserve"> （标的名称） </w:t>
      </w:r>
      <w:r>
        <w:rPr>
          <w:rFonts w:ascii="宋体" w:hAnsi="宋体" w:cs="宋体" w:hint="eastAsia"/>
          <w:sz w:val="28"/>
          <w:szCs w:val="28"/>
          <w:lang w:bidi="ar"/>
        </w:rPr>
        <w:t>，属于</w:t>
      </w:r>
      <w:r>
        <w:rPr>
          <w:rFonts w:ascii="宋体" w:hAnsi="宋体" w:cs="宋体" w:hint="eastAsia"/>
          <w:sz w:val="28"/>
          <w:szCs w:val="28"/>
          <w:u w:val="single"/>
          <w:lang w:bidi="ar"/>
        </w:rPr>
        <w:t xml:space="preserve"> 建筑业 </w:t>
      </w:r>
      <w:r>
        <w:rPr>
          <w:rFonts w:ascii="宋体" w:hAnsi="宋体" w:cs="宋体" w:hint="eastAsia"/>
          <w:sz w:val="28"/>
          <w:szCs w:val="28"/>
          <w:lang w:bidi="ar"/>
        </w:rPr>
        <w:t>行业；承建（承接）企业为</w:t>
      </w:r>
      <w:r>
        <w:rPr>
          <w:rFonts w:ascii="宋体" w:hAnsi="宋体" w:cs="宋体" w:hint="eastAsia"/>
          <w:sz w:val="28"/>
          <w:szCs w:val="28"/>
          <w:u w:val="single"/>
          <w:lang w:bidi="ar"/>
        </w:rPr>
        <w:t>（企业名称）</w:t>
      </w:r>
      <w:r>
        <w:rPr>
          <w:rFonts w:ascii="宋体" w:hAnsi="宋体" w:cs="宋体" w:hint="eastAsia"/>
          <w:sz w:val="28"/>
          <w:szCs w:val="28"/>
          <w:lang w:bidi="ar"/>
        </w:rPr>
        <w:t xml:space="preserve">，从业人员 </w:t>
      </w:r>
      <w:r>
        <w:rPr>
          <w:rFonts w:ascii="宋体" w:hAnsi="宋体" w:cs="宋体" w:hint="eastAsia"/>
          <w:sz w:val="28"/>
          <w:szCs w:val="28"/>
          <w:u w:val="single"/>
          <w:lang w:bidi="ar"/>
        </w:rPr>
        <w:t xml:space="preserve">   </w:t>
      </w:r>
      <w:r>
        <w:rPr>
          <w:rFonts w:ascii="宋体" w:hAnsi="宋体" w:cs="宋体" w:hint="eastAsia"/>
          <w:sz w:val="28"/>
          <w:szCs w:val="28"/>
          <w:lang w:bidi="ar"/>
        </w:rPr>
        <w:t>人，营业收入为</w:t>
      </w:r>
      <w:r>
        <w:rPr>
          <w:rFonts w:ascii="宋体" w:hAnsi="宋体" w:cs="宋体" w:hint="eastAsia"/>
          <w:sz w:val="28"/>
          <w:szCs w:val="28"/>
          <w:u w:val="single"/>
          <w:lang w:bidi="ar"/>
        </w:rPr>
        <w:t xml:space="preserve">  </w:t>
      </w:r>
      <w:r>
        <w:rPr>
          <w:rFonts w:ascii="宋体" w:hAnsi="宋体" w:cs="宋体" w:hint="eastAsia"/>
          <w:sz w:val="28"/>
          <w:szCs w:val="28"/>
          <w:lang w:bidi="ar"/>
        </w:rPr>
        <w:t>万元，资产总额为</w:t>
      </w:r>
      <w:r>
        <w:rPr>
          <w:rFonts w:ascii="宋体" w:hAnsi="宋体" w:cs="宋体" w:hint="eastAsia"/>
          <w:sz w:val="28"/>
          <w:szCs w:val="28"/>
          <w:u w:val="single"/>
          <w:lang w:bidi="ar"/>
        </w:rPr>
        <w:t xml:space="preserve">   </w:t>
      </w:r>
      <w:r>
        <w:rPr>
          <w:rFonts w:ascii="宋体" w:hAnsi="宋体" w:cs="宋体" w:hint="eastAsia"/>
          <w:sz w:val="28"/>
          <w:szCs w:val="28"/>
          <w:lang w:bidi="ar"/>
        </w:rPr>
        <w:t>万元</w:t>
      </w:r>
      <w:r>
        <w:rPr>
          <w:rStyle w:val="aff5"/>
          <w:rFonts w:ascii="宋体" w:hAnsi="宋体" w:cs="宋体" w:hint="eastAsia"/>
          <w:sz w:val="28"/>
          <w:szCs w:val="28"/>
          <w:lang w:bidi="ar"/>
        </w:rPr>
        <w:footnoteReference w:id="1"/>
      </w:r>
      <w:r>
        <w:rPr>
          <w:rFonts w:ascii="宋体" w:hAnsi="宋体" w:cs="宋体" w:hint="eastAsia"/>
          <w:sz w:val="28"/>
          <w:szCs w:val="28"/>
          <w:lang w:bidi="ar"/>
        </w:rPr>
        <w:t xml:space="preserve">，属于（中型企业、小型企业、微型企业）； </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 xml:space="preserve">2. </w:t>
      </w:r>
      <w:r>
        <w:rPr>
          <w:rFonts w:ascii="宋体" w:hAnsi="宋体" w:cs="宋体" w:hint="eastAsia"/>
          <w:sz w:val="28"/>
          <w:szCs w:val="28"/>
          <w:u w:val="single"/>
          <w:lang w:bidi="ar"/>
        </w:rPr>
        <w:t>（标的名称）</w:t>
      </w:r>
      <w:r>
        <w:rPr>
          <w:rFonts w:ascii="宋体" w:hAnsi="宋体" w:cs="宋体" w:hint="eastAsia"/>
          <w:sz w:val="28"/>
          <w:szCs w:val="28"/>
          <w:lang w:bidi="ar"/>
        </w:rPr>
        <w:t xml:space="preserve"> ，属于</w:t>
      </w:r>
      <w:r>
        <w:rPr>
          <w:rFonts w:ascii="宋体" w:hAnsi="宋体" w:cs="宋体" w:hint="eastAsia"/>
          <w:sz w:val="28"/>
          <w:szCs w:val="28"/>
          <w:u w:val="single"/>
          <w:lang w:bidi="ar"/>
        </w:rPr>
        <w:t xml:space="preserve"> 建筑业 </w:t>
      </w:r>
      <w:r>
        <w:rPr>
          <w:rFonts w:ascii="宋体" w:hAnsi="宋体" w:cs="宋体" w:hint="eastAsia"/>
          <w:sz w:val="28"/>
          <w:szCs w:val="28"/>
          <w:lang w:bidi="ar"/>
        </w:rPr>
        <w:t>行业；承建（承接）企业为</w:t>
      </w:r>
      <w:r>
        <w:rPr>
          <w:rFonts w:ascii="宋体" w:hAnsi="宋体" w:cs="宋体" w:hint="eastAsia"/>
          <w:sz w:val="28"/>
          <w:szCs w:val="28"/>
          <w:u w:val="single"/>
          <w:lang w:bidi="ar"/>
        </w:rPr>
        <w:t>（企业名称）</w:t>
      </w:r>
      <w:r>
        <w:rPr>
          <w:rFonts w:ascii="宋体" w:hAnsi="宋体" w:cs="宋体" w:hint="eastAsia"/>
          <w:sz w:val="28"/>
          <w:szCs w:val="28"/>
          <w:lang w:bidi="ar"/>
        </w:rPr>
        <w:t>，从业人员</w:t>
      </w:r>
      <w:r>
        <w:rPr>
          <w:rFonts w:ascii="宋体" w:hAnsi="宋体" w:cs="宋体" w:hint="eastAsia"/>
          <w:sz w:val="28"/>
          <w:szCs w:val="28"/>
          <w:u w:val="single"/>
          <w:lang w:bidi="ar"/>
        </w:rPr>
        <w:t xml:space="preserve">   </w:t>
      </w:r>
      <w:r>
        <w:rPr>
          <w:rFonts w:ascii="宋体" w:hAnsi="宋体" w:cs="宋体" w:hint="eastAsia"/>
          <w:sz w:val="28"/>
          <w:szCs w:val="28"/>
          <w:lang w:bidi="ar"/>
        </w:rPr>
        <w:t>人，营业收入为</w:t>
      </w:r>
      <w:r>
        <w:rPr>
          <w:rFonts w:ascii="宋体" w:hAnsi="宋体" w:cs="宋体" w:hint="eastAsia"/>
          <w:sz w:val="28"/>
          <w:szCs w:val="28"/>
          <w:u w:val="single"/>
          <w:lang w:bidi="ar"/>
        </w:rPr>
        <w:t xml:space="preserve">   </w:t>
      </w:r>
      <w:r>
        <w:rPr>
          <w:rFonts w:ascii="宋体" w:hAnsi="宋体" w:cs="宋体" w:hint="eastAsia"/>
          <w:sz w:val="28"/>
          <w:szCs w:val="28"/>
          <w:lang w:bidi="ar"/>
        </w:rPr>
        <w:t>万元，资产总额为</w:t>
      </w:r>
      <w:r>
        <w:rPr>
          <w:rFonts w:ascii="宋体" w:hAnsi="宋体" w:cs="宋体" w:hint="eastAsia"/>
          <w:sz w:val="28"/>
          <w:szCs w:val="28"/>
          <w:u w:val="single"/>
          <w:lang w:bidi="ar"/>
        </w:rPr>
        <w:t xml:space="preserve">   </w:t>
      </w:r>
      <w:r>
        <w:rPr>
          <w:rFonts w:ascii="宋体" w:hAnsi="宋体" w:cs="宋体" w:hint="eastAsia"/>
          <w:sz w:val="28"/>
          <w:szCs w:val="28"/>
          <w:lang w:bidi="ar"/>
        </w:rPr>
        <w:t xml:space="preserve">万元，属于（中型企业、小型企业、微型企业）； </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 xml:space="preserve">…… </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 xml:space="preserve">以上企业，不属于大企业的分支机构，不存在控股股东为大企业的情形，也不存在与大企业的负责人为同一人的情形。 </w:t>
      </w:r>
    </w:p>
    <w:p w:rsidR="00812756" w:rsidRDefault="00D33EE1">
      <w:pPr>
        <w:spacing w:line="360" w:lineRule="auto"/>
        <w:ind w:firstLine="480"/>
        <w:rPr>
          <w:rFonts w:ascii="宋体" w:hAnsi="宋体" w:cs="宋体"/>
          <w:sz w:val="28"/>
          <w:szCs w:val="28"/>
        </w:rPr>
      </w:pPr>
      <w:r>
        <w:rPr>
          <w:rFonts w:ascii="宋体" w:hAnsi="宋体" w:cs="宋体" w:hint="eastAsia"/>
          <w:sz w:val="28"/>
          <w:szCs w:val="28"/>
          <w:lang w:bidi="ar"/>
        </w:rPr>
        <w:t xml:space="preserve">本企业对上述声明内容的真实性负责。如有虚假，将依法承担相应责任。 </w:t>
      </w:r>
    </w:p>
    <w:p w:rsidR="00812756" w:rsidRDefault="00D33EE1">
      <w:pPr>
        <w:spacing w:line="360" w:lineRule="auto"/>
        <w:ind w:firstLine="5040"/>
        <w:rPr>
          <w:rFonts w:ascii="宋体" w:hAnsi="宋体" w:cs="宋体"/>
          <w:sz w:val="28"/>
          <w:szCs w:val="28"/>
        </w:rPr>
      </w:pPr>
      <w:r>
        <w:rPr>
          <w:rFonts w:ascii="宋体" w:hAnsi="宋体" w:cs="宋体" w:hint="eastAsia"/>
          <w:sz w:val="28"/>
          <w:szCs w:val="28"/>
          <w:lang w:bidi="ar"/>
        </w:rPr>
        <w:t xml:space="preserve">企业名称（盖章）： </w:t>
      </w:r>
    </w:p>
    <w:p w:rsidR="00812756" w:rsidRDefault="00D33EE1">
      <w:pPr>
        <w:spacing w:line="360" w:lineRule="auto"/>
        <w:ind w:firstLine="5040"/>
        <w:rPr>
          <w:rFonts w:ascii="宋体" w:hAnsi="宋体" w:cs="宋体"/>
          <w:sz w:val="28"/>
          <w:szCs w:val="28"/>
        </w:rPr>
      </w:pPr>
      <w:r>
        <w:rPr>
          <w:rFonts w:ascii="宋体" w:hAnsi="宋体" w:cs="宋体" w:hint="eastAsia"/>
          <w:sz w:val="28"/>
          <w:szCs w:val="28"/>
          <w:lang w:bidi="ar"/>
        </w:rPr>
        <w:t xml:space="preserve">日 期： </w:t>
      </w:r>
    </w:p>
    <w:p w:rsidR="00812756" w:rsidRDefault="00812756">
      <w:pPr>
        <w:rPr>
          <w:rFonts w:ascii="宋体" w:hAnsi="宋体" w:cs="宋体"/>
          <w:sz w:val="28"/>
          <w:szCs w:val="28"/>
        </w:rPr>
      </w:pPr>
    </w:p>
    <w:p w:rsidR="00812756" w:rsidRDefault="00812756">
      <w:pPr>
        <w:rPr>
          <w:rFonts w:ascii="宋体" w:hAnsi="宋体" w:cs="宋体"/>
          <w:sz w:val="28"/>
          <w:szCs w:val="28"/>
        </w:rPr>
      </w:pPr>
    </w:p>
    <w:p w:rsidR="00812756" w:rsidRDefault="00D33EE1">
      <w:pPr>
        <w:rPr>
          <w:rFonts w:ascii="宋体" w:hAnsi="宋体" w:cs="宋体"/>
          <w:sz w:val="21"/>
          <w:szCs w:val="21"/>
        </w:rPr>
      </w:pPr>
      <w:r>
        <w:rPr>
          <w:rFonts w:ascii="宋体" w:hAnsi="宋体" w:cs="宋体" w:hint="eastAsia"/>
          <w:sz w:val="21"/>
          <w:szCs w:val="21"/>
        </w:rPr>
        <w:t>1从业人员、营业收入、资产总额填报上一年度数据，无上一年度数据的新成立企业可不填报。</w:t>
      </w:r>
    </w:p>
    <w:p w:rsidR="00812756" w:rsidRDefault="00812756">
      <w:pPr>
        <w:pStyle w:val="110"/>
        <w:spacing w:line="460" w:lineRule="exact"/>
        <w:rPr>
          <w:rFonts w:ascii="宋体" w:hAnsi="宋体" w:cs="宋体"/>
          <w:b/>
          <w:sz w:val="24"/>
        </w:rPr>
      </w:pPr>
    </w:p>
    <w:p w:rsidR="00812756" w:rsidRDefault="00812756">
      <w:pPr>
        <w:pStyle w:val="111"/>
        <w:rPr>
          <w:rFonts w:ascii="宋体" w:eastAsia="宋体" w:hAnsi="宋体" w:cs="宋体"/>
          <w:b/>
          <w:szCs w:val="24"/>
        </w:rPr>
      </w:pPr>
    </w:p>
    <w:p w:rsidR="00812756" w:rsidRDefault="00812756">
      <w:pPr>
        <w:pStyle w:val="110"/>
      </w:pPr>
    </w:p>
    <w:p w:rsidR="00812756" w:rsidRDefault="00812756">
      <w:pPr>
        <w:pStyle w:val="111"/>
      </w:pPr>
    </w:p>
    <w:p w:rsidR="00812756" w:rsidRDefault="00D33EE1">
      <w:pPr>
        <w:pStyle w:val="110"/>
        <w:spacing w:line="460" w:lineRule="exact"/>
        <w:rPr>
          <w:rFonts w:ascii="宋体" w:hAnsi="宋体" w:cs="宋体"/>
          <w:b/>
          <w:sz w:val="24"/>
        </w:rPr>
      </w:pPr>
      <w:r>
        <w:rPr>
          <w:rFonts w:ascii="宋体" w:hAnsi="宋体" w:cs="宋体" w:hint="eastAsia"/>
          <w:b/>
          <w:sz w:val="24"/>
        </w:rPr>
        <w:t>附件十</w:t>
      </w:r>
    </w:p>
    <w:p w:rsidR="00812756" w:rsidRDefault="00D33EE1">
      <w:pPr>
        <w:pStyle w:val="1"/>
        <w:rPr>
          <w:rFonts w:ascii="宋体" w:hAnsi="宋体" w:cs="宋体"/>
          <w:szCs w:val="24"/>
        </w:rPr>
      </w:pPr>
      <w:bookmarkStart w:id="669" w:name="_Toc6257"/>
      <w:r>
        <w:rPr>
          <w:rFonts w:hint="eastAsia"/>
        </w:rPr>
        <w:t>残疾人福利性单位声明函</w:t>
      </w:r>
      <w:bookmarkEnd w:id="669"/>
    </w:p>
    <w:p w:rsidR="00812756" w:rsidRDefault="00812756">
      <w:pPr>
        <w:pStyle w:val="110"/>
        <w:spacing w:line="588" w:lineRule="exact"/>
        <w:ind w:firstLine="624"/>
        <w:rPr>
          <w:rFonts w:ascii="宋体" w:hAnsi="宋体" w:cs="宋体"/>
          <w:spacing w:val="6"/>
          <w:sz w:val="24"/>
        </w:rPr>
      </w:pPr>
    </w:p>
    <w:p w:rsidR="00812756" w:rsidRDefault="00D33EE1">
      <w:pPr>
        <w:pStyle w:val="16"/>
        <w:spacing w:before="1" w:line="398" w:lineRule="auto"/>
        <w:ind w:right="641" w:firstLine="468"/>
        <w:rPr>
          <w:rFonts w:ascii="宋体" w:hAnsi="宋体" w:cs="宋体"/>
          <w:sz w:val="24"/>
        </w:rPr>
      </w:pPr>
      <w:r>
        <w:rPr>
          <w:rFonts w:ascii="宋体" w:hAnsi="宋体" w:cs="宋体" w:hint="eastAsia"/>
          <w:spacing w:val="-3"/>
          <w:sz w:val="24"/>
        </w:rPr>
        <w:t>本单位郑重声明，根据《财政部 民政部 中国残疾人联合会关于促进残疾人就业政府采购政策的通知》</w:t>
      </w:r>
      <w:r>
        <w:rPr>
          <w:rFonts w:ascii="宋体" w:hAnsi="宋体" w:cs="宋体" w:hint="eastAsia"/>
          <w:sz w:val="24"/>
        </w:rPr>
        <w:t>（</w:t>
      </w:r>
      <w:r>
        <w:rPr>
          <w:rFonts w:ascii="宋体" w:hAnsi="宋体" w:cs="宋体" w:hint="eastAsia"/>
          <w:spacing w:val="-2"/>
          <w:sz w:val="24"/>
        </w:rPr>
        <w:t>财库〔</w:t>
      </w:r>
      <w:r>
        <w:rPr>
          <w:rFonts w:ascii="宋体" w:hAnsi="宋体" w:cs="宋体" w:hint="eastAsia"/>
          <w:sz w:val="24"/>
        </w:rPr>
        <w:t>2017</w:t>
      </w:r>
      <w:r>
        <w:rPr>
          <w:rFonts w:ascii="宋体" w:hAnsi="宋体" w:cs="宋体" w:hint="eastAsia"/>
          <w:spacing w:val="2"/>
          <w:sz w:val="24"/>
        </w:rPr>
        <w:t xml:space="preserve">〕 </w:t>
      </w:r>
      <w:r>
        <w:rPr>
          <w:rFonts w:ascii="宋体" w:hAnsi="宋体" w:cs="宋体" w:hint="eastAsia"/>
          <w:sz w:val="24"/>
        </w:rPr>
        <w:t>141</w:t>
      </w:r>
      <w:r>
        <w:rPr>
          <w:rFonts w:ascii="宋体" w:hAnsi="宋体" w:cs="宋体" w:hint="eastAsia"/>
          <w:spacing w:val="-28"/>
          <w:sz w:val="24"/>
        </w:rPr>
        <w:t xml:space="preserve"> 号</w:t>
      </w:r>
      <w:r>
        <w:rPr>
          <w:rFonts w:ascii="宋体" w:hAnsi="宋体" w:cs="宋体" w:hint="eastAsia"/>
          <w:spacing w:val="-3"/>
          <w:sz w:val="24"/>
        </w:rPr>
        <w:t>）的规定，本单位为符合条件的残疾人福利性单</w:t>
      </w:r>
      <w:r>
        <w:rPr>
          <w:rFonts w:ascii="宋体" w:hAnsi="宋体" w:cs="宋体" w:hint="eastAsia"/>
          <w:spacing w:val="-8"/>
          <w:sz w:val="24"/>
        </w:rPr>
        <w:t>位，且本单位参加单位的项目采购活动提供本单位制造的货物</w:t>
      </w:r>
      <w:r>
        <w:rPr>
          <w:rFonts w:ascii="宋体" w:hAnsi="宋体" w:cs="宋体" w:hint="eastAsia"/>
          <w:sz w:val="24"/>
        </w:rPr>
        <w:t>（</w:t>
      </w:r>
      <w:r>
        <w:rPr>
          <w:rFonts w:ascii="宋体" w:hAnsi="宋体" w:cs="宋体" w:hint="eastAsia"/>
          <w:spacing w:val="-3"/>
          <w:sz w:val="24"/>
        </w:rPr>
        <w:t>由本单位承担工程</w:t>
      </w:r>
      <w:r>
        <w:rPr>
          <w:rFonts w:ascii="宋体" w:hAnsi="宋体" w:cs="宋体" w:hint="eastAsia"/>
          <w:sz w:val="24"/>
        </w:rPr>
        <w:t>/</w:t>
      </w:r>
      <w:r>
        <w:rPr>
          <w:rFonts w:ascii="宋体" w:hAnsi="宋体" w:cs="宋体" w:hint="eastAsia"/>
          <w:spacing w:val="-2"/>
          <w:sz w:val="24"/>
        </w:rPr>
        <w:t>提供服务）</w:t>
      </w:r>
      <w:r>
        <w:rPr>
          <w:rFonts w:ascii="宋体" w:hAnsi="宋体" w:cs="宋体" w:hint="eastAsia"/>
          <w:spacing w:val="-3"/>
          <w:sz w:val="24"/>
        </w:rPr>
        <w:t>，或者提供其他残疾人福利性单位制造的货物（不包括使用非残疾人福利性单位注册商标的货物</w:t>
      </w:r>
      <w:r>
        <w:rPr>
          <w:rFonts w:ascii="宋体" w:hAnsi="宋体" w:cs="宋体" w:hint="eastAsia"/>
          <w:sz w:val="24"/>
        </w:rPr>
        <w:t>）。</w:t>
      </w:r>
    </w:p>
    <w:p w:rsidR="00812756" w:rsidRDefault="00D33EE1">
      <w:pPr>
        <w:pStyle w:val="16"/>
        <w:ind w:firstLine="480"/>
        <w:rPr>
          <w:rFonts w:ascii="宋体" w:hAnsi="宋体" w:cs="宋体"/>
          <w:sz w:val="24"/>
        </w:rPr>
      </w:pPr>
      <w:r>
        <w:rPr>
          <w:rFonts w:ascii="宋体" w:hAnsi="宋体" w:cs="宋体" w:hint="eastAsia"/>
          <w:sz w:val="24"/>
        </w:rPr>
        <w:t>本单位对上述声明的真实性负责。如有虚假，将依法承担相应责任。</w:t>
      </w:r>
    </w:p>
    <w:p w:rsidR="00812756" w:rsidRDefault="00812756">
      <w:pPr>
        <w:pStyle w:val="16"/>
        <w:ind w:left="1260"/>
        <w:rPr>
          <w:rFonts w:ascii="宋体" w:hAnsi="宋体" w:cs="宋体"/>
          <w:sz w:val="24"/>
        </w:rPr>
      </w:pPr>
    </w:p>
    <w:p w:rsidR="00812756" w:rsidRDefault="00812756">
      <w:pPr>
        <w:pStyle w:val="16"/>
        <w:spacing w:before="12"/>
        <w:ind w:left="1260"/>
        <w:rPr>
          <w:rFonts w:ascii="宋体" w:hAnsi="宋体" w:cs="宋体"/>
          <w:sz w:val="24"/>
        </w:rPr>
      </w:pPr>
    </w:p>
    <w:p w:rsidR="00812756" w:rsidRDefault="00D33EE1">
      <w:pPr>
        <w:pStyle w:val="16"/>
        <w:tabs>
          <w:tab w:val="left" w:pos="5061"/>
        </w:tabs>
        <w:ind w:left="1260" w:right="639"/>
        <w:jc w:val="right"/>
        <w:rPr>
          <w:rFonts w:ascii="宋体" w:hAnsi="宋体" w:cs="宋体"/>
          <w:sz w:val="24"/>
        </w:rPr>
      </w:pPr>
      <w:r>
        <w:rPr>
          <w:rFonts w:ascii="宋体" w:hAnsi="宋体" w:cs="宋体" w:hint="eastAsia"/>
          <w:sz w:val="24"/>
        </w:rPr>
        <w:t>供</w:t>
      </w:r>
      <w:r>
        <w:rPr>
          <w:rFonts w:ascii="宋体" w:hAnsi="宋体" w:cs="宋体" w:hint="eastAsia"/>
          <w:spacing w:val="-3"/>
          <w:sz w:val="24"/>
        </w:rPr>
        <w:t>应</w:t>
      </w:r>
      <w:r>
        <w:rPr>
          <w:rFonts w:ascii="宋体" w:hAnsi="宋体" w:cs="宋体" w:hint="eastAsia"/>
          <w:sz w:val="24"/>
        </w:rPr>
        <w:t>商：</w:t>
      </w:r>
      <w:r>
        <w:rPr>
          <w:rFonts w:ascii="宋体" w:hAnsi="宋体" w:cs="宋体" w:hint="eastAsia"/>
          <w:sz w:val="24"/>
          <w:u w:val="single"/>
        </w:rPr>
        <w:tab/>
      </w:r>
      <w:r>
        <w:rPr>
          <w:rFonts w:ascii="宋体" w:hAnsi="宋体" w:cs="宋体" w:hint="eastAsia"/>
          <w:spacing w:val="-1"/>
          <w:sz w:val="24"/>
        </w:rPr>
        <w:t>（</w:t>
      </w:r>
      <w:r>
        <w:rPr>
          <w:rFonts w:ascii="宋体" w:hAnsi="宋体" w:cs="宋体" w:hint="eastAsia"/>
          <w:sz w:val="24"/>
        </w:rPr>
        <w:t>电子签章）</w:t>
      </w:r>
    </w:p>
    <w:p w:rsidR="00812756" w:rsidRDefault="00812756">
      <w:pPr>
        <w:pStyle w:val="16"/>
        <w:spacing w:before="9"/>
        <w:ind w:left="1260"/>
        <w:rPr>
          <w:rFonts w:ascii="宋体" w:hAnsi="宋体" w:cs="宋体"/>
          <w:sz w:val="24"/>
        </w:rPr>
      </w:pPr>
    </w:p>
    <w:p w:rsidR="00812756" w:rsidRDefault="00D33EE1">
      <w:pPr>
        <w:pStyle w:val="16"/>
        <w:tabs>
          <w:tab w:val="left" w:pos="4511"/>
        </w:tabs>
        <w:spacing w:before="1"/>
        <w:ind w:left="1260" w:right="639"/>
        <w:jc w:val="right"/>
        <w:rPr>
          <w:rFonts w:ascii="宋体" w:hAnsi="宋体" w:cs="宋体"/>
          <w:sz w:val="24"/>
        </w:rPr>
      </w:pPr>
      <w:r>
        <w:rPr>
          <w:rFonts w:ascii="宋体" w:hAnsi="宋体" w:cs="宋体" w:hint="eastAsia"/>
          <w:sz w:val="24"/>
        </w:rPr>
        <w:t>法</w:t>
      </w:r>
      <w:r>
        <w:rPr>
          <w:rFonts w:ascii="宋体" w:hAnsi="宋体" w:cs="宋体" w:hint="eastAsia"/>
          <w:spacing w:val="-3"/>
          <w:sz w:val="24"/>
        </w:rPr>
        <w:t>定</w:t>
      </w:r>
      <w:r>
        <w:rPr>
          <w:rFonts w:ascii="宋体" w:hAnsi="宋体" w:cs="宋体" w:hint="eastAsia"/>
          <w:sz w:val="24"/>
        </w:rPr>
        <w:t>代表</w:t>
      </w:r>
      <w:r>
        <w:rPr>
          <w:rFonts w:ascii="宋体" w:hAnsi="宋体" w:cs="宋体" w:hint="eastAsia"/>
          <w:spacing w:val="-3"/>
          <w:sz w:val="24"/>
        </w:rPr>
        <w:t>人</w:t>
      </w:r>
      <w:r>
        <w:rPr>
          <w:rFonts w:ascii="宋体" w:hAnsi="宋体" w:cs="宋体" w:hint="eastAsia"/>
          <w:sz w:val="24"/>
        </w:rPr>
        <w:t>或授</w:t>
      </w:r>
      <w:r>
        <w:rPr>
          <w:rFonts w:ascii="宋体" w:hAnsi="宋体" w:cs="宋体" w:hint="eastAsia"/>
          <w:spacing w:val="-3"/>
          <w:sz w:val="24"/>
        </w:rPr>
        <w:t>权</w:t>
      </w:r>
      <w:r>
        <w:rPr>
          <w:rFonts w:ascii="宋体" w:hAnsi="宋体" w:cs="宋体" w:hint="eastAsia"/>
          <w:sz w:val="24"/>
        </w:rPr>
        <w:t>委托人</w:t>
      </w:r>
      <w:r>
        <w:rPr>
          <w:rFonts w:ascii="宋体" w:hAnsi="宋体" w:cs="宋体" w:hint="eastAsia"/>
          <w:spacing w:val="-3"/>
          <w:sz w:val="24"/>
        </w:rPr>
        <w:t>：</w:t>
      </w:r>
      <w:r>
        <w:rPr>
          <w:rFonts w:ascii="宋体" w:hAnsi="宋体" w:cs="宋体" w:hint="eastAsia"/>
          <w:spacing w:val="-3"/>
          <w:sz w:val="24"/>
          <w:u w:val="single"/>
        </w:rPr>
        <w:tab/>
      </w:r>
      <w:r>
        <w:rPr>
          <w:rFonts w:ascii="宋体" w:hAnsi="宋体" w:cs="宋体" w:hint="eastAsia"/>
          <w:spacing w:val="-1"/>
          <w:sz w:val="24"/>
        </w:rPr>
        <w:t>（</w:t>
      </w:r>
      <w:r>
        <w:rPr>
          <w:rFonts w:ascii="宋体" w:hAnsi="宋体" w:cs="宋体" w:hint="eastAsia"/>
          <w:sz w:val="24"/>
        </w:rPr>
        <w:t>签名或印鉴）</w:t>
      </w:r>
    </w:p>
    <w:p w:rsidR="00812756" w:rsidRDefault="00812756">
      <w:pPr>
        <w:pStyle w:val="16"/>
        <w:ind w:left="1260"/>
        <w:rPr>
          <w:rFonts w:ascii="宋体" w:hAnsi="宋体" w:cs="宋体"/>
          <w:sz w:val="24"/>
        </w:rPr>
      </w:pPr>
    </w:p>
    <w:p w:rsidR="00812756" w:rsidRDefault="00812756">
      <w:pPr>
        <w:pStyle w:val="16"/>
        <w:ind w:left="1260"/>
        <w:rPr>
          <w:rFonts w:ascii="宋体" w:hAnsi="宋体" w:cs="宋体"/>
          <w:sz w:val="24"/>
        </w:rPr>
      </w:pPr>
    </w:p>
    <w:p w:rsidR="00812756" w:rsidRDefault="00812756">
      <w:pPr>
        <w:pStyle w:val="16"/>
        <w:spacing w:before="3"/>
        <w:ind w:left="1260"/>
        <w:rPr>
          <w:rFonts w:ascii="宋体" w:hAnsi="宋体" w:cs="宋体"/>
          <w:sz w:val="24"/>
        </w:rPr>
      </w:pPr>
    </w:p>
    <w:p w:rsidR="00812756" w:rsidRDefault="00D33EE1">
      <w:pPr>
        <w:pStyle w:val="110"/>
        <w:tabs>
          <w:tab w:val="left" w:pos="734"/>
          <w:tab w:val="left" w:pos="1471"/>
        </w:tabs>
        <w:ind w:right="641"/>
        <w:jc w:val="right"/>
        <w:rPr>
          <w:rFonts w:ascii="宋体" w:hAnsi="宋体" w:cs="宋体"/>
          <w:sz w:val="24"/>
        </w:rPr>
      </w:pPr>
      <w:r>
        <w:rPr>
          <w:rFonts w:ascii="宋体" w:hAnsi="宋体" w:cs="宋体" w:hint="eastAsia"/>
          <w:sz w:val="24"/>
        </w:rPr>
        <w:t>年</w:t>
      </w:r>
      <w:r>
        <w:rPr>
          <w:rFonts w:ascii="宋体" w:hAnsi="宋体" w:cs="宋体" w:hint="eastAsia"/>
          <w:sz w:val="24"/>
        </w:rPr>
        <w:tab/>
        <w:t>月</w:t>
      </w:r>
      <w:r>
        <w:rPr>
          <w:rFonts w:ascii="宋体" w:hAnsi="宋体" w:cs="宋体" w:hint="eastAsia"/>
          <w:sz w:val="24"/>
        </w:rPr>
        <w:tab/>
        <w:t>日</w:t>
      </w:r>
    </w:p>
    <w:p w:rsidR="00812756" w:rsidRDefault="00812756">
      <w:pPr>
        <w:pStyle w:val="1"/>
      </w:pPr>
    </w:p>
    <w:p w:rsidR="00812756" w:rsidRDefault="00D33EE1">
      <w:pPr>
        <w:pStyle w:val="1"/>
      </w:pPr>
      <w:bookmarkStart w:id="670" w:name="_Toc11441"/>
      <w:r>
        <w:rPr>
          <w:rFonts w:hint="eastAsia"/>
        </w:rPr>
        <w:t>监狱企业证明文件</w:t>
      </w:r>
      <w:bookmarkEnd w:id="670"/>
    </w:p>
    <w:p w:rsidR="00812756" w:rsidRDefault="00812756">
      <w:pPr>
        <w:pStyle w:val="16"/>
        <w:ind w:left="1134"/>
        <w:rPr>
          <w:rFonts w:ascii="宋体" w:hAnsi="宋体" w:cs="宋体"/>
          <w:b/>
          <w:sz w:val="24"/>
        </w:rPr>
      </w:pPr>
    </w:p>
    <w:p w:rsidR="00812756" w:rsidRDefault="00D33EE1">
      <w:pPr>
        <w:pStyle w:val="16"/>
        <w:ind w:firstLine="518"/>
        <w:rPr>
          <w:rFonts w:ascii="宋体" w:hAnsi="宋体" w:cs="宋体"/>
          <w:sz w:val="24"/>
        </w:rPr>
      </w:pPr>
      <w:r>
        <w:rPr>
          <w:rFonts w:ascii="宋体" w:hAnsi="宋体" w:cs="宋体" w:hint="eastAsia"/>
          <w:sz w:val="24"/>
        </w:rPr>
        <w:t>提供省级以上监狱管理局、戒毒管理局（含新疆生产建设兵团）出具的属于监狱企业的证明文件复印件（加盖供应商公章）</w:t>
      </w:r>
    </w:p>
    <w:p w:rsidR="00812756" w:rsidRDefault="00812756">
      <w:pPr>
        <w:pStyle w:val="110"/>
        <w:spacing w:line="560" w:lineRule="exact"/>
        <w:rPr>
          <w:rFonts w:ascii="宋体" w:hAnsi="宋体" w:cs="宋体"/>
          <w:b/>
          <w:sz w:val="24"/>
        </w:rPr>
      </w:pPr>
    </w:p>
    <w:p w:rsidR="00812756" w:rsidRDefault="00812756">
      <w:pPr>
        <w:pStyle w:val="110"/>
        <w:spacing w:line="560" w:lineRule="exact"/>
        <w:rPr>
          <w:rFonts w:ascii="宋体" w:hAnsi="宋体"/>
          <w:b/>
          <w:sz w:val="32"/>
          <w:szCs w:val="32"/>
        </w:rPr>
      </w:pPr>
    </w:p>
    <w:sectPr w:rsidR="00812756">
      <w:footerReference w:type="default" r:id="rId23"/>
      <w:footerReference w:type="first" r:id="rId24"/>
      <w:pgSz w:w="11907" w:h="16840"/>
      <w:pgMar w:top="1361" w:right="1361" w:bottom="1361" w:left="1361" w:header="851" w:footer="85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F46" w:rsidRDefault="00D33EE1">
      <w:r>
        <w:separator/>
      </w:r>
    </w:p>
  </w:endnote>
  <w:endnote w:type="continuationSeparator" w:id="0">
    <w:p w:rsidR="00A60F46" w:rsidRDefault="00D33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entury Schoolbook">
    <w:altName w:val="Segoe Print"/>
    <w:panose1 w:val="02040604050505020304"/>
    <w:charset w:val="00"/>
    <w:family w:val="roman"/>
    <w:pitch w:val="variable"/>
    <w:sig w:usb0="00000287" w:usb1="00000000" w:usb2="00000000" w:usb3="00000000" w:csb0="0000009F" w:csb1="00000000"/>
  </w:font>
  <w:font w:name="微软简标宋">
    <w:altName w:val="宋体"/>
    <w:charset w:val="00"/>
    <w:family w:val="auto"/>
    <w:pitch w:val="default"/>
  </w:font>
  <w:font w:name="Cambria">
    <w:panose1 w:val="02040503050406030204"/>
    <w:charset w:val="00"/>
    <w:family w:val="roman"/>
    <w:pitch w:val="variable"/>
    <w:sig w:usb0="E00006FF" w:usb1="420024FF" w:usb2="02000000" w:usb3="00000000" w:csb0="0000019F" w:csb1="00000000"/>
  </w:font>
  <w:font w:name="文鼎小标宋">
    <w:altName w:val="宋体"/>
    <w:charset w:val="00"/>
    <w:family w:val="auto"/>
    <w:pitch w:val="default"/>
  </w:font>
  <w:font w:name="TimesNewRoman">
    <w:altName w:val="Segoe Print"/>
    <w:charset w:val="00"/>
    <w:family w:val="auto"/>
    <w:pitch w:val="default"/>
  </w:font>
  <w:font w:name="方正楷体_GBK">
    <w:altName w:val="微软雅黑"/>
    <w:charset w:val="00"/>
    <w:family w:val="auto"/>
    <w:pitch w:val="default"/>
  </w:font>
  <w:font w:name="微软雅黑">
    <w:panose1 w:val="020B0503020204020204"/>
    <w:charset w:val="86"/>
    <w:family w:val="swiss"/>
    <w:pitch w:val="variable"/>
    <w:sig w:usb0="80000287" w:usb1="2ACF3C50" w:usb2="00000016" w:usb3="00000000" w:csb0="0004001F" w:csb1="00000000"/>
  </w:font>
  <w:font w:name="Courier">
    <w:panose1 w:val="02070409020205020404"/>
    <w:charset w:val="00"/>
    <w:family w:val="auto"/>
    <w:pitch w:val="default"/>
    <w:sig w:usb0="00000007" w:usb1="00000000" w:usb2="00000000" w:usb3="00000000" w:csb0="00000093" w:csb1="00000000"/>
  </w:font>
  <w:font w:name="Arial Unicode MS">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tima">
    <w:altName w:val="Segoe Print"/>
    <w:charset w:val="00"/>
    <w:family w:val="swiss"/>
    <w:pitch w:val="default"/>
    <w:sig w:usb0="00000000" w:usb1="00000000" w:usb2="00000000" w:usb3="00000000" w:csb0="00000001" w:csb1="00000000"/>
  </w:font>
  <w:font w:name="华文中宋">
    <w:altName w:val="宋体"/>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pitch w:val="default"/>
    <w:sig w:usb0="00000000" w:usb1="00000000" w:usb2="00000010" w:usb3="00000000" w:csb0="00100000"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2">
    <w:altName w:val="Wingdings"/>
    <w:panose1 w:val="05020102010507070707"/>
    <w:charset w:val="02"/>
    <w:family w:val="roman"/>
    <w:pitch w:val="variable"/>
    <w:sig w:usb0="00000000" w:usb1="10000000" w:usb2="00000000" w:usb3="00000000" w:csb0="80000000" w:csb1="00000000"/>
  </w:font>
  <w:font w:name="MingLiU_HKSCS">
    <w:altName w:val="MingLiU-ExtB"/>
    <w:charset w:val="88"/>
    <w:family w:val="roman"/>
    <w:pitch w:val="default"/>
    <w:sig w:usb0="00000000" w:usb1="00000000" w:usb2="00000010" w:usb3="00000000" w:csb0="00100000"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56" w:rsidRDefault="00812756">
    <w:pPr>
      <w:pStyle w:val="118"/>
      <w:rPr>
        <w:rStyle w:val="1f9"/>
      </w:rPr>
    </w:pPr>
  </w:p>
  <w:p w:rsidR="00812756" w:rsidRDefault="00812756">
    <w:pPr>
      <w:pStyle w:val="118"/>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56" w:rsidRDefault="00812756">
    <w:pPr>
      <w:pStyle w:val="118"/>
      <w:rPr>
        <w:rStyle w:val="1f9"/>
      </w:rPr>
    </w:pPr>
  </w:p>
  <w:p w:rsidR="00812756" w:rsidRDefault="00812756">
    <w:pPr>
      <w:pStyle w:val="118"/>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56" w:rsidRDefault="00D33EE1">
    <w:pPr>
      <w:pStyle w:val="118"/>
      <w:rPr>
        <w:rStyle w:val="1f9"/>
      </w:rP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12756" w:rsidRDefault="00D33EE1">
                          <w:pPr>
                            <w:pStyle w:val="af0"/>
                          </w:pPr>
                          <w:r>
                            <w:fldChar w:fldCharType="begin"/>
                          </w:r>
                          <w:r>
                            <w:instrText xml:space="preserve"> PAGE  \* MERGEFORMAT </w:instrText>
                          </w:r>
                          <w:r>
                            <w:fldChar w:fldCharType="separate"/>
                          </w:r>
                          <w:r w:rsidR="00BD4B39">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AuDPHjawIAABgFAAAOAAAAAAAAAAAAAAAAAC4CAABkcnMv&#10;ZTJvRG9jLnhtbFBLAQItABQABgAIAAAAIQBxqtG51wAAAAUBAAAPAAAAAAAAAAAAAAAAAMUEAABk&#10;cnMvZG93bnJldi54bWxQSwUGAAAAAAQABADzAAAAyQUAAAAA&#10;" filled="f" stroked="f" strokeweight=".5pt">
              <v:textbox style="mso-fit-shape-to-text:t" inset="0,0,0,0">
                <w:txbxContent>
                  <w:p w:rsidR="00812756" w:rsidRDefault="00D33EE1">
                    <w:pPr>
                      <w:pStyle w:val="af0"/>
                    </w:pPr>
                    <w:r>
                      <w:fldChar w:fldCharType="begin"/>
                    </w:r>
                    <w:r>
                      <w:instrText xml:space="preserve"> PAGE  \* MERGEFORMAT </w:instrText>
                    </w:r>
                    <w:r>
                      <w:fldChar w:fldCharType="separate"/>
                    </w:r>
                    <w:r w:rsidR="00BD4B39">
                      <w:rPr>
                        <w:noProof/>
                      </w:rPr>
                      <w:t>27</w:t>
                    </w:r>
                    <w:r>
                      <w:fldChar w:fldCharType="end"/>
                    </w:r>
                  </w:p>
                </w:txbxContent>
              </v:textbox>
              <w10:wrap anchorx="margin"/>
            </v:shape>
          </w:pict>
        </mc:Fallback>
      </mc:AlternateContent>
    </w:r>
  </w:p>
  <w:p w:rsidR="00812756" w:rsidRDefault="00812756">
    <w:pPr>
      <w:pStyle w:val="118"/>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756" w:rsidRDefault="00D33EE1">
    <w:pPr>
      <w:pStyle w:val="af0"/>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12756" w:rsidRDefault="00D33EE1">
                          <w:pPr>
                            <w:pStyle w:val="af0"/>
                          </w:pPr>
                          <w:r>
                            <w:fldChar w:fldCharType="begin"/>
                          </w:r>
                          <w:r>
                            <w:instrText xml:space="preserve"> PAGE  \* MERGEFORMAT </w:instrText>
                          </w:r>
                          <w:r>
                            <w:fldChar w:fldCharType="separate"/>
                          </w:r>
                          <w:r w:rsidR="00BD4B39">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I4aLQ5wAgAAIAUAAA4AAAAAAAAAAAAAAAAALgIA&#10;AGRycy9lMm9Eb2MueG1sUEsBAi0AFAAGAAgAAAAhAHGq0bnXAAAABQEAAA8AAAAAAAAAAAAAAAAA&#10;ygQAAGRycy9kb3ducmV2LnhtbFBLBQYAAAAABAAEAPMAAADOBQAAAAA=&#10;" filled="f" stroked="f" strokeweight=".5pt">
              <v:textbox style="mso-fit-shape-to-text:t" inset="0,0,0,0">
                <w:txbxContent>
                  <w:p w:rsidR="00812756" w:rsidRDefault="00D33EE1">
                    <w:pPr>
                      <w:pStyle w:val="af0"/>
                    </w:pPr>
                    <w:r>
                      <w:fldChar w:fldCharType="begin"/>
                    </w:r>
                    <w:r>
                      <w:instrText xml:space="preserve"> PAGE  \* MERGEFORMAT </w:instrText>
                    </w:r>
                    <w:r>
                      <w:fldChar w:fldCharType="separate"/>
                    </w:r>
                    <w:r w:rsidR="00BD4B39">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756" w:rsidRDefault="00D33EE1">
      <w:r>
        <w:separator/>
      </w:r>
    </w:p>
  </w:footnote>
  <w:footnote w:type="continuationSeparator" w:id="0">
    <w:p w:rsidR="00812756" w:rsidRDefault="00D33EE1">
      <w:r>
        <w:continuationSeparator/>
      </w:r>
    </w:p>
  </w:footnote>
  <w:footnote w:id="1">
    <w:p w:rsidR="00812756" w:rsidRDefault="00D33EE1">
      <w:pPr>
        <w:pStyle w:val="af6"/>
      </w:pPr>
      <w:r>
        <w:rPr>
          <w:rStyle w:val="aff5"/>
        </w:rPr>
        <w:footnoteRef/>
      </w:r>
      <w:r>
        <w:t xml:space="preserve"> </w:t>
      </w:r>
      <w:r>
        <w:rPr>
          <w:rFonts w:hint="eastAsia"/>
        </w:rPr>
        <w:t>从业人员、营业收入、资产总额填报上一年度数据，无上一年度数据的新成立企业可不填报。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44D30"/>
    <w:multiLevelType w:val="multilevel"/>
    <w:tmpl w:val="26844D30"/>
    <w:lvl w:ilvl="0">
      <w:start w:val="1"/>
      <w:numFmt w:val="decimal"/>
      <w:suff w:val="nothing"/>
      <w:lvlText w:val="%1．"/>
      <w:lvlJc w:val="left"/>
      <w:pPr>
        <w:ind w:left="0" w:firstLine="400"/>
      </w:pPr>
    </w:lvl>
    <w:lvl w:ilvl="1">
      <w:start w:val="1"/>
      <w:numFmt w:val="bullet"/>
      <w:lvlText w:val="o"/>
      <w:lvlJc w:val="left"/>
      <w:pPr>
        <w:ind w:left="1440" w:hanging="360"/>
      </w:pPr>
      <w:rPr>
        <w:rFonts w:ascii="Courier New" w:eastAsia="Courier New" w:hAnsi="Courier New"/>
      </w:rPr>
    </w:lvl>
    <w:lvl w:ilvl="2">
      <w:start w:val="1"/>
      <w:numFmt w:val="bullet"/>
      <w:lvlText w:val="§"/>
      <w:lvlJc w:val="left"/>
      <w:pPr>
        <w:ind w:left="2160" w:hanging="360"/>
      </w:pPr>
      <w:rPr>
        <w:rFonts w:ascii="Wingdings" w:eastAsia="Wingdings" w:hAnsi="Wingdings"/>
      </w:rPr>
    </w:lvl>
    <w:lvl w:ilvl="3">
      <w:start w:val="1"/>
      <w:numFmt w:val="bullet"/>
      <w:lvlText w:val="·"/>
      <w:lvlJc w:val="left"/>
      <w:pPr>
        <w:ind w:left="2880" w:hanging="360"/>
      </w:pPr>
      <w:rPr>
        <w:rFonts w:ascii="Symbol" w:eastAsia="Symbol" w:hAnsi="Symbol"/>
      </w:rPr>
    </w:lvl>
    <w:lvl w:ilvl="4">
      <w:start w:val="1"/>
      <w:numFmt w:val="bullet"/>
      <w:lvlText w:val="o"/>
      <w:lvlJc w:val="left"/>
      <w:pPr>
        <w:ind w:left="3600" w:hanging="360"/>
      </w:pPr>
      <w:rPr>
        <w:rFonts w:ascii="Courier New" w:eastAsia="Courier New" w:hAnsi="Courier New"/>
      </w:rPr>
    </w:lvl>
    <w:lvl w:ilvl="5">
      <w:start w:val="1"/>
      <w:numFmt w:val="bullet"/>
      <w:lvlText w:val="§"/>
      <w:lvlJc w:val="left"/>
      <w:pPr>
        <w:ind w:left="4320" w:hanging="360"/>
      </w:pPr>
      <w:rPr>
        <w:rFonts w:ascii="Wingdings" w:eastAsia="Wingdings" w:hAnsi="Wingdings"/>
      </w:rPr>
    </w:lvl>
    <w:lvl w:ilvl="6">
      <w:start w:val="1"/>
      <w:numFmt w:val="bullet"/>
      <w:lvlText w:val="·"/>
      <w:lvlJc w:val="left"/>
      <w:pPr>
        <w:ind w:left="5040" w:hanging="360"/>
      </w:pPr>
      <w:rPr>
        <w:rFonts w:ascii="Symbol" w:eastAsia="Symbol" w:hAnsi="Symbol"/>
      </w:rPr>
    </w:lvl>
    <w:lvl w:ilvl="7">
      <w:start w:val="1"/>
      <w:numFmt w:val="bullet"/>
      <w:lvlText w:val="o"/>
      <w:lvlJc w:val="left"/>
      <w:pPr>
        <w:ind w:left="5760" w:hanging="360"/>
      </w:pPr>
      <w:rPr>
        <w:rFonts w:ascii="Courier New" w:eastAsia="Courier New" w:hAnsi="Courier New"/>
      </w:rPr>
    </w:lvl>
    <w:lvl w:ilvl="8">
      <w:start w:val="1"/>
      <w:numFmt w:val="bullet"/>
      <w:lvlText w:val="§"/>
      <w:lvlJc w:val="left"/>
      <w:pPr>
        <w:ind w:left="6480" w:hanging="360"/>
      </w:pPr>
      <w:rPr>
        <w:rFonts w:ascii="Wingdings" w:eastAsia="Wingdings" w:hAnsi="Wingdings"/>
      </w:rPr>
    </w:lvl>
  </w:abstractNum>
  <w:abstractNum w:abstractNumId="1" w15:restartNumberingAfterBreak="0">
    <w:nsid w:val="2A9132A1"/>
    <w:multiLevelType w:val="multilevel"/>
    <w:tmpl w:val="2A9132A1"/>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92D1AA5"/>
    <w:multiLevelType w:val="multilevel"/>
    <w:tmpl w:val="492D1AA5"/>
    <w:lvl w:ilvl="0">
      <w:start w:val="2"/>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D56"/>
    <w:rsid w:val="0006123F"/>
    <w:rsid w:val="00071568"/>
    <w:rsid w:val="000856DD"/>
    <w:rsid w:val="000B12FD"/>
    <w:rsid w:val="000C7B70"/>
    <w:rsid w:val="000F00DD"/>
    <w:rsid w:val="000F7D4F"/>
    <w:rsid w:val="00115D98"/>
    <w:rsid w:val="00153A9C"/>
    <w:rsid w:val="001547FB"/>
    <w:rsid w:val="001705A6"/>
    <w:rsid w:val="00184EEA"/>
    <w:rsid w:val="00186D05"/>
    <w:rsid w:val="001A2715"/>
    <w:rsid w:val="001C5F35"/>
    <w:rsid w:val="001D5D7A"/>
    <w:rsid w:val="002403B6"/>
    <w:rsid w:val="00266A6E"/>
    <w:rsid w:val="002734C9"/>
    <w:rsid w:val="002A3645"/>
    <w:rsid w:val="002B4CC7"/>
    <w:rsid w:val="002C7D56"/>
    <w:rsid w:val="002D2739"/>
    <w:rsid w:val="002F345F"/>
    <w:rsid w:val="00352482"/>
    <w:rsid w:val="00370DB4"/>
    <w:rsid w:val="00384394"/>
    <w:rsid w:val="003859EB"/>
    <w:rsid w:val="00403700"/>
    <w:rsid w:val="00405375"/>
    <w:rsid w:val="00416417"/>
    <w:rsid w:val="00441575"/>
    <w:rsid w:val="00462DEE"/>
    <w:rsid w:val="004744D0"/>
    <w:rsid w:val="004919B0"/>
    <w:rsid w:val="004D6422"/>
    <w:rsid w:val="00504240"/>
    <w:rsid w:val="0051309C"/>
    <w:rsid w:val="0052736E"/>
    <w:rsid w:val="00592A16"/>
    <w:rsid w:val="005B4CEA"/>
    <w:rsid w:val="005E21D0"/>
    <w:rsid w:val="00675DB8"/>
    <w:rsid w:val="006D5C01"/>
    <w:rsid w:val="006E5739"/>
    <w:rsid w:val="00700417"/>
    <w:rsid w:val="00761235"/>
    <w:rsid w:val="007662EA"/>
    <w:rsid w:val="007B312C"/>
    <w:rsid w:val="007C34B9"/>
    <w:rsid w:val="007C53F1"/>
    <w:rsid w:val="007F4AFD"/>
    <w:rsid w:val="00812756"/>
    <w:rsid w:val="008468E9"/>
    <w:rsid w:val="008C438A"/>
    <w:rsid w:val="008F1491"/>
    <w:rsid w:val="00923DD6"/>
    <w:rsid w:val="00937789"/>
    <w:rsid w:val="00A11B17"/>
    <w:rsid w:val="00A16944"/>
    <w:rsid w:val="00A503EA"/>
    <w:rsid w:val="00A60F46"/>
    <w:rsid w:val="00A87D77"/>
    <w:rsid w:val="00A911FC"/>
    <w:rsid w:val="00B75E57"/>
    <w:rsid w:val="00BC77A2"/>
    <w:rsid w:val="00BD4B39"/>
    <w:rsid w:val="00BE3542"/>
    <w:rsid w:val="00BE7EF3"/>
    <w:rsid w:val="00C516E3"/>
    <w:rsid w:val="00C5362B"/>
    <w:rsid w:val="00C75C7E"/>
    <w:rsid w:val="00CB1128"/>
    <w:rsid w:val="00CC5B7E"/>
    <w:rsid w:val="00D33EE1"/>
    <w:rsid w:val="00D54BCE"/>
    <w:rsid w:val="00D77713"/>
    <w:rsid w:val="00D91C7A"/>
    <w:rsid w:val="00DA1D55"/>
    <w:rsid w:val="00DA394E"/>
    <w:rsid w:val="00DA7E90"/>
    <w:rsid w:val="00E4675A"/>
    <w:rsid w:val="00E75F17"/>
    <w:rsid w:val="00EA6CBD"/>
    <w:rsid w:val="00ED5953"/>
    <w:rsid w:val="00F25FF1"/>
    <w:rsid w:val="00F31283"/>
    <w:rsid w:val="00F36F8D"/>
    <w:rsid w:val="00F76E8E"/>
    <w:rsid w:val="00FB7B3F"/>
    <w:rsid w:val="04787C5D"/>
    <w:rsid w:val="04D01847"/>
    <w:rsid w:val="06563BF4"/>
    <w:rsid w:val="09D71887"/>
    <w:rsid w:val="0FC578F0"/>
    <w:rsid w:val="10C84786"/>
    <w:rsid w:val="270036F5"/>
    <w:rsid w:val="288523D1"/>
    <w:rsid w:val="32472899"/>
    <w:rsid w:val="3B48039C"/>
    <w:rsid w:val="3CBA5EC2"/>
    <w:rsid w:val="3D6D7EFC"/>
    <w:rsid w:val="3ED25FE5"/>
    <w:rsid w:val="412932AC"/>
    <w:rsid w:val="473853EB"/>
    <w:rsid w:val="4B4249F4"/>
    <w:rsid w:val="4FBC4166"/>
    <w:rsid w:val="50370123"/>
    <w:rsid w:val="52643CFB"/>
    <w:rsid w:val="5800191E"/>
    <w:rsid w:val="5D327B1E"/>
    <w:rsid w:val="66216ADC"/>
    <w:rsid w:val="69841F1C"/>
    <w:rsid w:val="6C922387"/>
    <w:rsid w:val="6E0B4DA2"/>
    <w:rsid w:val="6EE343FB"/>
    <w:rsid w:val="749E6A0B"/>
    <w:rsid w:val="799E68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08E4363"/>
  <w15:docId w15:val="{BC82B5AE-0964-4ED2-BB0A-5EAC8AFA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iPriority="9" w:unhideWhenUsed="1" w:qFormat="1"/>
    <w:lsdException w:name="heading 9" w:unhideWhenUsed="1" w:qFormat="1"/>
    <w:lsdException w:name="index 1"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qFormat="1"/>
    <w:lsdException w:name="toc 1" w:unhideWhenUsed="1" w:qFormat="1"/>
    <w:lsdException w:name="toc 2" w:unhideWhenUsed="1" w:qFormat="1"/>
    <w:lsdException w:name="toc 3" w:unhideWhenUsed="1"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qFormat="1"/>
    <w:lsdException w:name="line number" w:semiHidden="1" w:unhideWhenUsed="1"/>
    <w:lsdException w:name="page number"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qFormat="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nhideWhenUsed="1" w:qFormat="1"/>
    <w:lsdException w:name="FollowedHyperlink" w:unhideWhenUsed="1" w:qFormat="1"/>
    <w:lsdException w:name="Strong"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pPr>
      <w:keepNext/>
      <w:keepLines/>
      <w:spacing w:line="480" w:lineRule="auto"/>
      <w:jc w:val="center"/>
      <w:outlineLvl w:val="0"/>
    </w:pPr>
    <w:rPr>
      <w:rFonts w:ascii="Arial" w:hAnsi="Arial" w:cs="Arial"/>
      <w:b/>
      <w:sz w:val="36"/>
      <w:szCs w:val="40"/>
    </w:rPr>
  </w:style>
  <w:style w:type="paragraph" w:styleId="2">
    <w:name w:val="heading 2"/>
    <w:next w:val="a"/>
    <w:link w:val="20"/>
    <w:uiPriority w:val="99"/>
    <w:unhideWhenUsed/>
    <w:qFormat/>
    <w:pPr>
      <w:keepNext/>
      <w:keepLines/>
      <w:spacing w:before="360" w:after="200"/>
      <w:outlineLvl w:val="1"/>
    </w:pPr>
    <w:rPr>
      <w:rFonts w:ascii="Arial" w:eastAsia="Arial" w:hAnsi="Arial" w:cs="Arial"/>
      <w:sz w:val="34"/>
    </w:rPr>
  </w:style>
  <w:style w:type="paragraph" w:styleId="3">
    <w:name w:val="heading 3"/>
    <w:next w:val="a"/>
    <w:link w:val="30"/>
    <w:uiPriority w:val="99"/>
    <w:unhideWhenUsed/>
    <w:qFormat/>
    <w:pPr>
      <w:keepNext/>
      <w:keepLines/>
      <w:spacing w:before="320" w:after="200"/>
      <w:outlineLvl w:val="2"/>
    </w:pPr>
    <w:rPr>
      <w:rFonts w:ascii="Arial" w:eastAsia="Arial" w:hAnsi="Arial" w:cs="Arial"/>
      <w:sz w:val="30"/>
      <w:szCs w:val="30"/>
    </w:rPr>
  </w:style>
  <w:style w:type="paragraph" w:styleId="4">
    <w:name w:val="heading 4"/>
    <w:next w:val="a"/>
    <w:link w:val="40"/>
    <w:uiPriority w:val="99"/>
    <w:unhideWhenUsed/>
    <w:qFormat/>
    <w:pPr>
      <w:keepNext/>
      <w:keepLines/>
      <w:spacing w:before="320" w:after="200"/>
      <w:outlineLvl w:val="3"/>
    </w:pPr>
    <w:rPr>
      <w:rFonts w:ascii="Arial" w:eastAsia="Arial" w:hAnsi="Arial" w:cs="Arial"/>
      <w:b/>
      <w:bCs/>
      <w:sz w:val="26"/>
      <w:szCs w:val="26"/>
    </w:rPr>
  </w:style>
  <w:style w:type="paragraph" w:styleId="5">
    <w:name w:val="heading 5"/>
    <w:next w:val="a"/>
    <w:link w:val="50"/>
    <w:uiPriority w:val="99"/>
    <w:unhideWhenUsed/>
    <w:qFormat/>
    <w:pPr>
      <w:keepNext/>
      <w:keepLines/>
      <w:spacing w:before="320" w:after="200"/>
      <w:outlineLvl w:val="4"/>
    </w:pPr>
    <w:rPr>
      <w:rFonts w:ascii="Arial" w:eastAsia="Arial" w:hAnsi="Arial" w:cs="Arial"/>
      <w:b/>
      <w:bCs/>
      <w:sz w:val="24"/>
      <w:szCs w:val="24"/>
    </w:rPr>
  </w:style>
  <w:style w:type="paragraph" w:styleId="6">
    <w:name w:val="heading 6"/>
    <w:next w:val="a"/>
    <w:link w:val="60"/>
    <w:uiPriority w:val="99"/>
    <w:unhideWhenUsed/>
    <w:qFormat/>
    <w:pPr>
      <w:keepNext/>
      <w:keepLines/>
      <w:spacing w:before="320" w:after="200"/>
      <w:outlineLvl w:val="5"/>
    </w:pPr>
    <w:rPr>
      <w:rFonts w:ascii="Arial" w:eastAsia="Arial" w:hAnsi="Arial" w:cs="Arial"/>
      <w:b/>
      <w:bCs/>
      <w:sz w:val="22"/>
      <w:szCs w:val="22"/>
    </w:rPr>
  </w:style>
  <w:style w:type="paragraph" w:styleId="7">
    <w:name w:val="heading 7"/>
    <w:next w:val="a"/>
    <w:link w:val="70"/>
    <w:uiPriority w:val="99"/>
    <w:unhideWhenUsed/>
    <w:qFormat/>
    <w:pPr>
      <w:keepNext/>
      <w:keepLines/>
      <w:spacing w:before="320" w:after="200"/>
      <w:outlineLvl w:val="6"/>
    </w:pPr>
    <w:rPr>
      <w:rFonts w:ascii="Arial" w:eastAsia="Arial" w:hAnsi="Arial" w:cs="Arial"/>
      <w:b/>
      <w:bCs/>
      <w:i/>
      <w:iCs/>
      <w:sz w:val="22"/>
      <w:szCs w:val="22"/>
    </w:rPr>
  </w:style>
  <w:style w:type="paragraph" w:styleId="8">
    <w:name w:val="heading 8"/>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next w:val="a"/>
    <w:link w:val="90"/>
    <w:uiPriority w:val="9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uiPriority w:val="99"/>
    <w:qFormat/>
    <w:pPr>
      <w:widowControl w:val="0"/>
      <w:ind w:leftChars="400" w:left="100" w:hangingChars="200" w:hanging="200"/>
      <w:contextualSpacing/>
      <w:jc w:val="both"/>
    </w:pPr>
    <w:rPr>
      <w:kern w:val="2"/>
      <w:sz w:val="21"/>
      <w:szCs w:val="24"/>
    </w:rPr>
  </w:style>
  <w:style w:type="paragraph" w:styleId="71">
    <w:name w:val="toc 7"/>
    <w:next w:val="a"/>
    <w:uiPriority w:val="99"/>
    <w:unhideWhenUsed/>
    <w:qFormat/>
    <w:pPr>
      <w:spacing w:after="57"/>
      <w:ind w:left="1701"/>
    </w:pPr>
  </w:style>
  <w:style w:type="paragraph" w:styleId="a3">
    <w:name w:val="List Number"/>
    <w:basedOn w:val="a"/>
    <w:uiPriority w:val="99"/>
    <w:qFormat/>
    <w:pPr>
      <w:tabs>
        <w:tab w:val="left" w:pos="454"/>
        <w:tab w:val="left" w:pos="720"/>
      </w:tabs>
      <w:spacing w:afterLines="50"/>
      <w:ind w:left="454" w:hanging="284"/>
    </w:pPr>
    <w:rPr>
      <w:sz w:val="24"/>
    </w:rPr>
  </w:style>
  <w:style w:type="paragraph" w:styleId="a4">
    <w:name w:val="Normal Indent"/>
    <w:basedOn w:val="a"/>
    <w:uiPriority w:val="99"/>
    <w:qFormat/>
    <w:pPr>
      <w:ind w:firstLine="420"/>
    </w:pPr>
  </w:style>
  <w:style w:type="paragraph" w:styleId="a5">
    <w:name w:val="caption"/>
    <w:next w:val="a"/>
    <w:uiPriority w:val="35"/>
    <w:semiHidden/>
    <w:unhideWhenUsed/>
    <w:qFormat/>
    <w:pPr>
      <w:spacing w:line="276" w:lineRule="auto"/>
    </w:pPr>
    <w:rPr>
      <w:b/>
      <w:bCs/>
      <w:color w:val="4F81BD" w:themeColor="accent1"/>
      <w:sz w:val="18"/>
      <w:szCs w:val="18"/>
    </w:rPr>
  </w:style>
  <w:style w:type="paragraph" w:styleId="51">
    <w:name w:val="index 5"/>
    <w:basedOn w:val="a"/>
    <w:next w:val="a"/>
    <w:uiPriority w:val="99"/>
    <w:qFormat/>
    <w:pPr>
      <w:widowControl w:val="0"/>
      <w:ind w:left="1680"/>
      <w:jc w:val="both"/>
    </w:pPr>
    <w:rPr>
      <w:kern w:val="2"/>
      <w:sz w:val="21"/>
      <w:szCs w:val="24"/>
    </w:rPr>
  </w:style>
  <w:style w:type="paragraph" w:styleId="a6">
    <w:name w:val="annotation text"/>
    <w:basedOn w:val="a"/>
    <w:link w:val="a7"/>
    <w:uiPriority w:val="99"/>
    <w:semiHidden/>
    <w:unhideWhenUsed/>
    <w:qFormat/>
  </w:style>
  <w:style w:type="paragraph" w:styleId="32">
    <w:name w:val="Body Text 3"/>
    <w:basedOn w:val="a"/>
    <w:link w:val="310"/>
    <w:uiPriority w:val="99"/>
    <w:qFormat/>
    <w:pPr>
      <w:widowControl w:val="0"/>
      <w:spacing w:after="120"/>
      <w:jc w:val="both"/>
    </w:pPr>
    <w:rPr>
      <w:kern w:val="2"/>
      <w:sz w:val="16"/>
      <w:szCs w:val="16"/>
    </w:rPr>
  </w:style>
  <w:style w:type="paragraph" w:styleId="a8">
    <w:name w:val="Body Text"/>
    <w:basedOn w:val="a"/>
    <w:next w:val="a"/>
    <w:link w:val="a9"/>
    <w:uiPriority w:val="99"/>
    <w:unhideWhenUsed/>
    <w:qFormat/>
    <w:pPr>
      <w:spacing w:after="120"/>
    </w:pPr>
    <w:rPr>
      <w:rFonts w:ascii="Calibri" w:hAnsi="Calibri"/>
    </w:rPr>
  </w:style>
  <w:style w:type="paragraph" w:styleId="aa">
    <w:name w:val="Body Text Indent"/>
    <w:basedOn w:val="a"/>
    <w:qFormat/>
    <w:pPr>
      <w:ind w:firstLine="630"/>
    </w:pPr>
  </w:style>
  <w:style w:type="paragraph" w:styleId="21">
    <w:name w:val="List 2"/>
    <w:basedOn w:val="a"/>
    <w:uiPriority w:val="99"/>
    <w:qFormat/>
    <w:pPr>
      <w:widowControl w:val="0"/>
      <w:ind w:leftChars="200" w:left="400" w:hangingChars="200" w:hanging="200"/>
      <w:jc w:val="both"/>
    </w:pPr>
    <w:rPr>
      <w:kern w:val="2"/>
      <w:sz w:val="21"/>
      <w:szCs w:val="24"/>
    </w:rPr>
  </w:style>
  <w:style w:type="paragraph" w:styleId="52">
    <w:name w:val="toc 5"/>
    <w:next w:val="a"/>
    <w:uiPriority w:val="99"/>
    <w:unhideWhenUsed/>
    <w:qFormat/>
    <w:pPr>
      <w:spacing w:after="57"/>
      <w:ind w:left="1134"/>
    </w:pPr>
  </w:style>
  <w:style w:type="paragraph" w:styleId="33">
    <w:name w:val="toc 3"/>
    <w:next w:val="a"/>
    <w:uiPriority w:val="99"/>
    <w:unhideWhenUsed/>
    <w:qFormat/>
    <w:pPr>
      <w:spacing w:after="57"/>
      <w:ind w:left="567"/>
    </w:pPr>
  </w:style>
  <w:style w:type="paragraph" w:styleId="ab">
    <w:name w:val="Plain Text"/>
    <w:basedOn w:val="a"/>
    <w:qFormat/>
    <w:rPr>
      <w:rFonts w:ascii="宋体" w:hAnsi="Courier New"/>
      <w:sz w:val="24"/>
    </w:rPr>
  </w:style>
  <w:style w:type="paragraph" w:styleId="81">
    <w:name w:val="toc 8"/>
    <w:next w:val="a"/>
    <w:uiPriority w:val="99"/>
    <w:unhideWhenUsed/>
    <w:qFormat/>
    <w:pPr>
      <w:spacing w:after="57"/>
      <w:ind w:left="1984"/>
    </w:pPr>
  </w:style>
  <w:style w:type="paragraph" w:styleId="ac">
    <w:name w:val="Date"/>
    <w:basedOn w:val="a"/>
    <w:next w:val="a"/>
    <w:qFormat/>
    <w:pPr>
      <w:widowControl w:val="0"/>
      <w:ind w:left="100"/>
      <w:jc w:val="both"/>
    </w:pPr>
    <w:rPr>
      <w:kern w:val="2"/>
      <w:sz w:val="28"/>
    </w:rPr>
  </w:style>
  <w:style w:type="paragraph" w:styleId="22">
    <w:name w:val="Body Text Indent 2"/>
    <w:basedOn w:val="a"/>
    <w:uiPriority w:val="99"/>
    <w:qFormat/>
    <w:pPr>
      <w:widowControl w:val="0"/>
      <w:spacing w:line="360" w:lineRule="auto"/>
      <w:ind w:firstLineChars="200" w:firstLine="200"/>
    </w:pPr>
    <w:rPr>
      <w:rFonts w:ascii="仿宋_GB2312" w:eastAsia="仿宋_GB2312"/>
      <w:b/>
      <w:bCs/>
      <w:kern w:val="2"/>
      <w:sz w:val="24"/>
      <w:szCs w:val="24"/>
    </w:rPr>
  </w:style>
  <w:style w:type="paragraph" w:styleId="ad">
    <w:name w:val="endnote text"/>
    <w:link w:val="ae"/>
    <w:uiPriority w:val="99"/>
    <w:semiHidden/>
    <w:unhideWhenUsed/>
    <w:qFormat/>
  </w:style>
  <w:style w:type="paragraph" w:styleId="af">
    <w:name w:val="Balloon Text"/>
    <w:basedOn w:val="a"/>
    <w:uiPriority w:val="99"/>
    <w:qFormat/>
    <w:pPr>
      <w:widowControl w:val="0"/>
      <w:jc w:val="both"/>
    </w:pPr>
    <w:rPr>
      <w:kern w:val="2"/>
      <w:sz w:val="18"/>
      <w:szCs w:val="18"/>
    </w:rPr>
  </w:style>
  <w:style w:type="paragraph" w:styleId="af0">
    <w:name w:val="footer"/>
    <w:link w:val="11"/>
    <w:uiPriority w:val="99"/>
    <w:unhideWhenUsed/>
    <w:qFormat/>
    <w:pPr>
      <w:tabs>
        <w:tab w:val="center" w:pos="7143"/>
        <w:tab w:val="right" w:pos="14287"/>
      </w:tabs>
    </w:pPr>
  </w:style>
  <w:style w:type="paragraph" w:styleId="af1">
    <w:name w:val="envelope return"/>
    <w:basedOn w:val="a"/>
    <w:uiPriority w:val="99"/>
    <w:unhideWhenUsed/>
    <w:qFormat/>
    <w:rPr>
      <w:rFonts w:ascii="Arial" w:hAnsi="Arial"/>
    </w:rPr>
  </w:style>
  <w:style w:type="paragraph" w:styleId="af2">
    <w:name w:val="header"/>
    <w:link w:val="af3"/>
    <w:uiPriority w:val="99"/>
    <w:unhideWhenUsed/>
    <w:qFormat/>
    <w:pPr>
      <w:tabs>
        <w:tab w:val="center" w:pos="7143"/>
        <w:tab w:val="right" w:pos="14287"/>
      </w:tabs>
    </w:pPr>
  </w:style>
  <w:style w:type="paragraph" w:styleId="12">
    <w:name w:val="toc 1"/>
    <w:next w:val="a"/>
    <w:uiPriority w:val="99"/>
    <w:unhideWhenUsed/>
    <w:qFormat/>
    <w:pPr>
      <w:spacing w:after="57"/>
    </w:pPr>
  </w:style>
  <w:style w:type="paragraph" w:styleId="41">
    <w:name w:val="toc 4"/>
    <w:next w:val="a"/>
    <w:uiPriority w:val="99"/>
    <w:unhideWhenUsed/>
    <w:qFormat/>
    <w:pPr>
      <w:spacing w:after="57"/>
      <w:ind w:left="850"/>
    </w:pPr>
  </w:style>
  <w:style w:type="paragraph" w:styleId="af4">
    <w:name w:val="Subtitle"/>
    <w:link w:val="af5"/>
    <w:uiPriority w:val="11"/>
    <w:qFormat/>
    <w:pPr>
      <w:spacing w:before="200" w:after="200"/>
    </w:pPr>
    <w:rPr>
      <w:sz w:val="24"/>
      <w:szCs w:val="24"/>
    </w:rPr>
  </w:style>
  <w:style w:type="paragraph" w:styleId="af6">
    <w:name w:val="footnote text"/>
    <w:basedOn w:val="a"/>
    <w:link w:val="af7"/>
    <w:uiPriority w:val="99"/>
    <w:unhideWhenUsed/>
    <w:qFormat/>
    <w:pPr>
      <w:spacing w:after="40"/>
    </w:pPr>
    <w:rPr>
      <w:sz w:val="18"/>
    </w:rPr>
  </w:style>
  <w:style w:type="paragraph" w:styleId="61">
    <w:name w:val="toc 6"/>
    <w:next w:val="a"/>
    <w:uiPriority w:val="99"/>
    <w:unhideWhenUsed/>
    <w:qFormat/>
    <w:pPr>
      <w:spacing w:after="57"/>
      <w:ind w:left="1417"/>
    </w:pPr>
  </w:style>
  <w:style w:type="paragraph" w:styleId="34">
    <w:name w:val="Body Text Indent 3"/>
    <w:basedOn w:val="a"/>
    <w:uiPriority w:val="99"/>
    <w:qFormat/>
    <w:pPr>
      <w:widowControl w:val="0"/>
      <w:ind w:firstLine="570"/>
      <w:jc w:val="both"/>
    </w:pPr>
    <w:rPr>
      <w:rFonts w:ascii="楷体_GB2312" w:eastAsia="楷体_GB2312"/>
      <w:kern w:val="2"/>
      <w:sz w:val="32"/>
    </w:rPr>
  </w:style>
  <w:style w:type="paragraph" w:styleId="91">
    <w:name w:val="index 9"/>
    <w:basedOn w:val="a"/>
    <w:next w:val="a"/>
    <w:uiPriority w:val="99"/>
    <w:qFormat/>
    <w:pPr>
      <w:widowControl w:val="0"/>
      <w:ind w:left="3360"/>
      <w:jc w:val="both"/>
    </w:pPr>
    <w:rPr>
      <w:kern w:val="2"/>
      <w:sz w:val="21"/>
      <w:szCs w:val="24"/>
    </w:rPr>
  </w:style>
  <w:style w:type="paragraph" w:styleId="af8">
    <w:name w:val="table of figures"/>
    <w:next w:val="a"/>
    <w:uiPriority w:val="99"/>
    <w:unhideWhenUsed/>
    <w:qFormat/>
  </w:style>
  <w:style w:type="paragraph" w:styleId="23">
    <w:name w:val="toc 2"/>
    <w:next w:val="a"/>
    <w:uiPriority w:val="99"/>
    <w:unhideWhenUsed/>
    <w:qFormat/>
    <w:pPr>
      <w:spacing w:after="57"/>
      <w:ind w:left="283"/>
    </w:pPr>
  </w:style>
  <w:style w:type="paragraph" w:styleId="92">
    <w:name w:val="toc 9"/>
    <w:next w:val="a"/>
    <w:uiPriority w:val="99"/>
    <w:unhideWhenUsed/>
    <w:qFormat/>
    <w:pPr>
      <w:spacing w:after="57"/>
      <w:ind w:left="2268"/>
    </w:pPr>
  </w:style>
  <w:style w:type="paragraph" w:styleId="24">
    <w:name w:val="Body Text 2"/>
    <w:basedOn w:val="a"/>
    <w:link w:val="210"/>
    <w:uiPriority w:val="99"/>
    <w:qFormat/>
    <w:pPr>
      <w:widowControl w:val="0"/>
    </w:pPr>
    <w:rPr>
      <w:rFonts w:eastAsia="楷体_GB2312"/>
      <w:kern w:val="2"/>
      <w:sz w:val="21"/>
      <w:szCs w:val="24"/>
    </w:rPr>
  </w:style>
  <w:style w:type="paragraph" w:styleId="af9">
    <w:name w:val="Normal (Web)"/>
    <w:basedOn w:val="a"/>
    <w:uiPriority w:val="99"/>
    <w:qFormat/>
    <w:pPr>
      <w:spacing w:before="100" w:beforeAutospacing="1" w:after="100" w:afterAutospacing="1"/>
    </w:pPr>
    <w:rPr>
      <w:rFonts w:ascii="宋体" w:hAnsi="宋体"/>
      <w:sz w:val="24"/>
    </w:rPr>
  </w:style>
  <w:style w:type="paragraph" w:styleId="13">
    <w:name w:val="index 1"/>
    <w:basedOn w:val="a"/>
    <w:next w:val="a"/>
    <w:uiPriority w:val="99"/>
    <w:qFormat/>
    <w:pPr>
      <w:widowControl w:val="0"/>
      <w:jc w:val="both"/>
    </w:pPr>
    <w:rPr>
      <w:rFonts w:ascii="Verdana" w:hAnsi="Verdana"/>
      <w:kern w:val="2"/>
      <w:sz w:val="21"/>
      <w:szCs w:val="18"/>
    </w:rPr>
  </w:style>
  <w:style w:type="paragraph" w:styleId="afa">
    <w:name w:val="Title"/>
    <w:link w:val="afb"/>
    <w:uiPriority w:val="99"/>
    <w:qFormat/>
    <w:pPr>
      <w:spacing w:before="300" w:after="200"/>
      <w:contextualSpacing/>
    </w:pPr>
    <w:rPr>
      <w:sz w:val="48"/>
      <w:szCs w:val="48"/>
    </w:rPr>
  </w:style>
  <w:style w:type="paragraph" w:styleId="afc">
    <w:name w:val="annotation subject"/>
    <w:basedOn w:val="a6"/>
    <w:next w:val="a6"/>
    <w:uiPriority w:val="99"/>
    <w:semiHidden/>
    <w:qFormat/>
    <w:pPr>
      <w:widowControl w:val="0"/>
    </w:pPr>
    <w:rPr>
      <w:b/>
      <w:bCs/>
      <w:kern w:val="2"/>
      <w:sz w:val="21"/>
      <w:szCs w:val="24"/>
    </w:rPr>
  </w:style>
  <w:style w:type="paragraph" w:styleId="afd">
    <w:name w:val="Body Text First Indent"/>
    <w:basedOn w:val="a8"/>
    <w:link w:val="14"/>
    <w:uiPriority w:val="99"/>
    <w:qFormat/>
    <w:pPr>
      <w:widowControl w:val="0"/>
      <w:ind w:firstLineChars="100" w:firstLine="420"/>
      <w:jc w:val="both"/>
    </w:pPr>
    <w:rPr>
      <w:rFonts w:ascii="Times New Roman" w:hAnsi="Times New Roman"/>
      <w:kern w:val="2"/>
      <w:sz w:val="21"/>
      <w:szCs w:val="24"/>
    </w:rPr>
  </w:style>
  <w:style w:type="paragraph" w:styleId="25">
    <w:name w:val="Body Text First Indent 2"/>
    <w:basedOn w:val="aa"/>
    <w:unhideWhenUsed/>
    <w:qFormat/>
    <w:pPr>
      <w:spacing w:after="120"/>
      <w:ind w:left="420" w:firstLine="420"/>
    </w:pPr>
    <w:rPr>
      <w:szCs w:val="24"/>
    </w:rPr>
  </w:style>
  <w:style w:type="table" w:styleId="af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Strong"/>
    <w:uiPriority w:val="99"/>
    <w:qFormat/>
    <w:rPr>
      <w:rFonts w:cs="Times New Roman"/>
      <w:b/>
    </w:rPr>
  </w:style>
  <w:style w:type="character" w:styleId="aff0">
    <w:name w:val="endnote reference"/>
    <w:uiPriority w:val="99"/>
    <w:semiHidden/>
    <w:unhideWhenUsed/>
    <w:qFormat/>
    <w:rPr>
      <w:vertAlign w:val="superscript"/>
    </w:rPr>
  </w:style>
  <w:style w:type="character" w:styleId="aff1">
    <w:name w:val="page number"/>
    <w:uiPriority w:val="99"/>
    <w:qFormat/>
    <w:rPr>
      <w:rFonts w:cs="Times New Roman"/>
    </w:rPr>
  </w:style>
  <w:style w:type="character" w:styleId="aff2">
    <w:name w:val="FollowedHyperlink"/>
    <w:basedOn w:val="a0"/>
    <w:uiPriority w:val="99"/>
    <w:unhideWhenUsed/>
    <w:qFormat/>
    <w:rPr>
      <w:color w:val="333333"/>
      <w:u w:val="none"/>
    </w:rPr>
  </w:style>
  <w:style w:type="character" w:styleId="aff3">
    <w:name w:val="Hyperlink"/>
    <w:uiPriority w:val="99"/>
    <w:unhideWhenUsed/>
    <w:qFormat/>
    <w:rPr>
      <w:color w:val="0000FF" w:themeColor="hyperlink"/>
      <w:u w:val="single"/>
    </w:rPr>
  </w:style>
  <w:style w:type="character" w:styleId="aff4">
    <w:name w:val="annotation reference"/>
    <w:uiPriority w:val="99"/>
    <w:qFormat/>
    <w:rPr>
      <w:rFonts w:cs="Times New Roman"/>
      <w:sz w:val="21"/>
    </w:rPr>
  </w:style>
  <w:style w:type="character" w:styleId="aff5">
    <w:name w:val="footnote reference"/>
    <w:basedOn w:val="a0"/>
    <w:uiPriority w:val="99"/>
    <w:unhideWhenUsed/>
    <w:qFormat/>
    <w:rPr>
      <w:vertAlign w:val="superscript"/>
    </w:rPr>
  </w:style>
  <w:style w:type="paragraph" w:customStyle="1" w:styleId="aff6">
    <w:name w:val="段"/>
    <w:next w:val="a"/>
    <w:qFormat/>
    <w:pPr>
      <w:spacing w:line="360" w:lineRule="auto"/>
      <w:ind w:firstLine="200"/>
      <w:jc w:val="both"/>
    </w:pPr>
    <w:rPr>
      <w:rFonts w:ascii="宋体"/>
      <w:sz w:val="24"/>
      <w:szCs w:val="22"/>
    </w:rPr>
  </w:style>
  <w:style w:type="paragraph" w:customStyle="1" w:styleId="15">
    <w:name w:val="正文首行缩进1"/>
    <w:basedOn w:val="16"/>
    <w:next w:val="a"/>
    <w:uiPriority w:val="99"/>
    <w:qFormat/>
    <w:pPr>
      <w:tabs>
        <w:tab w:val="left" w:pos="567"/>
      </w:tabs>
      <w:ind w:firstLine="420"/>
    </w:pPr>
    <w:rPr>
      <w:szCs w:val="20"/>
    </w:rPr>
  </w:style>
  <w:style w:type="paragraph" w:customStyle="1" w:styleId="16">
    <w:name w:val="正文文本1"/>
    <w:basedOn w:val="110"/>
    <w:next w:val="aff7"/>
    <w:link w:val="Char"/>
    <w:qFormat/>
    <w:pPr>
      <w:spacing w:after="120"/>
    </w:pPr>
    <w:rPr>
      <w:sz w:val="15"/>
    </w:rPr>
  </w:style>
  <w:style w:type="paragraph" w:customStyle="1" w:styleId="110">
    <w:name w:val="正文11"/>
    <w:next w:val="111"/>
    <w:link w:val="font31"/>
    <w:qFormat/>
    <w:pPr>
      <w:widowControl w:val="0"/>
      <w:jc w:val="both"/>
    </w:pPr>
    <w:rPr>
      <w:sz w:val="21"/>
      <w:szCs w:val="24"/>
    </w:rPr>
  </w:style>
  <w:style w:type="paragraph" w:customStyle="1" w:styleId="111">
    <w:name w:val="目录 11"/>
    <w:basedOn w:val="110"/>
    <w:next w:val="110"/>
    <w:qFormat/>
    <w:pPr>
      <w:widowControl/>
      <w:tabs>
        <w:tab w:val="left" w:pos="142"/>
        <w:tab w:val="right" w:leader="dot" w:pos="9617"/>
      </w:tabs>
      <w:spacing w:after="100" w:line="276" w:lineRule="auto"/>
      <w:jc w:val="left"/>
    </w:pPr>
    <w:rPr>
      <w:rFonts w:eastAsia="黑体"/>
      <w:sz w:val="24"/>
      <w:szCs w:val="22"/>
    </w:rPr>
  </w:style>
  <w:style w:type="paragraph" w:customStyle="1" w:styleId="aff7">
    <w:name w:val="一级条标题"/>
    <w:basedOn w:val="aff8"/>
    <w:next w:val="aff6"/>
    <w:qFormat/>
    <w:pPr>
      <w:outlineLvl w:val="2"/>
    </w:pPr>
  </w:style>
  <w:style w:type="paragraph" w:customStyle="1" w:styleId="aff8">
    <w:name w:val="章标题"/>
    <w:next w:val="a"/>
    <w:qFormat/>
    <w:pPr>
      <w:tabs>
        <w:tab w:val="left" w:pos="1200"/>
      </w:tabs>
      <w:spacing w:before="50" w:after="50"/>
      <w:ind w:left="1320" w:hanging="420"/>
      <w:jc w:val="both"/>
      <w:outlineLvl w:val="1"/>
    </w:pPr>
    <w:rPr>
      <w:rFonts w:ascii="黑体" w:eastAsia="黑体"/>
      <w:sz w:val="21"/>
    </w:rPr>
  </w:style>
  <w:style w:type="paragraph" w:customStyle="1" w:styleId="112">
    <w:name w:val="页眉11"/>
    <w:basedOn w:val="a"/>
    <w:uiPriority w:val="99"/>
    <w:qFormat/>
    <w:pPr>
      <w:pBdr>
        <w:bottom w:val="single" w:sz="6" w:space="1" w:color="000000"/>
      </w:pBdr>
      <w:tabs>
        <w:tab w:val="center" w:pos="4153"/>
        <w:tab w:val="right" w:pos="8306"/>
      </w:tabs>
      <w:jc w:val="center"/>
    </w:pPr>
    <w:rPr>
      <w:sz w:val="18"/>
      <w:szCs w:val="18"/>
    </w:rPr>
  </w:style>
  <w:style w:type="paragraph" w:customStyle="1" w:styleId="211">
    <w:name w:val="正文首行缩进 21"/>
    <w:basedOn w:val="17"/>
    <w:next w:val="110"/>
    <w:link w:val="2Char"/>
    <w:qFormat/>
    <w:pPr>
      <w:spacing w:after="120"/>
      <w:ind w:left="420" w:firstLine="420"/>
      <w:jc w:val="left"/>
    </w:pPr>
    <w:rPr>
      <w:rFonts w:eastAsia="宋体"/>
      <w:sz w:val="21"/>
    </w:rPr>
  </w:style>
  <w:style w:type="paragraph" w:customStyle="1" w:styleId="17">
    <w:name w:val="正文文本缩进1"/>
    <w:basedOn w:val="110"/>
    <w:next w:val="18"/>
    <w:link w:val="Char1"/>
    <w:qFormat/>
    <w:pPr>
      <w:ind w:firstLine="600"/>
    </w:pPr>
    <w:rPr>
      <w:rFonts w:eastAsia="仿宋_GB2312"/>
      <w:sz w:val="28"/>
    </w:rPr>
  </w:style>
  <w:style w:type="paragraph" w:customStyle="1" w:styleId="18">
    <w:name w:val="寄信人地址1"/>
    <w:basedOn w:val="a"/>
    <w:uiPriority w:val="99"/>
    <w:unhideWhenUsed/>
    <w:qFormat/>
    <w:rPr>
      <w:rFonts w:ascii="Arial" w:hAnsi="Arial"/>
    </w:rPr>
  </w:style>
  <w:style w:type="paragraph" w:customStyle="1" w:styleId="Default">
    <w:name w:val="Default"/>
    <w:qFormat/>
    <w:pPr>
      <w:widowControl w:val="0"/>
      <w:spacing w:line="360" w:lineRule="auto"/>
    </w:pPr>
    <w:rPr>
      <w:rFonts w:ascii="宋体" w:hAnsi="Calibri"/>
      <w:color w:val="000000"/>
      <w:sz w:val="24"/>
      <w:szCs w:val="24"/>
    </w:rPr>
  </w:style>
  <w:style w:type="character" w:customStyle="1" w:styleId="10">
    <w:name w:val="标题 1 字符"/>
    <w:link w:val="1"/>
    <w:uiPriority w:val="9"/>
    <w:qFormat/>
    <w:rPr>
      <w:rFonts w:ascii="Arial" w:eastAsia="宋体" w:hAnsi="Arial" w:cs="Arial"/>
      <w:b/>
      <w:sz w:val="36"/>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9">
    <w:name w:val="List Paragraph"/>
    <w:uiPriority w:val="99"/>
    <w:qFormat/>
    <w:pPr>
      <w:ind w:left="720"/>
      <w:contextualSpacing/>
    </w:pPr>
  </w:style>
  <w:style w:type="paragraph" w:styleId="affa">
    <w:name w:val="No Spacing"/>
    <w:uiPriority w:val="99"/>
    <w:qFormat/>
  </w:style>
  <w:style w:type="character" w:customStyle="1" w:styleId="afb">
    <w:name w:val="标题 字符"/>
    <w:link w:val="afa"/>
    <w:uiPriority w:val="10"/>
    <w:qFormat/>
    <w:rPr>
      <w:sz w:val="48"/>
      <w:szCs w:val="48"/>
    </w:rPr>
  </w:style>
  <w:style w:type="character" w:customStyle="1" w:styleId="af5">
    <w:name w:val="副标题 字符"/>
    <w:link w:val="af4"/>
    <w:uiPriority w:val="11"/>
    <w:qFormat/>
    <w:rPr>
      <w:sz w:val="24"/>
      <w:szCs w:val="24"/>
    </w:rPr>
  </w:style>
  <w:style w:type="paragraph" w:styleId="affb">
    <w:name w:val="Quote"/>
    <w:link w:val="affc"/>
    <w:uiPriority w:val="29"/>
    <w:qFormat/>
    <w:pPr>
      <w:ind w:left="720" w:right="720"/>
    </w:pPr>
    <w:rPr>
      <w:i/>
    </w:rPr>
  </w:style>
  <w:style w:type="character" w:customStyle="1" w:styleId="affc">
    <w:name w:val="引用 字符"/>
    <w:link w:val="affb"/>
    <w:uiPriority w:val="29"/>
    <w:qFormat/>
    <w:rPr>
      <w:i/>
    </w:rPr>
  </w:style>
  <w:style w:type="paragraph" w:styleId="affd">
    <w:name w:val="Intense Quote"/>
    <w:link w:val="af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e">
    <w:name w:val="明显引用 字符"/>
    <w:link w:val="affd"/>
    <w:uiPriority w:val="30"/>
    <w:qFormat/>
    <w:rPr>
      <w:i/>
    </w:rPr>
  </w:style>
  <w:style w:type="character" w:customStyle="1" w:styleId="af3">
    <w:name w:val="页眉 字符"/>
    <w:link w:val="af2"/>
    <w:uiPriority w:val="99"/>
    <w:qFormat/>
  </w:style>
  <w:style w:type="character" w:customStyle="1" w:styleId="FooterChar">
    <w:name w:val="Footer Char"/>
    <w:uiPriority w:val="99"/>
    <w:qFormat/>
  </w:style>
  <w:style w:type="character" w:customStyle="1" w:styleId="11">
    <w:name w:val="页脚 字符1"/>
    <w:link w:val="af0"/>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3">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3">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5">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4">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7">
    <w:name w:val="脚注文本 字符"/>
    <w:link w:val="af6"/>
    <w:uiPriority w:val="99"/>
    <w:qFormat/>
    <w:rPr>
      <w:sz w:val="18"/>
    </w:rPr>
  </w:style>
  <w:style w:type="character" w:customStyle="1" w:styleId="ae">
    <w:name w:val="尾注文本 字符"/>
    <w:link w:val="ad"/>
    <w:uiPriority w:val="99"/>
    <w:qFormat/>
    <w:rPr>
      <w:sz w:val="20"/>
    </w:rPr>
  </w:style>
  <w:style w:type="paragraph" w:customStyle="1" w:styleId="TOC1">
    <w:name w:val="TOC 标题1"/>
    <w:uiPriority w:val="39"/>
    <w:unhideWhenUsed/>
    <w:qFormat/>
  </w:style>
  <w:style w:type="paragraph" w:customStyle="1" w:styleId="116">
    <w:name w:val="标题 11"/>
    <w:basedOn w:val="110"/>
    <w:next w:val="413"/>
    <w:link w:val="1Char"/>
    <w:qFormat/>
    <w:pPr>
      <w:keepNext/>
      <w:keepLines/>
      <w:spacing w:before="600" w:after="880" w:line="319" w:lineRule="auto"/>
      <w:jc w:val="center"/>
      <w:outlineLvl w:val="0"/>
    </w:pPr>
    <w:rPr>
      <w:rFonts w:ascii="Century Schoolbook" w:eastAsia="微软简标宋" w:hAnsi="Century Schoolbook"/>
      <w:sz w:val="40"/>
      <w:szCs w:val="20"/>
    </w:rPr>
  </w:style>
  <w:style w:type="paragraph" w:customStyle="1" w:styleId="413">
    <w:name w:val="标题 41"/>
    <w:basedOn w:val="110"/>
    <w:next w:val="a"/>
    <w:link w:val="4Char"/>
    <w:uiPriority w:val="99"/>
    <w:qFormat/>
    <w:pPr>
      <w:keepNext/>
      <w:keepLines/>
      <w:spacing w:before="440" w:after="960" w:line="319" w:lineRule="auto"/>
      <w:jc w:val="center"/>
      <w:outlineLvl w:val="3"/>
    </w:pPr>
    <w:rPr>
      <w:rFonts w:ascii="Century Schoolbook" w:eastAsia="楷体_GB2312" w:hAnsi="Century Schoolbook"/>
      <w:sz w:val="32"/>
      <w:szCs w:val="20"/>
    </w:rPr>
  </w:style>
  <w:style w:type="paragraph" w:customStyle="1" w:styleId="2110">
    <w:name w:val="标题 211"/>
    <w:basedOn w:val="110"/>
    <w:next w:val="110"/>
    <w:link w:val="2Char0"/>
    <w:qFormat/>
    <w:pPr>
      <w:keepNext/>
      <w:keepLines/>
      <w:spacing w:before="260" w:after="260" w:line="416" w:lineRule="auto"/>
      <w:outlineLvl w:val="1"/>
    </w:pPr>
    <w:rPr>
      <w:rFonts w:ascii="Cambria" w:hAnsi="Cambria"/>
      <w:b/>
      <w:bCs/>
      <w:sz w:val="32"/>
      <w:szCs w:val="32"/>
    </w:rPr>
  </w:style>
  <w:style w:type="paragraph" w:customStyle="1" w:styleId="3110">
    <w:name w:val="标题 311"/>
    <w:basedOn w:val="110"/>
    <w:next w:val="110"/>
    <w:link w:val="3Char"/>
    <w:qFormat/>
    <w:pPr>
      <w:keepNext/>
      <w:keepLines/>
      <w:spacing w:before="260" w:after="260" w:line="416" w:lineRule="auto"/>
      <w:outlineLvl w:val="2"/>
    </w:pPr>
    <w:rPr>
      <w:b/>
      <w:bCs/>
      <w:sz w:val="32"/>
      <w:szCs w:val="32"/>
    </w:rPr>
  </w:style>
  <w:style w:type="paragraph" w:customStyle="1" w:styleId="513">
    <w:name w:val="标题 51"/>
    <w:basedOn w:val="110"/>
    <w:next w:val="110"/>
    <w:link w:val="5Char"/>
    <w:qFormat/>
    <w:pPr>
      <w:keepNext/>
      <w:keepLines/>
      <w:spacing w:line="360" w:lineRule="auto"/>
      <w:jc w:val="left"/>
      <w:outlineLvl w:val="4"/>
    </w:pPr>
    <w:rPr>
      <w:rFonts w:eastAsia="黑体"/>
      <w:bCs/>
      <w:sz w:val="24"/>
      <w:szCs w:val="28"/>
    </w:rPr>
  </w:style>
  <w:style w:type="paragraph" w:customStyle="1" w:styleId="612">
    <w:name w:val="标题 61"/>
    <w:basedOn w:val="110"/>
    <w:next w:val="110"/>
    <w:link w:val="6Char"/>
    <w:qFormat/>
    <w:pPr>
      <w:keepNext/>
      <w:keepLines/>
      <w:spacing w:before="240" w:after="64" w:line="320" w:lineRule="auto"/>
      <w:ind w:left="1152" w:hanging="1152"/>
      <w:jc w:val="left"/>
      <w:outlineLvl w:val="5"/>
    </w:pPr>
    <w:rPr>
      <w:rFonts w:ascii="Cambria" w:hAnsi="Cambria"/>
      <w:b/>
      <w:bCs/>
      <w:sz w:val="24"/>
    </w:rPr>
  </w:style>
  <w:style w:type="paragraph" w:customStyle="1" w:styleId="712">
    <w:name w:val="标题 71"/>
    <w:basedOn w:val="110"/>
    <w:next w:val="110"/>
    <w:link w:val="7Char"/>
    <w:qFormat/>
    <w:pPr>
      <w:keepNext/>
      <w:keepLines/>
      <w:spacing w:before="240" w:after="64" w:line="320" w:lineRule="auto"/>
      <w:ind w:left="1296" w:hanging="1296"/>
      <w:jc w:val="left"/>
      <w:outlineLvl w:val="6"/>
    </w:pPr>
    <w:rPr>
      <w:b/>
      <w:bCs/>
      <w:sz w:val="24"/>
    </w:rPr>
  </w:style>
  <w:style w:type="paragraph" w:customStyle="1" w:styleId="810">
    <w:name w:val="标题 81"/>
    <w:basedOn w:val="110"/>
    <w:next w:val="110"/>
    <w:link w:val="8Char"/>
    <w:qFormat/>
    <w:pPr>
      <w:keepNext/>
      <w:keepLines/>
      <w:spacing w:before="240" w:after="64" w:line="320" w:lineRule="auto"/>
      <w:ind w:left="1440" w:hanging="1440"/>
      <w:jc w:val="left"/>
      <w:outlineLvl w:val="7"/>
    </w:pPr>
    <w:rPr>
      <w:rFonts w:ascii="Cambria" w:hAnsi="Cambria"/>
      <w:sz w:val="24"/>
    </w:rPr>
  </w:style>
  <w:style w:type="paragraph" w:customStyle="1" w:styleId="910">
    <w:name w:val="标题 91"/>
    <w:basedOn w:val="116"/>
    <w:next w:val="110"/>
    <w:link w:val="9Char"/>
    <w:qFormat/>
    <w:pPr>
      <w:spacing w:before="0" w:line="360" w:lineRule="auto"/>
      <w:outlineLvl w:val="8"/>
    </w:pPr>
    <w:rPr>
      <w:rFonts w:ascii="Times New Roman" w:eastAsia="黑体" w:hAnsi="Times New Roman"/>
      <w:b/>
      <w:bCs/>
      <w:sz w:val="32"/>
      <w:szCs w:val="32"/>
    </w:rPr>
  </w:style>
  <w:style w:type="character" w:customStyle="1" w:styleId="117">
    <w:name w:val="默认段落字体11"/>
    <w:qFormat/>
  </w:style>
  <w:style w:type="table" w:customStyle="1" w:styleId="19">
    <w:name w:val="普通表格1"/>
    <w:qFormat/>
    <w:tblPr>
      <w:tblCellMar>
        <w:top w:w="0" w:type="dxa"/>
        <w:left w:w="0" w:type="dxa"/>
        <w:bottom w:w="0" w:type="dxa"/>
        <w:right w:w="0" w:type="dxa"/>
      </w:tblCellMar>
    </w:tblPr>
  </w:style>
  <w:style w:type="character" w:customStyle="1" w:styleId="1Char">
    <w:name w:val="标题 1 Char"/>
    <w:link w:val="116"/>
    <w:uiPriority w:val="99"/>
    <w:qFormat/>
    <w:rPr>
      <w:rFonts w:ascii="Century Schoolbook" w:eastAsia="微软简标宋" w:hAnsi="Century Schoolbook"/>
      <w:sz w:val="40"/>
    </w:rPr>
  </w:style>
  <w:style w:type="character" w:customStyle="1" w:styleId="4Char">
    <w:name w:val="标题 4 Char"/>
    <w:link w:val="413"/>
    <w:uiPriority w:val="99"/>
    <w:qFormat/>
    <w:rPr>
      <w:rFonts w:ascii="Century Schoolbook" w:eastAsia="楷体_GB2312" w:hAnsi="Century Schoolbook"/>
      <w:sz w:val="32"/>
    </w:rPr>
  </w:style>
  <w:style w:type="character" w:customStyle="1" w:styleId="2Char0">
    <w:name w:val="标题 2 Char"/>
    <w:link w:val="2110"/>
    <w:uiPriority w:val="99"/>
    <w:qFormat/>
    <w:rPr>
      <w:rFonts w:ascii="Cambria" w:eastAsia="宋体" w:hAnsi="Cambria"/>
      <w:b/>
      <w:bCs/>
      <w:sz w:val="32"/>
      <w:szCs w:val="32"/>
    </w:rPr>
  </w:style>
  <w:style w:type="character" w:customStyle="1" w:styleId="3Char">
    <w:name w:val="标题 3 Char"/>
    <w:link w:val="3110"/>
    <w:uiPriority w:val="99"/>
    <w:qFormat/>
    <w:rPr>
      <w:b/>
      <w:bCs/>
      <w:sz w:val="32"/>
      <w:szCs w:val="32"/>
    </w:rPr>
  </w:style>
  <w:style w:type="character" w:customStyle="1" w:styleId="5Char">
    <w:name w:val="标题 5 Char"/>
    <w:link w:val="513"/>
    <w:uiPriority w:val="99"/>
    <w:qFormat/>
    <w:rPr>
      <w:rFonts w:eastAsia="黑体"/>
      <w:bCs/>
      <w:sz w:val="24"/>
      <w:szCs w:val="28"/>
    </w:rPr>
  </w:style>
  <w:style w:type="character" w:customStyle="1" w:styleId="6Char">
    <w:name w:val="标题 6 Char"/>
    <w:link w:val="612"/>
    <w:uiPriority w:val="99"/>
    <w:qFormat/>
    <w:rPr>
      <w:rFonts w:ascii="Cambria" w:hAnsi="Cambria"/>
      <w:b/>
      <w:bCs/>
      <w:sz w:val="24"/>
      <w:szCs w:val="24"/>
    </w:rPr>
  </w:style>
  <w:style w:type="character" w:customStyle="1" w:styleId="7Char">
    <w:name w:val="标题 7 Char"/>
    <w:link w:val="712"/>
    <w:uiPriority w:val="99"/>
    <w:qFormat/>
    <w:rPr>
      <w:b/>
      <w:bCs/>
      <w:sz w:val="24"/>
      <w:szCs w:val="24"/>
    </w:rPr>
  </w:style>
  <w:style w:type="character" w:customStyle="1" w:styleId="8Char">
    <w:name w:val="标题 8 Char"/>
    <w:link w:val="810"/>
    <w:qFormat/>
    <w:rPr>
      <w:rFonts w:ascii="Cambria" w:hAnsi="Cambria"/>
      <w:sz w:val="24"/>
      <w:szCs w:val="24"/>
    </w:rPr>
  </w:style>
  <w:style w:type="character" w:customStyle="1" w:styleId="9Char">
    <w:name w:val="标题 9 Char"/>
    <w:link w:val="910"/>
    <w:uiPriority w:val="99"/>
    <w:qFormat/>
    <w:rPr>
      <w:rFonts w:eastAsia="黑体"/>
      <w:b/>
      <w:bCs/>
      <w:sz w:val="32"/>
      <w:szCs w:val="32"/>
    </w:rPr>
  </w:style>
  <w:style w:type="paragraph" w:customStyle="1" w:styleId="713">
    <w:name w:val="目录 71"/>
    <w:basedOn w:val="110"/>
    <w:next w:val="110"/>
    <w:qFormat/>
    <w:pPr>
      <w:spacing w:line="360" w:lineRule="auto"/>
      <w:ind w:left="1680"/>
      <w:jc w:val="left"/>
    </w:pPr>
    <w:rPr>
      <w:rFonts w:ascii="Calibri" w:hAnsi="Calibri"/>
      <w:sz w:val="18"/>
      <w:szCs w:val="18"/>
    </w:rPr>
  </w:style>
  <w:style w:type="paragraph" w:customStyle="1" w:styleId="1a">
    <w:name w:val="正文缩进1"/>
    <w:basedOn w:val="110"/>
    <w:link w:val="Char0"/>
    <w:uiPriority w:val="99"/>
    <w:qFormat/>
    <w:pPr>
      <w:spacing w:line="500" w:lineRule="atLeast"/>
      <w:ind w:firstLine="200"/>
      <w:jc w:val="left"/>
    </w:pPr>
    <w:rPr>
      <w:sz w:val="28"/>
    </w:rPr>
  </w:style>
  <w:style w:type="character" w:customStyle="1" w:styleId="Char0">
    <w:name w:val="正文缩进 Char"/>
    <w:link w:val="1a"/>
    <w:uiPriority w:val="99"/>
    <w:qFormat/>
    <w:rPr>
      <w:sz w:val="28"/>
      <w:szCs w:val="24"/>
    </w:rPr>
  </w:style>
  <w:style w:type="paragraph" w:customStyle="1" w:styleId="1b">
    <w:name w:val="题注1"/>
    <w:basedOn w:val="110"/>
    <w:next w:val="110"/>
    <w:link w:val="Char2"/>
    <w:qFormat/>
    <w:pPr>
      <w:spacing w:line="360" w:lineRule="auto"/>
      <w:jc w:val="center"/>
    </w:pPr>
    <w:rPr>
      <w:rFonts w:eastAsia="黑体"/>
      <w:sz w:val="24"/>
      <w:szCs w:val="20"/>
    </w:rPr>
  </w:style>
  <w:style w:type="character" w:customStyle="1" w:styleId="Char2">
    <w:name w:val="题注 Char"/>
    <w:link w:val="1b"/>
    <w:qFormat/>
    <w:rPr>
      <w:rFonts w:eastAsia="黑体"/>
      <w:sz w:val="24"/>
    </w:rPr>
  </w:style>
  <w:style w:type="paragraph" w:customStyle="1" w:styleId="1c">
    <w:name w:val="文档结构图1"/>
    <w:basedOn w:val="110"/>
    <w:link w:val="Char3"/>
    <w:qFormat/>
    <w:pPr>
      <w:widowControl/>
      <w:spacing w:line="360" w:lineRule="auto"/>
      <w:jc w:val="left"/>
    </w:pPr>
    <w:rPr>
      <w:rFonts w:ascii="宋体" w:hAnsi="Calibri"/>
      <w:sz w:val="18"/>
      <w:szCs w:val="18"/>
    </w:rPr>
  </w:style>
  <w:style w:type="character" w:customStyle="1" w:styleId="Char3">
    <w:name w:val="文档结构图 Char"/>
    <w:link w:val="1c"/>
    <w:qFormat/>
    <w:rPr>
      <w:rFonts w:ascii="宋体" w:hAnsi="Calibri"/>
      <w:sz w:val="18"/>
      <w:szCs w:val="18"/>
    </w:rPr>
  </w:style>
  <w:style w:type="paragraph" w:customStyle="1" w:styleId="1d">
    <w:name w:val="批注文字1"/>
    <w:basedOn w:val="110"/>
    <w:link w:val="Char4"/>
    <w:qFormat/>
    <w:pPr>
      <w:spacing w:line="360" w:lineRule="auto"/>
      <w:ind w:firstLine="200"/>
      <w:jc w:val="left"/>
    </w:pPr>
    <w:rPr>
      <w:sz w:val="28"/>
    </w:rPr>
  </w:style>
  <w:style w:type="character" w:customStyle="1" w:styleId="Char4">
    <w:name w:val="批注文字 Char"/>
    <w:link w:val="1d"/>
    <w:uiPriority w:val="99"/>
    <w:qFormat/>
    <w:rPr>
      <w:sz w:val="28"/>
      <w:szCs w:val="24"/>
    </w:rPr>
  </w:style>
  <w:style w:type="character" w:customStyle="1" w:styleId="Char">
    <w:name w:val="正文文本 Char"/>
    <w:link w:val="16"/>
    <w:uiPriority w:val="99"/>
    <w:qFormat/>
    <w:rPr>
      <w:sz w:val="15"/>
      <w:szCs w:val="24"/>
    </w:rPr>
  </w:style>
  <w:style w:type="character" w:customStyle="1" w:styleId="Char1">
    <w:name w:val="正文文本缩进 Char1"/>
    <w:link w:val="17"/>
    <w:qFormat/>
    <w:rPr>
      <w:rFonts w:eastAsia="仿宋_GB2312"/>
      <w:sz w:val="28"/>
      <w:szCs w:val="24"/>
    </w:rPr>
  </w:style>
  <w:style w:type="paragraph" w:customStyle="1" w:styleId="215">
    <w:name w:val="列表 21"/>
    <w:basedOn w:val="110"/>
    <w:qFormat/>
    <w:pPr>
      <w:ind w:left="100" w:hanging="200"/>
    </w:pPr>
    <w:rPr>
      <w:sz w:val="10"/>
    </w:rPr>
  </w:style>
  <w:style w:type="paragraph" w:customStyle="1" w:styleId="1e">
    <w:name w:val="文本块1"/>
    <w:basedOn w:val="110"/>
    <w:qFormat/>
    <w:pPr>
      <w:spacing w:after="120"/>
      <w:ind w:left="1440" w:right="1440"/>
    </w:pPr>
    <w:rPr>
      <w:sz w:val="20"/>
      <w:szCs w:val="20"/>
    </w:rPr>
  </w:style>
  <w:style w:type="paragraph" w:customStyle="1" w:styleId="414">
    <w:name w:val="索引 41"/>
    <w:basedOn w:val="110"/>
    <w:next w:val="110"/>
    <w:qFormat/>
    <w:pPr>
      <w:ind w:left="600"/>
    </w:pPr>
    <w:rPr>
      <w:rFonts w:ascii="Verdana" w:hAnsi="Verdana"/>
      <w:sz w:val="20"/>
      <w:szCs w:val="20"/>
    </w:rPr>
  </w:style>
  <w:style w:type="paragraph" w:customStyle="1" w:styleId="514">
    <w:name w:val="目录 51"/>
    <w:basedOn w:val="110"/>
    <w:next w:val="110"/>
    <w:qFormat/>
    <w:pPr>
      <w:spacing w:line="360" w:lineRule="auto"/>
      <w:ind w:left="1680" w:firstLine="200"/>
      <w:jc w:val="left"/>
    </w:pPr>
    <w:rPr>
      <w:sz w:val="24"/>
      <w:szCs w:val="28"/>
    </w:rPr>
  </w:style>
  <w:style w:type="paragraph" w:customStyle="1" w:styleId="314">
    <w:name w:val="目录 31"/>
    <w:basedOn w:val="110"/>
    <w:next w:val="110"/>
    <w:qFormat/>
    <w:pPr>
      <w:widowControl/>
      <w:tabs>
        <w:tab w:val="left" w:pos="1134"/>
        <w:tab w:val="right" w:leader="dot" w:pos="9345"/>
      </w:tabs>
      <w:spacing w:after="100" w:line="360" w:lineRule="auto"/>
      <w:ind w:left="440" w:firstLine="200"/>
      <w:jc w:val="left"/>
    </w:pPr>
    <w:rPr>
      <w:sz w:val="24"/>
      <w:szCs w:val="22"/>
    </w:rPr>
  </w:style>
  <w:style w:type="paragraph" w:customStyle="1" w:styleId="1f">
    <w:name w:val="纯文本1"/>
    <w:basedOn w:val="110"/>
    <w:link w:val="Char5"/>
    <w:uiPriority w:val="99"/>
    <w:qFormat/>
    <w:pPr>
      <w:spacing w:line="360" w:lineRule="auto"/>
      <w:ind w:firstLine="200"/>
      <w:jc w:val="left"/>
    </w:pPr>
    <w:rPr>
      <w:rFonts w:ascii="宋体" w:hAnsi="Courier New"/>
      <w:szCs w:val="21"/>
    </w:rPr>
  </w:style>
  <w:style w:type="character" w:customStyle="1" w:styleId="Char5">
    <w:name w:val="纯文本 Char"/>
    <w:link w:val="1f"/>
    <w:qFormat/>
    <w:rPr>
      <w:rFonts w:ascii="宋体" w:hAnsi="Courier New"/>
      <w:sz w:val="21"/>
      <w:szCs w:val="21"/>
    </w:rPr>
  </w:style>
  <w:style w:type="paragraph" w:customStyle="1" w:styleId="811">
    <w:name w:val="目录 81"/>
    <w:basedOn w:val="110"/>
    <w:next w:val="110"/>
    <w:qFormat/>
    <w:pPr>
      <w:spacing w:line="360" w:lineRule="auto"/>
      <w:ind w:left="1960"/>
      <w:jc w:val="left"/>
    </w:pPr>
    <w:rPr>
      <w:rFonts w:ascii="Calibri" w:hAnsi="Calibri"/>
      <w:sz w:val="18"/>
      <w:szCs w:val="18"/>
    </w:rPr>
  </w:style>
  <w:style w:type="paragraph" w:customStyle="1" w:styleId="1f0">
    <w:name w:val="日期1"/>
    <w:basedOn w:val="110"/>
    <w:next w:val="110"/>
    <w:link w:val="Char6"/>
    <w:qFormat/>
    <w:pPr>
      <w:spacing w:line="319" w:lineRule="auto"/>
      <w:ind w:firstLine="652"/>
    </w:pPr>
    <w:rPr>
      <w:rFonts w:ascii="Century Schoolbook" w:eastAsia="文鼎小标宋" w:hAnsi="Century Schoolbook"/>
      <w:spacing w:val="-4"/>
      <w:sz w:val="23"/>
      <w:szCs w:val="20"/>
    </w:rPr>
  </w:style>
  <w:style w:type="character" w:customStyle="1" w:styleId="Char6">
    <w:name w:val="日期 Char"/>
    <w:link w:val="1f0"/>
    <w:uiPriority w:val="99"/>
    <w:qFormat/>
    <w:rPr>
      <w:rFonts w:ascii="Century Schoolbook" w:eastAsia="文鼎小标宋" w:hAnsi="Century Schoolbook"/>
      <w:spacing w:val="-4"/>
      <w:sz w:val="23"/>
    </w:rPr>
  </w:style>
  <w:style w:type="paragraph" w:customStyle="1" w:styleId="216">
    <w:name w:val="正文文本缩进 21"/>
    <w:basedOn w:val="110"/>
    <w:link w:val="2Char1"/>
    <w:qFormat/>
    <w:pPr>
      <w:spacing w:line="400" w:lineRule="exact"/>
      <w:ind w:firstLine="412"/>
    </w:pPr>
    <w:rPr>
      <w:rFonts w:ascii="仿宋_GB2312" w:eastAsia="仿宋_GB2312"/>
      <w:sz w:val="24"/>
    </w:rPr>
  </w:style>
  <w:style w:type="character" w:customStyle="1" w:styleId="2Char1">
    <w:name w:val="正文文本缩进 2 Char"/>
    <w:link w:val="216"/>
    <w:uiPriority w:val="99"/>
    <w:qFormat/>
    <w:rPr>
      <w:rFonts w:ascii="仿宋_GB2312" w:eastAsia="仿宋_GB2312"/>
      <w:sz w:val="24"/>
      <w:szCs w:val="24"/>
    </w:rPr>
  </w:style>
  <w:style w:type="paragraph" w:customStyle="1" w:styleId="1f1">
    <w:name w:val="批注框文本1"/>
    <w:basedOn w:val="110"/>
    <w:link w:val="Char7"/>
    <w:semiHidden/>
    <w:qFormat/>
    <w:rPr>
      <w:sz w:val="18"/>
      <w:szCs w:val="18"/>
    </w:rPr>
  </w:style>
  <w:style w:type="character" w:customStyle="1" w:styleId="Char7">
    <w:name w:val="批注框文本 Char"/>
    <w:link w:val="1f1"/>
    <w:uiPriority w:val="99"/>
    <w:semiHidden/>
    <w:qFormat/>
    <w:rPr>
      <w:sz w:val="18"/>
      <w:szCs w:val="18"/>
    </w:rPr>
  </w:style>
  <w:style w:type="paragraph" w:customStyle="1" w:styleId="118">
    <w:name w:val="页脚11"/>
    <w:basedOn w:val="110"/>
    <w:link w:val="Char8"/>
    <w:qFormat/>
    <w:pPr>
      <w:tabs>
        <w:tab w:val="center" w:pos="4153"/>
        <w:tab w:val="right" w:pos="8306"/>
      </w:tabs>
      <w:jc w:val="left"/>
    </w:pPr>
    <w:rPr>
      <w:sz w:val="18"/>
      <w:szCs w:val="18"/>
    </w:rPr>
  </w:style>
  <w:style w:type="character" w:customStyle="1" w:styleId="Char8">
    <w:name w:val="页脚 Char"/>
    <w:link w:val="118"/>
    <w:uiPriority w:val="99"/>
    <w:qFormat/>
    <w:rPr>
      <w:sz w:val="18"/>
      <w:szCs w:val="18"/>
    </w:rPr>
  </w:style>
  <w:style w:type="paragraph" w:customStyle="1" w:styleId="1f2">
    <w:name w:val="页眉1"/>
    <w:basedOn w:val="110"/>
    <w:link w:val="Char9"/>
    <w:qFormat/>
    <w:pPr>
      <w:pBdr>
        <w:bottom w:val="single" w:sz="6" w:space="1" w:color="000000"/>
      </w:pBdr>
      <w:tabs>
        <w:tab w:val="center" w:pos="4153"/>
        <w:tab w:val="right" w:pos="8306"/>
      </w:tabs>
      <w:jc w:val="center"/>
    </w:pPr>
    <w:rPr>
      <w:sz w:val="18"/>
      <w:szCs w:val="18"/>
    </w:rPr>
  </w:style>
  <w:style w:type="character" w:customStyle="1" w:styleId="Char9">
    <w:name w:val="页眉 Char"/>
    <w:link w:val="1f2"/>
    <w:uiPriority w:val="99"/>
    <w:qFormat/>
    <w:rPr>
      <w:sz w:val="18"/>
      <w:szCs w:val="18"/>
    </w:rPr>
  </w:style>
  <w:style w:type="paragraph" w:customStyle="1" w:styleId="415">
    <w:name w:val="目录 41"/>
    <w:basedOn w:val="110"/>
    <w:next w:val="110"/>
    <w:qFormat/>
    <w:pPr>
      <w:spacing w:line="360" w:lineRule="auto"/>
      <w:ind w:left="840"/>
      <w:jc w:val="left"/>
    </w:pPr>
    <w:rPr>
      <w:rFonts w:ascii="Calibri" w:hAnsi="Calibri"/>
      <w:sz w:val="18"/>
      <w:szCs w:val="18"/>
    </w:rPr>
  </w:style>
  <w:style w:type="paragraph" w:customStyle="1" w:styleId="1f3">
    <w:name w:val="副标题1"/>
    <w:basedOn w:val="110"/>
    <w:next w:val="110"/>
    <w:link w:val="Chara"/>
    <w:qFormat/>
    <w:pPr>
      <w:spacing w:line="400" w:lineRule="exact"/>
      <w:ind w:firstLine="200"/>
      <w:jc w:val="left"/>
      <w:outlineLvl w:val="1"/>
    </w:pPr>
    <w:rPr>
      <w:rFonts w:ascii="Cambria" w:eastAsia="黑体" w:hAnsi="Cambria"/>
      <w:b/>
      <w:bCs/>
      <w:sz w:val="32"/>
      <w:szCs w:val="32"/>
    </w:rPr>
  </w:style>
  <w:style w:type="character" w:customStyle="1" w:styleId="Chara">
    <w:name w:val="副标题 Char"/>
    <w:link w:val="1f3"/>
    <w:qFormat/>
    <w:rPr>
      <w:rFonts w:ascii="Cambria" w:eastAsia="黑体" w:hAnsi="Cambria"/>
      <w:b/>
      <w:bCs/>
      <w:sz w:val="21"/>
      <w:szCs w:val="32"/>
      <w:lang w:bidi="ar-SA"/>
    </w:rPr>
  </w:style>
  <w:style w:type="paragraph" w:customStyle="1" w:styleId="1f4">
    <w:name w:val="脚注文本1"/>
    <w:basedOn w:val="110"/>
    <w:link w:val="Charb"/>
    <w:qFormat/>
    <w:pPr>
      <w:spacing w:line="360" w:lineRule="auto"/>
      <w:ind w:firstLine="200"/>
      <w:jc w:val="left"/>
    </w:pPr>
    <w:rPr>
      <w:sz w:val="18"/>
      <w:szCs w:val="18"/>
    </w:rPr>
  </w:style>
  <w:style w:type="character" w:customStyle="1" w:styleId="Charb">
    <w:name w:val="脚注文本 Char"/>
    <w:link w:val="1f4"/>
    <w:uiPriority w:val="99"/>
    <w:qFormat/>
    <w:rPr>
      <w:sz w:val="18"/>
      <w:szCs w:val="18"/>
    </w:rPr>
  </w:style>
  <w:style w:type="paragraph" w:customStyle="1" w:styleId="613">
    <w:name w:val="目录 61"/>
    <w:basedOn w:val="110"/>
    <w:next w:val="110"/>
    <w:qFormat/>
    <w:pPr>
      <w:spacing w:line="360" w:lineRule="auto"/>
      <w:ind w:left="1400"/>
      <w:jc w:val="left"/>
    </w:pPr>
    <w:rPr>
      <w:rFonts w:ascii="Calibri" w:hAnsi="Calibri"/>
      <w:sz w:val="18"/>
      <w:szCs w:val="18"/>
    </w:rPr>
  </w:style>
  <w:style w:type="paragraph" w:customStyle="1" w:styleId="315">
    <w:name w:val="正文文本缩进 31"/>
    <w:basedOn w:val="110"/>
    <w:link w:val="3Char0"/>
    <w:qFormat/>
    <w:pPr>
      <w:spacing w:before="50" w:after="50" w:line="400" w:lineRule="exact"/>
      <w:ind w:firstLine="600"/>
    </w:pPr>
    <w:rPr>
      <w:rFonts w:ascii="仿宋_GB2312" w:eastAsia="仿宋_GB2312" w:hAnsi="宋体"/>
      <w:sz w:val="32"/>
    </w:rPr>
  </w:style>
  <w:style w:type="character" w:customStyle="1" w:styleId="3Char0">
    <w:name w:val="正文文本缩进 3 Char"/>
    <w:link w:val="315"/>
    <w:uiPriority w:val="99"/>
    <w:qFormat/>
    <w:rPr>
      <w:rFonts w:ascii="仿宋_GB2312" w:eastAsia="仿宋_GB2312" w:hAnsi="宋体"/>
      <w:sz w:val="32"/>
      <w:szCs w:val="24"/>
    </w:rPr>
  </w:style>
  <w:style w:type="paragraph" w:customStyle="1" w:styleId="217">
    <w:name w:val="目录 21"/>
    <w:basedOn w:val="110"/>
    <w:next w:val="110"/>
    <w:qFormat/>
    <w:pPr>
      <w:widowControl/>
      <w:tabs>
        <w:tab w:val="left" w:pos="1134"/>
        <w:tab w:val="right" w:leader="dot" w:pos="9639"/>
      </w:tabs>
      <w:spacing w:line="360" w:lineRule="auto"/>
      <w:ind w:left="480"/>
      <w:jc w:val="left"/>
    </w:pPr>
    <w:rPr>
      <w:sz w:val="24"/>
      <w:szCs w:val="22"/>
    </w:rPr>
  </w:style>
  <w:style w:type="paragraph" w:customStyle="1" w:styleId="911">
    <w:name w:val="目录 91"/>
    <w:basedOn w:val="110"/>
    <w:next w:val="110"/>
    <w:qFormat/>
    <w:pPr>
      <w:spacing w:line="360" w:lineRule="auto"/>
      <w:ind w:left="2240"/>
      <w:jc w:val="left"/>
    </w:pPr>
    <w:rPr>
      <w:rFonts w:ascii="Calibri" w:hAnsi="Calibri"/>
      <w:sz w:val="18"/>
      <w:szCs w:val="18"/>
    </w:rPr>
  </w:style>
  <w:style w:type="paragraph" w:customStyle="1" w:styleId="119">
    <w:name w:val="普通(网站)11"/>
    <w:basedOn w:val="110"/>
    <w:qFormat/>
    <w:pPr>
      <w:widowControl/>
      <w:spacing w:before="100" w:beforeAutospacing="1" w:after="100" w:afterAutospacing="1"/>
      <w:jc w:val="left"/>
    </w:pPr>
    <w:rPr>
      <w:rFonts w:ascii="宋体" w:hAnsi="宋体"/>
      <w:sz w:val="24"/>
    </w:rPr>
  </w:style>
  <w:style w:type="paragraph" w:customStyle="1" w:styleId="1f5">
    <w:name w:val="标题1"/>
    <w:basedOn w:val="110"/>
    <w:next w:val="110"/>
    <w:link w:val="Charc"/>
    <w:qFormat/>
    <w:pPr>
      <w:spacing w:before="240" w:after="60" w:line="360" w:lineRule="auto"/>
      <w:jc w:val="center"/>
      <w:outlineLvl w:val="0"/>
    </w:pPr>
    <w:rPr>
      <w:rFonts w:ascii="Cambria" w:hAnsi="Cambria"/>
      <w:b/>
      <w:bCs/>
      <w:sz w:val="32"/>
      <w:szCs w:val="32"/>
    </w:rPr>
  </w:style>
  <w:style w:type="character" w:customStyle="1" w:styleId="Charc">
    <w:name w:val="标题 Char"/>
    <w:link w:val="1f5"/>
    <w:uiPriority w:val="99"/>
    <w:qFormat/>
    <w:rPr>
      <w:rFonts w:ascii="Cambria" w:hAnsi="Cambria"/>
      <w:b/>
      <w:bCs/>
      <w:sz w:val="32"/>
      <w:szCs w:val="32"/>
    </w:rPr>
  </w:style>
  <w:style w:type="paragraph" w:customStyle="1" w:styleId="1f6">
    <w:name w:val="批注主题1"/>
    <w:basedOn w:val="1d"/>
    <w:next w:val="1d"/>
    <w:link w:val="Chard"/>
    <w:qFormat/>
    <w:rPr>
      <w:b/>
      <w:bCs/>
    </w:rPr>
  </w:style>
  <w:style w:type="character" w:customStyle="1" w:styleId="Chard">
    <w:name w:val="批注主题 Char"/>
    <w:link w:val="1f6"/>
    <w:uiPriority w:val="99"/>
    <w:qFormat/>
    <w:rPr>
      <w:b/>
      <w:bCs/>
      <w:sz w:val="28"/>
      <w:szCs w:val="24"/>
    </w:rPr>
  </w:style>
  <w:style w:type="character" w:customStyle="1" w:styleId="2Char">
    <w:name w:val="正文首行缩进 2 Char"/>
    <w:link w:val="211"/>
    <w:qFormat/>
    <w:rPr>
      <w:rFonts w:eastAsia="仿宋_GB2312"/>
      <w:sz w:val="21"/>
      <w:szCs w:val="24"/>
    </w:rPr>
  </w:style>
  <w:style w:type="table" w:customStyle="1" w:styleId="1f7">
    <w:name w:val="网格型1"/>
    <w:basedOn w:val="19"/>
    <w:qFormat/>
    <w:rPr>
      <w:rFonts w:ascii="Calibri" w:hAnsi="Calibri"/>
      <w:sz w:val="24"/>
    </w:rPr>
    <w:tblPr/>
  </w:style>
  <w:style w:type="character" w:customStyle="1" w:styleId="1f8">
    <w:name w:val="要点1"/>
    <w:qFormat/>
    <w:rPr>
      <w:b/>
      <w:bCs/>
    </w:rPr>
  </w:style>
  <w:style w:type="character" w:customStyle="1" w:styleId="1f9">
    <w:name w:val="页码1"/>
    <w:qFormat/>
  </w:style>
  <w:style w:type="character" w:customStyle="1" w:styleId="1fa">
    <w:name w:val="访问过的超链接1"/>
    <w:qFormat/>
    <w:rPr>
      <w:color w:val="800080"/>
      <w:u w:val="single"/>
    </w:rPr>
  </w:style>
  <w:style w:type="character" w:customStyle="1" w:styleId="11a">
    <w:name w:val="超链接11"/>
    <w:qFormat/>
    <w:rPr>
      <w:color w:val="0000FF"/>
      <w:u w:val="single"/>
    </w:rPr>
  </w:style>
  <w:style w:type="character" w:customStyle="1" w:styleId="1fb">
    <w:name w:val="批注引用1"/>
    <w:qFormat/>
    <w:rPr>
      <w:sz w:val="21"/>
      <w:szCs w:val="21"/>
    </w:rPr>
  </w:style>
  <w:style w:type="character" w:customStyle="1" w:styleId="1fc">
    <w:name w:val="脚注引用1"/>
    <w:qFormat/>
    <w:rPr>
      <w:vertAlign w:val="superscript"/>
    </w:rPr>
  </w:style>
  <w:style w:type="character" w:customStyle="1" w:styleId="fontstyle21">
    <w:name w:val="fontstyle21"/>
    <w:qFormat/>
    <w:rPr>
      <w:rFonts w:ascii="宋体" w:eastAsia="宋体" w:hAnsi="宋体"/>
      <w:color w:val="000000"/>
      <w:sz w:val="28"/>
      <w:szCs w:val="28"/>
    </w:rPr>
  </w:style>
  <w:style w:type="character" w:customStyle="1" w:styleId="ZChar">
    <w:name w:val="Z小节标题 Char"/>
    <w:link w:val="Z"/>
    <w:qFormat/>
    <w:rPr>
      <w:rFonts w:eastAsia="黑体"/>
      <w:b/>
      <w:bCs/>
      <w:sz w:val="24"/>
      <w:szCs w:val="28"/>
    </w:rPr>
  </w:style>
  <w:style w:type="paragraph" w:customStyle="1" w:styleId="Z">
    <w:name w:val="Z小节标题"/>
    <w:basedOn w:val="110"/>
    <w:next w:val="110"/>
    <w:link w:val="ZChar"/>
    <w:qFormat/>
    <w:pPr>
      <w:keepNext/>
      <w:keepLines/>
      <w:spacing w:line="360" w:lineRule="auto"/>
      <w:ind w:left="1389" w:hanging="720"/>
      <w:jc w:val="left"/>
      <w:outlineLvl w:val="2"/>
    </w:pPr>
    <w:rPr>
      <w:rFonts w:eastAsia="黑体"/>
      <w:b/>
      <w:bCs/>
      <w:sz w:val="24"/>
      <w:szCs w:val="28"/>
    </w:rPr>
  </w:style>
  <w:style w:type="character" w:customStyle="1" w:styleId="ZChar0">
    <w:name w:val="Z节标题 Char"/>
    <w:link w:val="Z0"/>
    <w:qFormat/>
    <w:rPr>
      <w:rFonts w:ascii="黑体" w:eastAsia="黑体" w:hAnsi="黑体"/>
      <w:bCs/>
      <w:sz w:val="28"/>
      <w:szCs w:val="28"/>
    </w:rPr>
  </w:style>
  <w:style w:type="paragraph" w:customStyle="1" w:styleId="Z0">
    <w:name w:val="Z节标题"/>
    <w:basedOn w:val="Z1"/>
    <w:link w:val="ZChar0"/>
    <w:qFormat/>
    <w:pPr>
      <w:widowControl/>
      <w:spacing w:before="0" w:after="0"/>
      <w:ind w:left="0" w:firstLine="7"/>
      <w:jc w:val="left"/>
      <w:outlineLvl w:val="1"/>
    </w:pPr>
    <w:rPr>
      <w:rFonts w:ascii="黑体" w:eastAsia="黑体" w:hAnsi="黑体"/>
      <w:b w:val="0"/>
      <w:sz w:val="28"/>
      <w:szCs w:val="28"/>
    </w:rPr>
  </w:style>
  <w:style w:type="paragraph" w:customStyle="1" w:styleId="Z1">
    <w:name w:val="Z章标题"/>
    <w:basedOn w:val="116"/>
    <w:next w:val="116"/>
    <w:link w:val="ZChar1"/>
    <w:qFormat/>
    <w:pPr>
      <w:tabs>
        <w:tab w:val="left" w:pos="3551"/>
      </w:tabs>
      <w:spacing w:before="240" w:line="360" w:lineRule="auto"/>
      <w:ind w:left="3551" w:hanging="432"/>
    </w:pPr>
    <w:rPr>
      <w:rFonts w:ascii="Times New Roman" w:eastAsia="仿宋_GB2312" w:hAnsi="Times New Roman"/>
      <w:b/>
      <w:bCs/>
      <w:sz w:val="44"/>
      <w:szCs w:val="32"/>
    </w:rPr>
  </w:style>
  <w:style w:type="character" w:customStyle="1" w:styleId="ZChar1">
    <w:name w:val="Z章标题 Char"/>
    <w:link w:val="Z1"/>
    <w:qFormat/>
    <w:rPr>
      <w:rFonts w:eastAsia="仿宋_GB2312"/>
      <w:b/>
      <w:bCs/>
      <w:sz w:val="44"/>
      <w:szCs w:val="32"/>
    </w:rPr>
  </w:style>
  <w:style w:type="character" w:customStyle="1" w:styleId="black11">
    <w:name w:val="black11"/>
    <w:qFormat/>
  </w:style>
  <w:style w:type="character" w:customStyle="1" w:styleId="262Char">
    <w:name w:val="样式 样式 正文文本 + 行距: 固定值 26 磅 + 首行缩进:  2 字符 Char"/>
    <w:link w:val="262"/>
    <w:qFormat/>
    <w:rPr>
      <w:rFonts w:ascii="宋体" w:hAnsi="宋体"/>
      <w:bCs/>
      <w:color w:val="000000"/>
      <w:sz w:val="24"/>
      <w:szCs w:val="24"/>
    </w:rPr>
  </w:style>
  <w:style w:type="paragraph" w:customStyle="1" w:styleId="262">
    <w:name w:val="样式 样式 正文文本 + 行距: 固定值 26 磅 + 首行缩进:  2 字符"/>
    <w:basedOn w:val="110"/>
    <w:link w:val="262Char"/>
    <w:qFormat/>
    <w:pPr>
      <w:ind w:firstLine="480"/>
    </w:pPr>
    <w:rPr>
      <w:rFonts w:ascii="宋体" w:hAnsi="宋体"/>
      <w:bCs/>
      <w:color w:val="000000"/>
      <w:sz w:val="24"/>
    </w:rPr>
  </w:style>
  <w:style w:type="character" w:customStyle="1" w:styleId="ZChar2">
    <w:name w:val="Z表格标题 Char"/>
    <w:link w:val="Z2"/>
    <w:qFormat/>
    <w:rPr>
      <w:rFonts w:ascii="黑体" w:eastAsia="黑体"/>
      <w:sz w:val="28"/>
      <w:szCs w:val="28"/>
    </w:rPr>
  </w:style>
  <w:style w:type="paragraph" w:customStyle="1" w:styleId="Z2">
    <w:name w:val="Z表格标题"/>
    <w:basedOn w:val="110"/>
    <w:link w:val="ZChar2"/>
    <w:qFormat/>
    <w:pPr>
      <w:spacing w:line="360" w:lineRule="auto"/>
      <w:ind w:left="5102" w:hanging="1700"/>
      <w:jc w:val="center"/>
      <w:outlineLvl w:val="8"/>
    </w:pPr>
    <w:rPr>
      <w:rFonts w:ascii="黑体" w:eastAsia="黑体"/>
      <w:sz w:val="28"/>
      <w:szCs w:val="28"/>
    </w:rPr>
  </w:style>
  <w:style w:type="character" w:customStyle="1" w:styleId="fontstyle01">
    <w:name w:val="fontstyle01"/>
    <w:qFormat/>
    <w:rPr>
      <w:rFonts w:ascii="Times New Roman" w:hAnsi="Times New Roman"/>
      <w:color w:val="000000"/>
      <w:sz w:val="28"/>
      <w:szCs w:val="28"/>
    </w:rPr>
  </w:style>
  <w:style w:type="character" w:customStyle="1" w:styleId="26">
    <w:name w:val="正文文本缩进 2 字符"/>
    <w:qFormat/>
    <w:rPr>
      <w:rFonts w:ascii="Times New Roman" w:hAnsi="Times New Roman"/>
      <w:sz w:val="24"/>
      <w:szCs w:val="28"/>
    </w:rPr>
  </w:style>
  <w:style w:type="character" w:customStyle="1" w:styleId="Chare">
    <w:name w:val="正文文本缩进 Char"/>
    <w:uiPriority w:val="99"/>
    <w:qFormat/>
    <w:rPr>
      <w:rFonts w:ascii="Times New Roman" w:eastAsia="宋体" w:hAnsi="Times New Roman"/>
      <w:sz w:val="24"/>
      <w:szCs w:val="28"/>
    </w:rPr>
  </w:style>
  <w:style w:type="character" w:customStyle="1" w:styleId="Charf">
    <w:name w:val="表头 Char"/>
    <w:link w:val="afff"/>
    <w:qFormat/>
    <w:rPr>
      <w:rFonts w:eastAsia="黑体"/>
      <w:sz w:val="24"/>
      <w:szCs w:val="28"/>
    </w:rPr>
  </w:style>
  <w:style w:type="paragraph" w:customStyle="1" w:styleId="afff">
    <w:name w:val="表头"/>
    <w:basedOn w:val="110"/>
    <w:link w:val="Charf"/>
    <w:qFormat/>
    <w:pPr>
      <w:spacing w:line="440" w:lineRule="exact"/>
      <w:jc w:val="center"/>
    </w:pPr>
    <w:rPr>
      <w:rFonts w:eastAsia="黑体"/>
      <w:sz w:val="24"/>
      <w:szCs w:val="28"/>
    </w:rPr>
  </w:style>
  <w:style w:type="character" w:customStyle="1" w:styleId="fontstyle31">
    <w:name w:val="fontstyle31"/>
    <w:qFormat/>
    <w:rPr>
      <w:rFonts w:ascii="TimesNewRoman" w:hAnsi="TimesNewRoman"/>
      <w:color w:val="000000"/>
      <w:sz w:val="28"/>
      <w:szCs w:val="28"/>
    </w:rPr>
  </w:style>
  <w:style w:type="character" w:customStyle="1" w:styleId="ZChar3">
    <w:name w:val="样式 Z表格标题 + (西文) 宋体 Char"/>
    <w:qFormat/>
    <w:rPr>
      <w:rFonts w:ascii="宋体" w:eastAsia="仿宋_GB2312" w:hAnsi="宋体"/>
      <w:b/>
      <w:sz w:val="28"/>
      <w:lang w:val="en-US" w:eastAsia="zh-CN" w:bidi="ar-SA"/>
    </w:rPr>
  </w:style>
  <w:style w:type="character" w:customStyle="1" w:styleId="2Char2">
    <w:name w:val="标题2 Char"/>
    <w:link w:val="27"/>
    <w:qFormat/>
    <w:rPr>
      <w:rFonts w:eastAsia="方正楷体_GBK"/>
      <w:sz w:val="32"/>
    </w:rPr>
  </w:style>
  <w:style w:type="paragraph" w:customStyle="1" w:styleId="27">
    <w:name w:val="标题2"/>
    <w:basedOn w:val="110"/>
    <w:next w:val="110"/>
    <w:link w:val="2Char2"/>
    <w:qFormat/>
    <w:pPr>
      <w:spacing w:line="590" w:lineRule="atLeast"/>
      <w:ind w:firstLine="200"/>
      <w:jc w:val="center"/>
    </w:pPr>
    <w:rPr>
      <w:rFonts w:eastAsia="方正楷体_GBK"/>
      <w:sz w:val="32"/>
      <w:szCs w:val="20"/>
    </w:rPr>
  </w:style>
  <w:style w:type="character" w:customStyle="1" w:styleId="1CharChar">
    <w:name w:val="正文1 Char Char"/>
    <w:link w:val="1fd"/>
    <w:qFormat/>
    <w:rPr>
      <w:sz w:val="28"/>
      <w:lang w:val="en-US" w:eastAsia="zh-CN" w:bidi="ar-SA"/>
    </w:rPr>
  </w:style>
  <w:style w:type="paragraph" w:customStyle="1" w:styleId="1fd">
    <w:name w:val="正文1"/>
    <w:link w:val="1CharChar"/>
    <w:qFormat/>
    <w:pPr>
      <w:widowControl w:val="0"/>
      <w:spacing w:line="560" w:lineRule="atLeast"/>
    </w:pPr>
    <w:rPr>
      <w:sz w:val="28"/>
    </w:rPr>
  </w:style>
  <w:style w:type="character" w:customStyle="1" w:styleId="1Char1">
    <w:name w:val="标题 1 Char1"/>
    <w:qFormat/>
    <w:rPr>
      <w:rFonts w:eastAsia="黑体"/>
      <w:sz w:val="32"/>
    </w:rPr>
  </w:style>
  <w:style w:type="character" w:customStyle="1" w:styleId="afff0">
    <w:name w:val="日期 字符"/>
    <w:qFormat/>
    <w:rPr>
      <w:rFonts w:ascii="Times New Roman" w:eastAsia="宋体" w:hAnsi="Times New Roman"/>
      <w:sz w:val="24"/>
      <w:szCs w:val="24"/>
    </w:rPr>
  </w:style>
  <w:style w:type="character" w:customStyle="1" w:styleId="afff1">
    <w:name w:val="页脚 字符"/>
    <w:qFormat/>
  </w:style>
  <w:style w:type="character" w:customStyle="1" w:styleId="afff2">
    <w:name w:val="纯文本 字符"/>
    <w:qFormat/>
    <w:rPr>
      <w:rFonts w:ascii="Times New Roman" w:eastAsia="宋体" w:hAnsi="Times New Roman"/>
      <w:sz w:val="24"/>
      <w:szCs w:val="28"/>
    </w:rPr>
  </w:style>
  <w:style w:type="character" w:customStyle="1" w:styleId="font521">
    <w:name w:val="font521"/>
    <w:qFormat/>
    <w:rPr>
      <w:rFonts w:ascii="宋体" w:eastAsia="宋体" w:hAnsi="宋体"/>
      <w:b/>
      <w:bCs/>
      <w:color w:val="000000"/>
      <w:sz w:val="22"/>
      <w:szCs w:val="22"/>
      <w:u w:val="none"/>
    </w:rPr>
  </w:style>
  <w:style w:type="character" w:customStyle="1" w:styleId="1fe">
    <w:name w:val="明显参考1"/>
    <w:qFormat/>
    <w:rPr>
      <w:b/>
      <w:bCs/>
      <w:smallCaps/>
      <w:color w:val="C0504D"/>
      <w:spacing w:val="5"/>
      <w:u w:val="single"/>
    </w:rPr>
  </w:style>
  <w:style w:type="character" w:customStyle="1" w:styleId="Charf0">
    <w:name w:val="本项目正文 Char"/>
    <w:link w:val="afff3"/>
    <w:qFormat/>
    <w:rPr>
      <w:bCs/>
      <w:sz w:val="28"/>
      <w:szCs w:val="44"/>
      <w:lang w:val="en-US" w:eastAsia="zh-CN" w:bidi="ar-SA"/>
    </w:rPr>
  </w:style>
  <w:style w:type="paragraph" w:customStyle="1" w:styleId="afff3">
    <w:name w:val="本项目正文"/>
    <w:link w:val="Charf0"/>
    <w:qFormat/>
    <w:pPr>
      <w:spacing w:line="360" w:lineRule="auto"/>
      <w:ind w:firstLine="200"/>
      <w:jc w:val="both"/>
    </w:pPr>
    <w:rPr>
      <w:bCs/>
      <w:sz w:val="28"/>
      <w:szCs w:val="44"/>
    </w:rPr>
  </w:style>
  <w:style w:type="character" w:customStyle="1" w:styleId="fontstyle11">
    <w:name w:val="fontstyle11"/>
    <w:qFormat/>
    <w:rPr>
      <w:rFonts w:ascii="宋体" w:eastAsia="宋体" w:hAnsi="宋体"/>
      <w:color w:val="000000"/>
      <w:sz w:val="28"/>
      <w:szCs w:val="28"/>
    </w:rPr>
  </w:style>
  <w:style w:type="character" w:customStyle="1" w:styleId="Charf1">
    <w:name w:val="正文（有空格） Char"/>
    <w:link w:val="afff4"/>
    <w:qFormat/>
    <w:rPr>
      <w:sz w:val="28"/>
      <w:szCs w:val="28"/>
      <w:lang w:val="en-US" w:eastAsia="zh-CN" w:bidi="ar-SA"/>
    </w:rPr>
  </w:style>
  <w:style w:type="paragraph" w:customStyle="1" w:styleId="afff4">
    <w:name w:val="正文（有空格）"/>
    <w:link w:val="Charf1"/>
    <w:qFormat/>
    <w:pPr>
      <w:widowControl w:val="0"/>
      <w:spacing w:line="360" w:lineRule="auto"/>
      <w:ind w:firstLine="200"/>
    </w:pPr>
    <w:rPr>
      <w:sz w:val="28"/>
      <w:szCs w:val="28"/>
    </w:rPr>
  </w:style>
  <w:style w:type="character" w:customStyle="1" w:styleId="Char10">
    <w:name w:val="表格内文字 Char1"/>
    <w:link w:val="afff5"/>
    <w:qFormat/>
    <w:rPr>
      <w:sz w:val="24"/>
    </w:rPr>
  </w:style>
  <w:style w:type="paragraph" w:customStyle="1" w:styleId="afff5">
    <w:name w:val="表格内文字"/>
    <w:basedOn w:val="110"/>
    <w:link w:val="Char10"/>
    <w:qFormat/>
    <w:pPr>
      <w:spacing w:before="40" w:line="320" w:lineRule="exact"/>
      <w:jc w:val="center"/>
    </w:pPr>
    <w:rPr>
      <w:sz w:val="24"/>
      <w:szCs w:val="20"/>
    </w:rPr>
  </w:style>
  <w:style w:type="character" w:customStyle="1" w:styleId="font531">
    <w:name w:val="font531"/>
    <w:qFormat/>
    <w:rPr>
      <w:rFonts w:ascii="宋体" w:eastAsia="宋体" w:hAnsi="宋体"/>
      <w:color w:val="000000"/>
      <w:sz w:val="22"/>
      <w:szCs w:val="22"/>
      <w:u w:val="none"/>
    </w:rPr>
  </w:style>
  <w:style w:type="character" w:customStyle="1" w:styleId="Char11">
    <w:name w:val="页眉 Char1"/>
    <w:qFormat/>
    <w:rPr>
      <w:rFonts w:ascii="宋体" w:hAnsi="宋体"/>
      <w:sz w:val="18"/>
    </w:rPr>
  </w:style>
  <w:style w:type="paragraph" w:customStyle="1" w:styleId="xl150">
    <w:name w:val="xl150"/>
    <w:basedOn w:val="110"/>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3">
    <w:name w:val="xl9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218">
    <w:name w:val="标题 21"/>
    <w:basedOn w:val="110"/>
    <w:qFormat/>
    <w:pPr>
      <w:ind w:left="140" w:firstLine="200"/>
      <w:jc w:val="left"/>
      <w:outlineLvl w:val="1"/>
    </w:pPr>
    <w:rPr>
      <w:rFonts w:ascii="微软雅黑" w:eastAsia="微软雅黑"/>
      <w:b/>
      <w:bCs/>
      <w:sz w:val="24"/>
    </w:rPr>
  </w:style>
  <w:style w:type="paragraph" w:customStyle="1" w:styleId="28">
    <w:name w:val="样式 正文（有空格） + 两端对齐 首行缩进:  2 字符"/>
    <w:basedOn w:val="afff4"/>
    <w:qFormat/>
    <w:pPr>
      <w:ind w:firstLine="504"/>
      <w:jc w:val="both"/>
    </w:pPr>
    <w:rPr>
      <w:sz w:val="24"/>
      <w:szCs w:val="20"/>
    </w:rPr>
  </w:style>
  <w:style w:type="paragraph" w:customStyle="1" w:styleId="29">
    <w:name w:val="样式 正文（有空格） + 黑色 两端对齐 首行缩进:  2 字符"/>
    <w:basedOn w:val="110"/>
    <w:qFormat/>
    <w:pPr>
      <w:spacing w:line="360" w:lineRule="auto"/>
      <w:ind w:firstLine="504"/>
      <w:jc w:val="left"/>
    </w:pPr>
    <w:rPr>
      <w:color w:val="000000"/>
      <w:sz w:val="24"/>
      <w:szCs w:val="20"/>
    </w:rPr>
  </w:style>
  <w:style w:type="paragraph" w:customStyle="1" w:styleId="xl140">
    <w:name w:val="xl14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13">
    <w:name w:val="xl11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black1">
    <w:name w:val="black1"/>
    <w:basedOn w:val="110"/>
    <w:qFormat/>
    <w:pPr>
      <w:widowControl/>
      <w:spacing w:before="100" w:beforeAutospacing="1" w:after="100" w:afterAutospacing="1"/>
      <w:jc w:val="left"/>
    </w:pPr>
    <w:rPr>
      <w:rFonts w:ascii="宋体" w:hAnsi="宋体"/>
      <w:sz w:val="24"/>
    </w:rPr>
  </w:style>
  <w:style w:type="paragraph" w:customStyle="1" w:styleId="xl147">
    <w:name w:val="xl147"/>
    <w:basedOn w:val="110"/>
    <w:qFormat/>
    <w:pPr>
      <w:widowControl/>
      <w:spacing w:before="100" w:beforeAutospacing="1" w:after="100" w:afterAutospacing="1"/>
      <w:jc w:val="center"/>
    </w:pPr>
    <w:rPr>
      <w:rFonts w:ascii="Courier" w:hAnsi="Courier"/>
      <w:sz w:val="24"/>
    </w:rPr>
  </w:style>
  <w:style w:type="paragraph" w:customStyle="1" w:styleId="xl124">
    <w:name w:val="xl12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138">
    <w:name w:val="xl13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6">
    <w:name w:val="表格"/>
    <w:qFormat/>
    <w:pPr>
      <w:spacing w:line="240" w:lineRule="atLeast"/>
      <w:jc w:val="center"/>
    </w:pPr>
    <w:rPr>
      <w:sz w:val="21"/>
    </w:rPr>
  </w:style>
  <w:style w:type="paragraph" w:customStyle="1" w:styleId="xl135">
    <w:name w:val="xl135"/>
    <w:basedOn w:val="110"/>
    <w:qFormat/>
    <w:pPr>
      <w:widowControl/>
      <w:spacing w:before="100" w:beforeAutospacing="1" w:after="100" w:afterAutospacing="1"/>
      <w:jc w:val="left"/>
    </w:pPr>
    <w:rPr>
      <w:rFonts w:ascii="宋体" w:hAnsi="宋体"/>
      <w:color w:val="000000"/>
      <w:sz w:val="20"/>
      <w:szCs w:val="20"/>
    </w:rPr>
  </w:style>
  <w:style w:type="paragraph" w:customStyle="1" w:styleId="xl107">
    <w:name w:val="xl10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79">
    <w:name w:val="xl7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1ff">
    <w:name w:val="列出段落1"/>
    <w:basedOn w:val="110"/>
    <w:qFormat/>
    <w:pPr>
      <w:widowControl/>
      <w:spacing w:line="360" w:lineRule="auto"/>
      <w:ind w:firstLine="420"/>
      <w:jc w:val="left"/>
    </w:pPr>
    <w:rPr>
      <w:rFonts w:ascii="宋体" w:hAnsi="宋体"/>
      <w:sz w:val="24"/>
    </w:rPr>
  </w:style>
  <w:style w:type="paragraph" w:customStyle="1" w:styleId="xl95">
    <w:name w:val="xl9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1ff0">
    <w:name w:val="修订1"/>
    <w:semiHidden/>
    <w:qFormat/>
    <w:rPr>
      <w:sz w:val="24"/>
      <w:szCs w:val="28"/>
    </w:rPr>
  </w:style>
  <w:style w:type="paragraph" w:customStyle="1" w:styleId="xl154">
    <w:name w:val="xl154"/>
    <w:basedOn w:val="110"/>
    <w:qFormat/>
    <w:pPr>
      <w:widowControl/>
      <w:spacing w:before="100" w:beforeAutospacing="1" w:after="100" w:afterAutospacing="1"/>
      <w:jc w:val="center"/>
    </w:pPr>
    <w:rPr>
      <w:rFonts w:ascii="宋体" w:hAnsi="宋体"/>
      <w:b/>
      <w:bCs/>
      <w:sz w:val="24"/>
    </w:rPr>
  </w:style>
  <w:style w:type="paragraph" w:customStyle="1" w:styleId="xl131">
    <w:name w:val="xl13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TOC111">
    <w:name w:val="TOC 标题111"/>
    <w:basedOn w:val="116"/>
    <w:next w:val="110"/>
    <w:qFormat/>
    <w:pPr>
      <w:widowControl/>
      <w:spacing w:before="480" w:line="276" w:lineRule="auto"/>
      <w:jc w:val="left"/>
      <w:outlineLvl w:val="9"/>
    </w:pPr>
    <w:rPr>
      <w:rFonts w:ascii="Cambria" w:eastAsia="宋体" w:hAnsi="Cambria"/>
      <w:bCs/>
      <w:color w:val="365F91"/>
      <w:sz w:val="28"/>
      <w:szCs w:val="28"/>
    </w:rPr>
  </w:style>
  <w:style w:type="paragraph" w:customStyle="1" w:styleId="afff7">
    <w:name w:val="图编号"/>
    <w:basedOn w:val="16"/>
    <w:qFormat/>
    <w:pPr>
      <w:tabs>
        <w:tab w:val="left" w:pos="560"/>
        <w:tab w:val="left" w:pos="4123"/>
      </w:tabs>
      <w:spacing w:after="0" w:line="360" w:lineRule="auto"/>
      <w:ind w:firstLine="200"/>
      <w:jc w:val="center"/>
    </w:pPr>
    <w:rPr>
      <w:b/>
      <w:sz w:val="28"/>
      <w:szCs w:val="28"/>
    </w:rPr>
  </w:style>
  <w:style w:type="paragraph" w:customStyle="1" w:styleId="xl110">
    <w:name w:val="xl11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80">
    <w:name w:val="xl8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71">
    <w:name w:val="xl7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3">
    <w:name w:val="xl10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1ff1">
    <w:name w:val="表格内文字1"/>
    <w:basedOn w:val="110"/>
    <w:qFormat/>
    <w:pPr>
      <w:spacing w:line="240" w:lineRule="exact"/>
      <w:jc w:val="center"/>
    </w:pPr>
    <w:rPr>
      <w:spacing w:val="6"/>
      <w:sz w:val="28"/>
      <w:szCs w:val="21"/>
    </w:rPr>
  </w:style>
  <w:style w:type="paragraph" w:customStyle="1" w:styleId="xl153">
    <w:name w:val="xl15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25">
    <w:name w:val="xl12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TimesNewRoman10630">
    <w:name w:val="样式 正文文本缩进 2 + Times New Roman 首行缩进:  1.06 厘米 行距: 固定值 30 磅"/>
    <w:basedOn w:val="216"/>
    <w:qFormat/>
    <w:pPr>
      <w:spacing w:line="540" w:lineRule="exact"/>
      <w:ind w:firstLine="601"/>
    </w:pPr>
    <w:rPr>
      <w:rFonts w:ascii="Times New Roman" w:eastAsia="宋体"/>
      <w:sz w:val="28"/>
      <w:szCs w:val="28"/>
    </w:rPr>
  </w:style>
  <w:style w:type="paragraph" w:customStyle="1" w:styleId="xl94">
    <w:name w:val="xl9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219">
    <w:name w:val="样式 首行缩进:  2 字符1"/>
    <w:basedOn w:val="110"/>
    <w:qFormat/>
    <w:pPr>
      <w:spacing w:line="312" w:lineRule="auto"/>
      <w:ind w:firstLine="200"/>
    </w:pPr>
    <w:rPr>
      <w:sz w:val="24"/>
    </w:rPr>
  </w:style>
  <w:style w:type="paragraph" w:customStyle="1" w:styleId="xl143">
    <w:name w:val="xl143"/>
    <w:basedOn w:val="110"/>
    <w:qFormat/>
    <w:pPr>
      <w:widowControl/>
      <w:spacing w:before="100" w:beforeAutospacing="1" w:after="100" w:afterAutospacing="1"/>
      <w:jc w:val="left"/>
    </w:pPr>
    <w:rPr>
      <w:rFonts w:ascii="Courier" w:hAnsi="Courier"/>
      <w:sz w:val="24"/>
    </w:rPr>
  </w:style>
  <w:style w:type="paragraph" w:customStyle="1" w:styleId="xl86">
    <w:name w:val="xl8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TOC11">
    <w:name w:val="TOC 标题11"/>
    <w:basedOn w:val="116"/>
    <w:next w:val="110"/>
    <w:qFormat/>
    <w:pPr>
      <w:widowControl/>
      <w:spacing w:before="480" w:line="276" w:lineRule="auto"/>
      <w:jc w:val="left"/>
      <w:outlineLvl w:val="9"/>
    </w:pPr>
    <w:rPr>
      <w:rFonts w:ascii="Cambria" w:eastAsia="宋体" w:hAnsi="Cambria"/>
      <w:bCs/>
      <w:color w:val="365F91"/>
      <w:sz w:val="28"/>
      <w:szCs w:val="28"/>
    </w:rPr>
  </w:style>
  <w:style w:type="paragraph" w:customStyle="1" w:styleId="afff8">
    <w:name w:val="！表格"/>
    <w:basedOn w:val="110"/>
    <w:qFormat/>
    <w:pPr>
      <w:jc w:val="center"/>
    </w:pPr>
    <w:rPr>
      <w:rFonts w:eastAsia="Times New Roman"/>
      <w:sz w:val="24"/>
    </w:rPr>
  </w:style>
  <w:style w:type="paragraph" w:customStyle="1" w:styleId="xl112">
    <w:name w:val="xl11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133">
    <w:name w:val="xl13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74">
    <w:name w:val="xl7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52">
    <w:name w:val="xl152"/>
    <w:basedOn w:val="110"/>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8">
    <w:name w:val="xl9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110"/>
    <w:next w:val="110"/>
    <w:qFormat/>
    <w:pPr>
      <w:spacing w:line="360" w:lineRule="auto"/>
      <w:ind w:firstLine="200"/>
      <w:jc w:val="left"/>
    </w:pPr>
    <w:rPr>
      <w:rFonts w:ascii="宋体" w:hAnsi="宋体"/>
      <w:sz w:val="24"/>
    </w:rPr>
  </w:style>
  <w:style w:type="paragraph" w:customStyle="1" w:styleId="xl88">
    <w:name w:val="xl8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316">
    <w:name w:val="标题 31"/>
    <w:basedOn w:val="110"/>
    <w:qFormat/>
    <w:pPr>
      <w:ind w:left="120" w:firstLine="200"/>
      <w:jc w:val="left"/>
      <w:outlineLvl w:val="2"/>
    </w:pPr>
    <w:rPr>
      <w:rFonts w:ascii="宋体"/>
      <w:b/>
      <w:bCs/>
      <w:sz w:val="24"/>
    </w:rPr>
  </w:style>
  <w:style w:type="paragraph" w:customStyle="1" w:styleId="xl145">
    <w:name w:val="xl145"/>
    <w:basedOn w:val="110"/>
    <w:qFormat/>
    <w:pPr>
      <w:widowControl/>
      <w:spacing w:before="100" w:beforeAutospacing="1" w:after="100" w:afterAutospacing="1"/>
      <w:jc w:val="center"/>
    </w:pPr>
    <w:rPr>
      <w:rFonts w:ascii="Courier" w:hAnsi="Courier"/>
      <w:sz w:val="24"/>
    </w:rPr>
  </w:style>
  <w:style w:type="paragraph" w:customStyle="1" w:styleId="xl127">
    <w:name w:val="xl12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132">
    <w:name w:val="xl13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100">
    <w:name w:val="xl100"/>
    <w:basedOn w:val="110"/>
    <w:qFormat/>
    <w:pPr>
      <w:widowControl/>
      <w:spacing w:before="100" w:beforeAutospacing="1" w:after="100" w:afterAutospacing="1"/>
      <w:jc w:val="left"/>
    </w:pPr>
    <w:rPr>
      <w:rFonts w:ascii="Courier" w:hAnsi="Courier"/>
      <w:b/>
      <w:bCs/>
      <w:sz w:val="24"/>
    </w:rPr>
  </w:style>
  <w:style w:type="paragraph" w:customStyle="1" w:styleId="xl84">
    <w:name w:val="xl8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34">
    <w:name w:val="xl13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xl81">
    <w:name w:val="xl8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42">
    <w:name w:val="标题4"/>
    <w:basedOn w:val="110"/>
    <w:qFormat/>
    <w:pPr>
      <w:spacing w:line="360" w:lineRule="auto"/>
      <w:ind w:firstLine="532"/>
    </w:pPr>
    <w:rPr>
      <w:sz w:val="28"/>
      <w:szCs w:val="20"/>
    </w:rPr>
  </w:style>
  <w:style w:type="paragraph" w:customStyle="1" w:styleId="xl144">
    <w:name w:val="xl144"/>
    <w:basedOn w:val="110"/>
    <w:qFormat/>
    <w:pPr>
      <w:widowControl/>
      <w:spacing w:before="100" w:beforeAutospacing="1" w:after="100" w:afterAutospacing="1"/>
      <w:jc w:val="left"/>
    </w:pPr>
    <w:rPr>
      <w:rFonts w:ascii="Courier" w:hAnsi="Courier"/>
      <w:sz w:val="24"/>
    </w:rPr>
  </w:style>
  <w:style w:type="paragraph" w:customStyle="1" w:styleId="xl123">
    <w:name w:val="xl12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olor w:val="000000"/>
      <w:sz w:val="20"/>
      <w:szCs w:val="20"/>
    </w:rPr>
  </w:style>
  <w:style w:type="paragraph" w:customStyle="1" w:styleId="xl116">
    <w:name w:val="xl11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9">
    <w:name w:val="表格文字"/>
    <w:basedOn w:val="110"/>
    <w:next w:val="1f"/>
    <w:qFormat/>
    <w:pPr>
      <w:ind w:firstLine="200"/>
      <w:jc w:val="left"/>
    </w:pPr>
    <w:rPr>
      <w:rFonts w:ascii="宋体" w:hAnsi="Courier New"/>
      <w:sz w:val="20"/>
      <w:szCs w:val="20"/>
    </w:rPr>
  </w:style>
  <w:style w:type="paragraph" w:customStyle="1" w:styleId="xl91">
    <w:name w:val="xl91"/>
    <w:basedOn w:val="110"/>
    <w:qFormat/>
    <w:pPr>
      <w:widowControl/>
      <w:spacing w:before="100" w:beforeAutospacing="1" w:after="100" w:afterAutospacing="1"/>
      <w:jc w:val="left"/>
    </w:pPr>
    <w:rPr>
      <w:rFonts w:ascii="宋体" w:hAnsi="宋体"/>
      <w:b/>
      <w:bCs/>
      <w:color w:val="FF0000"/>
      <w:sz w:val="20"/>
      <w:szCs w:val="20"/>
    </w:rPr>
  </w:style>
  <w:style w:type="paragraph" w:customStyle="1" w:styleId="xl149">
    <w:name w:val="xl14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22">
    <w:name w:val="xl12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xl120">
    <w:name w:val="xl12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olor w:val="000000"/>
      <w:sz w:val="20"/>
      <w:szCs w:val="20"/>
    </w:rPr>
  </w:style>
  <w:style w:type="paragraph" w:customStyle="1" w:styleId="1ff2">
    <w:name w:val="无间隔1"/>
    <w:uiPriority w:val="99"/>
    <w:qFormat/>
    <w:pPr>
      <w:widowControl w:val="0"/>
      <w:spacing w:line="312" w:lineRule="exact"/>
      <w:jc w:val="center"/>
    </w:pPr>
    <w:rPr>
      <w:rFonts w:eastAsia="仿宋_GB2312"/>
      <w:sz w:val="21"/>
      <w:szCs w:val="24"/>
    </w:rPr>
  </w:style>
  <w:style w:type="paragraph" w:customStyle="1" w:styleId="Z3">
    <w:name w:val="Z小小节标题"/>
    <w:basedOn w:val="Z"/>
    <w:qFormat/>
    <w:pPr>
      <w:tabs>
        <w:tab w:val="left" w:pos="360"/>
      </w:tabs>
      <w:ind w:left="1744" w:hanging="1080"/>
      <w:outlineLvl w:val="3"/>
    </w:pPr>
    <w:rPr>
      <w:rFonts w:eastAsia="仿宋_GB2312"/>
    </w:rPr>
  </w:style>
  <w:style w:type="paragraph" w:customStyle="1" w:styleId="xl155">
    <w:name w:val="xl155"/>
    <w:basedOn w:val="110"/>
    <w:qFormat/>
    <w:pPr>
      <w:widowControl/>
      <w:pBdr>
        <w:bottom w:val="single" w:sz="4" w:space="0" w:color="000000"/>
      </w:pBdr>
      <w:spacing w:before="100" w:beforeAutospacing="1" w:after="100" w:afterAutospacing="1"/>
      <w:jc w:val="left"/>
    </w:pPr>
    <w:rPr>
      <w:rFonts w:ascii="宋体" w:hAnsi="宋体"/>
      <w:b/>
      <w:bCs/>
      <w:sz w:val="20"/>
      <w:szCs w:val="20"/>
    </w:rPr>
  </w:style>
  <w:style w:type="paragraph" w:customStyle="1" w:styleId="xl119">
    <w:name w:val="xl11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96">
    <w:name w:val="xl96"/>
    <w:basedOn w:val="110"/>
    <w:qFormat/>
    <w:pPr>
      <w:widowControl/>
      <w:spacing w:before="100" w:beforeAutospacing="1" w:after="100" w:afterAutospacing="1"/>
      <w:jc w:val="left"/>
    </w:pPr>
    <w:rPr>
      <w:rFonts w:ascii="宋体" w:hAnsi="宋体"/>
      <w:color w:val="FF0000"/>
      <w:sz w:val="20"/>
      <w:szCs w:val="20"/>
    </w:rPr>
  </w:style>
  <w:style w:type="paragraph" w:customStyle="1" w:styleId="xl126">
    <w:name w:val="xl126"/>
    <w:basedOn w:val="110"/>
    <w:qFormat/>
    <w:pPr>
      <w:widowControl/>
      <w:spacing w:before="100" w:beforeAutospacing="1" w:after="100" w:afterAutospacing="1"/>
      <w:jc w:val="left"/>
    </w:pPr>
    <w:rPr>
      <w:rFonts w:ascii="宋体" w:hAnsi="宋体"/>
      <w:color w:val="000000"/>
      <w:sz w:val="20"/>
      <w:szCs w:val="20"/>
    </w:rPr>
  </w:style>
  <w:style w:type="paragraph" w:customStyle="1" w:styleId="xl97">
    <w:name w:val="xl9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TableParagraph">
    <w:name w:val="Table Paragraph"/>
    <w:basedOn w:val="110"/>
    <w:uiPriority w:val="1"/>
    <w:qFormat/>
    <w:pPr>
      <w:ind w:firstLine="200"/>
      <w:jc w:val="left"/>
    </w:pPr>
    <w:rPr>
      <w:sz w:val="24"/>
    </w:rPr>
  </w:style>
  <w:style w:type="paragraph" w:customStyle="1" w:styleId="xl121">
    <w:name w:val="xl12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00"/>
      <w:sz w:val="20"/>
      <w:szCs w:val="20"/>
    </w:rPr>
  </w:style>
  <w:style w:type="paragraph" w:customStyle="1" w:styleId="72">
    <w:name w:val="样式7"/>
    <w:basedOn w:val="110"/>
    <w:qFormat/>
    <w:pPr>
      <w:jc w:val="center"/>
    </w:pPr>
    <w:rPr>
      <w:sz w:val="18"/>
    </w:rPr>
  </w:style>
  <w:style w:type="paragraph" w:customStyle="1" w:styleId="151">
    <w:name w:val="样式 四号 黑色 行距: 1.5 倍行距1"/>
    <w:basedOn w:val="110"/>
    <w:qFormat/>
    <w:pPr>
      <w:spacing w:line="360" w:lineRule="auto"/>
      <w:ind w:firstLine="200"/>
      <w:jc w:val="left"/>
    </w:pPr>
    <w:rPr>
      <w:color w:val="000000"/>
      <w:sz w:val="24"/>
      <w:szCs w:val="20"/>
    </w:rPr>
  </w:style>
  <w:style w:type="paragraph" w:customStyle="1" w:styleId="xl148">
    <w:name w:val="xl14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18"/>
      <w:szCs w:val="18"/>
    </w:rPr>
  </w:style>
  <w:style w:type="paragraph" w:customStyle="1" w:styleId="xl72">
    <w:name w:val="xl7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font5">
    <w:name w:val="font5"/>
    <w:basedOn w:val="110"/>
    <w:qFormat/>
    <w:pPr>
      <w:widowControl/>
      <w:spacing w:before="100" w:beforeAutospacing="1" w:after="100" w:afterAutospacing="1"/>
      <w:jc w:val="left"/>
    </w:pPr>
    <w:rPr>
      <w:rFonts w:ascii="宋体" w:hAnsi="宋体"/>
      <w:sz w:val="18"/>
      <w:szCs w:val="18"/>
    </w:rPr>
  </w:style>
  <w:style w:type="paragraph" w:customStyle="1" w:styleId="1522">
    <w:name w:val="样式 样式 四号 黑色 行距: 1.5 倍行距2 + 首行缩进:  2 字符"/>
    <w:basedOn w:val="110"/>
    <w:qFormat/>
    <w:pPr>
      <w:spacing w:line="360" w:lineRule="auto"/>
      <w:ind w:firstLine="446"/>
      <w:jc w:val="left"/>
    </w:pPr>
    <w:rPr>
      <w:color w:val="000000"/>
      <w:sz w:val="24"/>
      <w:szCs w:val="20"/>
    </w:rPr>
  </w:style>
  <w:style w:type="paragraph" w:customStyle="1" w:styleId="xl130">
    <w:name w:val="xl13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1">
    <w:name w:val="xl10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11b">
    <w:name w:val="列出段落11"/>
    <w:basedOn w:val="110"/>
    <w:link w:val="Charf2"/>
    <w:uiPriority w:val="99"/>
    <w:qFormat/>
    <w:pPr>
      <w:spacing w:line="360" w:lineRule="auto"/>
      <w:ind w:firstLine="420"/>
      <w:jc w:val="left"/>
    </w:pPr>
    <w:rPr>
      <w:sz w:val="28"/>
    </w:rPr>
  </w:style>
  <w:style w:type="paragraph" w:customStyle="1" w:styleId="xl82">
    <w:name w:val="xl8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afffa">
    <w:name w:val="表标题"/>
    <w:basedOn w:val="110"/>
    <w:qFormat/>
    <w:pPr>
      <w:spacing w:line="360" w:lineRule="auto"/>
      <w:ind w:firstLine="200"/>
      <w:jc w:val="left"/>
    </w:pPr>
    <w:rPr>
      <w:rFonts w:ascii="黑体" w:eastAsia="黑体" w:hAnsi="宋体"/>
      <w:sz w:val="28"/>
    </w:rPr>
  </w:style>
  <w:style w:type="paragraph" w:customStyle="1" w:styleId="xl108">
    <w:name w:val="xl10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36">
    <w:name w:val="xl13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reader-word-layer">
    <w:name w:val="reader-word-layer"/>
    <w:basedOn w:val="110"/>
    <w:qFormat/>
    <w:pPr>
      <w:widowControl/>
      <w:spacing w:before="100" w:beforeAutospacing="1" w:after="100" w:afterAutospacing="1" w:line="360" w:lineRule="auto"/>
      <w:jc w:val="left"/>
    </w:pPr>
    <w:rPr>
      <w:rFonts w:ascii="宋体" w:hAnsi="宋体"/>
      <w:sz w:val="24"/>
    </w:rPr>
  </w:style>
  <w:style w:type="paragraph" w:customStyle="1" w:styleId="xl114">
    <w:name w:val="xl11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77">
    <w:name w:val="xl7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3">
    <w:name w:val="编号1"/>
    <w:basedOn w:val="110"/>
    <w:qFormat/>
    <w:pPr>
      <w:tabs>
        <w:tab w:val="left" w:pos="360"/>
      </w:tabs>
      <w:spacing w:line="360" w:lineRule="auto"/>
      <w:ind w:left="340" w:hanging="340"/>
    </w:pPr>
    <w:rPr>
      <w:sz w:val="24"/>
      <w:szCs w:val="20"/>
    </w:rPr>
  </w:style>
  <w:style w:type="paragraph" w:customStyle="1" w:styleId="xl85">
    <w:name w:val="xl85"/>
    <w:basedOn w:val="110"/>
    <w:qFormat/>
    <w:pPr>
      <w:widowControl/>
      <w:spacing w:before="100" w:beforeAutospacing="1" w:after="100" w:afterAutospacing="1"/>
      <w:jc w:val="left"/>
    </w:pPr>
    <w:rPr>
      <w:rFonts w:ascii="宋体" w:hAnsi="宋体"/>
      <w:b/>
      <w:bCs/>
      <w:sz w:val="20"/>
      <w:szCs w:val="20"/>
    </w:rPr>
  </w:style>
  <w:style w:type="paragraph" w:customStyle="1" w:styleId="xl24">
    <w:name w:val="xl24"/>
    <w:basedOn w:val="110"/>
    <w:uiPriority w:val="99"/>
    <w:qFormat/>
    <w:pPr>
      <w:widowControl/>
      <w:spacing w:before="100" w:beforeAutospacing="1" w:after="100" w:afterAutospacing="1"/>
      <w:jc w:val="center"/>
    </w:pPr>
    <w:rPr>
      <w:rFonts w:ascii="宋体" w:hAnsi="宋体"/>
      <w:sz w:val="24"/>
    </w:rPr>
  </w:style>
  <w:style w:type="paragraph" w:customStyle="1" w:styleId="xl54">
    <w:name w:val="xl54"/>
    <w:basedOn w:val="110"/>
    <w:qFormat/>
    <w:pPr>
      <w:widowControl/>
      <w:pBdr>
        <w:bottom w:val="single" w:sz="4" w:space="0" w:color="000000"/>
      </w:pBdr>
      <w:spacing w:before="100" w:beforeAutospacing="1" w:after="100" w:afterAutospacing="1"/>
      <w:ind w:firstLine="200"/>
      <w:jc w:val="center"/>
    </w:pPr>
    <w:rPr>
      <w:rFonts w:ascii="黑体" w:eastAsia="黑体" w:hAnsi="Arial Unicode MS"/>
      <w:spacing w:val="-8"/>
      <w:sz w:val="28"/>
      <w:szCs w:val="28"/>
    </w:rPr>
  </w:style>
  <w:style w:type="paragraph" w:customStyle="1" w:styleId="xl142">
    <w:name w:val="xl14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17">
    <w:name w:val="xl11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87">
    <w:name w:val="xl8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W122">
    <w:name w:val="W122"/>
    <w:basedOn w:val="116"/>
    <w:qFormat/>
    <w:pPr>
      <w:tabs>
        <w:tab w:val="left" w:pos="425"/>
      </w:tabs>
      <w:spacing w:before="100" w:beforeAutospacing="1" w:afterAutospacing="1" w:line="240" w:lineRule="auto"/>
      <w:ind w:left="425" w:hanging="425"/>
    </w:pPr>
    <w:rPr>
      <w:rFonts w:ascii="Times New Roman" w:eastAsia="黑体" w:hAnsi="Times New Roman"/>
      <w:bCs/>
      <w:sz w:val="28"/>
      <w:szCs w:val="44"/>
    </w:rPr>
  </w:style>
  <w:style w:type="paragraph" w:customStyle="1" w:styleId="xl83">
    <w:name w:val="xl8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70">
    <w:name w:val="xl70"/>
    <w:basedOn w:val="110"/>
    <w:qFormat/>
    <w:pPr>
      <w:widowControl/>
      <w:spacing w:before="100" w:beforeAutospacing="1" w:after="100" w:afterAutospacing="1"/>
      <w:jc w:val="left"/>
    </w:pPr>
    <w:rPr>
      <w:rFonts w:ascii="Courier" w:hAnsi="Courier"/>
      <w:sz w:val="24"/>
    </w:rPr>
  </w:style>
  <w:style w:type="paragraph" w:customStyle="1" w:styleId="xl102">
    <w:name w:val="xl10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73">
    <w:name w:val="xl73"/>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4">
    <w:name w:val="xl104"/>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5">
    <w:name w:val="xl7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76">
    <w:name w:val="xl7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09">
    <w:name w:val="xl10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8">
    <w:name w:val="xl7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51">
    <w:name w:val="xl151"/>
    <w:basedOn w:val="110"/>
    <w:qFormat/>
    <w:pPr>
      <w:widowControl/>
      <w:pBdr>
        <w:left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89">
    <w:name w:val="xl8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xl90">
    <w:name w:val="xl90"/>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28">
    <w:name w:val="xl12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0"/>
      <w:szCs w:val="20"/>
    </w:rPr>
  </w:style>
  <w:style w:type="paragraph" w:customStyle="1" w:styleId="xl92">
    <w:name w:val="xl92"/>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06">
    <w:name w:val="xl10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129">
    <w:name w:val="xl12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xl99">
    <w:name w:val="xl9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05">
    <w:name w:val="xl10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11">
    <w:name w:val="xl11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141">
    <w:name w:val="xl141"/>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15">
    <w:name w:val="xl115"/>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146">
    <w:name w:val="xl146"/>
    <w:basedOn w:val="110"/>
    <w:qFormat/>
    <w:pPr>
      <w:widowControl/>
      <w:spacing w:before="100" w:beforeAutospacing="1" w:after="100" w:afterAutospacing="1"/>
      <w:jc w:val="left"/>
    </w:pPr>
    <w:rPr>
      <w:rFonts w:ascii="Courier" w:hAnsi="Courier"/>
      <w:sz w:val="24"/>
    </w:rPr>
  </w:style>
  <w:style w:type="paragraph" w:customStyle="1" w:styleId="xl118">
    <w:name w:val="xl11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szCs w:val="20"/>
    </w:rPr>
  </w:style>
  <w:style w:type="paragraph" w:customStyle="1" w:styleId="xl137">
    <w:name w:val="xl13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139">
    <w:name w:val="xl139"/>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afffb">
    <w:name w:val="三级标题"/>
    <w:basedOn w:val="3110"/>
    <w:next w:val="110"/>
    <w:qFormat/>
    <w:pPr>
      <w:tabs>
        <w:tab w:val="left" w:pos="900"/>
      </w:tabs>
      <w:spacing w:before="0" w:after="0" w:line="240" w:lineRule="auto"/>
    </w:pPr>
    <w:rPr>
      <w:rFonts w:eastAsia="黑体"/>
      <w:b w:val="0"/>
      <w:sz w:val="28"/>
      <w:szCs w:val="28"/>
    </w:rPr>
  </w:style>
  <w:style w:type="table" w:customStyle="1" w:styleId="TableNormal">
    <w:name w:val="Table Normal"/>
    <w:qFormat/>
    <w:pPr>
      <w:widowControl w:val="0"/>
      <w:spacing w:line="360" w:lineRule="auto"/>
    </w:pPr>
    <w:rPr>
      <w:rFonts w:ascii="Calibri" w:hAnsi="Calibri"/>
      <w:sz w:val="22"/>
      <w:szCs w:val="22"/>
      <w:lang w:eastAsia="en-US"/>
    </w:rPr>
    <w:tblPr>
      <w:tblCellMar>
        <w:top w:w="0" w:type="dxa"/>
        <w:left w:w="0" w:type="dxa"/>
        <w:bottom w:w="0" w:type="dxa"/>
        <w:right w:w="0" w:type="dxa"/>
      </w:tblCellMar>
    </w:tblPr>
  </w:style>
  <w:style w:type="paragraph" w:customStyle="1" w:styleId="1ff4">
    <w:name w:val="普通(网站)1"/>
    <w:basedOn w:val="110"/>
    <w:qFormat/>
    <w:pPr>
      <w:widowControl/>
      <w:spacing w:before="100" w:beforeAutospacing="1" w:after="100" w:afterAutospacing="1"/>
      <w:jc w:val="left"/>
    </w:pPr>
    <w:rPr>
      <w:rFonts w:ascii="宋体" w:hAnsi="宋体"/>
      <w:sz w:val="24"/>
      <w:szCs w:val="20"/>
      <w:lang w:val="zh-CN" w:bidi="zh-CN"/>
    </w:rPr>
  </w:style>
  <w:style w:type="paragraph" w:customStyle="1" w:styleId="21a">
    <w:name w:val="正文空2格  1."/>
    <w:basedOn w:val="110"/>
    <w:qFormat/>
    <w:pPr>
      <w:spacing w:line="360" w:lineRule="auto"/>
      <w:ind w:firstLine="200"/>
    </w:pPr>
    <w:rPr>
      <w:rFonts w:ascii="宋体" w:eastAsia="仿宋" w:hAnsi="宋体"/>
      <w:sz w:val="28"/>
      <w:szCs w:val="20"/>
    </w:rPr>
  </w:style>
  <w:style w:type="paragraph" w:customStyle="1" w:styleId="afffc">
    <w:name w:val="段落"/>
    <w:basedOn w:val="110"/>
    <w:link w:val="Charf3"/>
    <w:qFormat/>
    <w:pPr>
      <w:spacing w:line="360" w:lineRule="auto"/>
      <w:ind w:firstLine="200"/>
    </w:pPr>
    <w:rPr>
      <w:rFonts w:ascii="仿宋_GB2312" w:eastAsia="仿宋_GB2312"/>
      <w:sz w:val="24"/>
    </w:rPr>
  </w:style>
  <w:style w:type="character" w:customStyle="1" w:styleId="Charf3">
    <w:name w:val="段落 Char"/>
    <w:link w:val="afffc"/>
    <w:qFormat/>
    <w:rPr>
      <w:rFonts w:ascii="仿宋_GB2312" w:eastAsia="仿宋_GB2312"/>
      <w:sz w:val="24"/>
      <w:szCs w:val="24"/>
    </w:rPr>
  </w:style>
  <w:style w:type="paragraph" w:customStyle="1" w:styleId="35">
    <w:name w:val="标题3"/>
    <w:basedOn w:val="3110"/>
    <w:next w:val="afffc"/>
    <w:link w:val="36"/>
    <w:qFormat/>
    <w:pPr>
      <w:spacing w:before="100" w:after="100" w:line="415" w:lineRule="auto"/>
    </w:pPr>
    <w:rPr>
      <w:rFonts w:eastAsia="仿宋_GB2312"/>
      <w:sz w:val="24"/>
    </w:rPr>
  </w:style>
  <w:style w:type="character" w:customStyle="1" w:styleId="36">
    <w:name w:val="标题3 字符"/>
    <w:link w:val="35"/>
    <w:qFormat/>
    <w:rPr>
      <w:rFonts w:eastAsia="仿宋_GB2312"/>
      <w:b/>
      <w:bCs/>
      <w:sz w:val="24"/>
      <w:szCs w:val="32"/>
    </w:rPr>
  </w:style>
  <w:style w:type="paragraph" w:customStyle="1" w:styleId="afffd">
    <w:name w:val="普通正文"/>
    <w:basedOn w:val="110"/>
    <w:uiPriority w:val="99"/>
    <w:qFormat/>
    <w:pPr>
      <w:spacing w:before="120" w:after="120" w:line="360" w:lineRule="auto"/>
      <w:ind w:firstLine="480"/>
      <w:jc w:val="left"/>
    </w:pPr>
    <w:rPr>
      <w:rFonts w:ascii="Arial" w:hAnsi="Arial"/>
      <w:sz w:val="24"/>
    </w:rPr>
  </w:style>
  <w:style w:type="paragraph" w:customStyle="1" w:styleId="afffe">
    <w:name w:val="内容正文"/>
    <w:basedOn w:val="110"/>
    <w:qFormat/>
    <w:pPr>
      <w:spacing w:line="360" w:lineRule="auto"/>
      <w:ind w:firstLine="480"/>
    </w:pPr>
    <w:rPr>
      <w:rFonts w:ascii="Calibri" w:hAnsi="Calibri"/>
      <w:sz w:val="28"/>
    </w:rPr>
  </w:style>
  <w:style w:type="paragraph" w:customStyle="1" w:styleId="2a">
    <w:name w:val="列出段落2"/>
    <w:basedOn w:val="110"/>
    <w:qFormat/>
    <w:pPr>
      <w:ind w:firstLine="420"/>
    </w:pPr>
    <w:rPr>
      <w:rFonts w:ascii="Calibri" w:hAnsi="Calibri"/>
      <w:sz w:val="22"/>
      <w:szCs w:val="22"/>
    </w:rPr>
  </w:style>
  <w:style w:type="character" w:customStyle="1" w:styleId="1ff5">
    <w:name w:val="默认段落字体1"/>
    <w:semiHidden/>
    <w:qFormat/>
  </w:style>
  <w:style w:type="character" w:customStyle="1" w:styleId="1ff6">
    <w:name w:val="超链接1"/>
    <w:basedOn w:val="1ff5"/>
    <w:qFormat/>
    <w:rPr>
      <w:rFonts w:ascii="Times New Roman" w:eastAsia="宋体" w:hAnsi="Times New Roman"/>
      <w:sz w:val="21"/>
      <w:szCs w:val="24"/>
      <w:lang w:val="en-US" w:eastAsia="zh-CN" w:bidi="ar-SA"/>
    </w:rPr>
  </w:style>
  <w:style w:type="paragraph" w:customStyle="1" w:styleId="1ff7">
    <w:name w:val="页脚1"/>
    <w:basedOn w:val="1fd"/>
    <w:qFormat/>
    <w:pPr>
      <w:tabs>
        <w:tab w:val="center" w:pos="4153"/>
        <w:tab w:val="right" w:pos="8306"/>
      </w:tabs>
      <w:spacing w:line="240" w:lineRule="auto"/>
    </w:pPr>
    <w:rPr>
      <w:sz w:val="18"/>
      <w:szCs w:val="18"/>
    </w:rPr>
  </w:style>
  <w:style w:type="character" w:customStyle="1" w:styleId="font21">
    <w:name w:val="font21"/>
    <w:qFormat/>
    <w:rPr>
      <w:rFonts w:ascii="宋体" w:eastAsia="宋体" w:hAnsi="宋体"/>
      <w:color w:val="000000"/>
      <w:sz w:val="24"/>
      <w:szCs w:val="24"/>
      <w:u w:val="none"/>
    </w:rPr>
  </w:style>
  <w:style w:type="character" w:customStyle="1" w:styleId="font31">
    <w:name w:val="font31"/>
    <w:link w:val="110"/>
    <w:qFormat/>
    <w:rPr>
      <w:rFonts w:ascii="Times New Roman" w:hAnsi="Times New Roman"/>
      <w:color w:val="000000"/>
      <w:sz w:val="24"/>
      <w:szCs w:val="24"/>
      <w:u w:val="none"/>
    </w:rPr>
  </w:style>
  <w:style w:type="paragraph" w:customStyle="1" w:styleId="font6">
    <w:name w:val="font6"/>
    <w:basedOn w:val="110"/>
    <w:qFormat/>
    <w:pPr>
      <w:widowControl/>
      <w:spacing w:before="100" w:beforeAutospacing="1" w:after="100" w:afterAutospacing="1"/>
      <w:jc w:val="left"/>
    </w:pPr>
    <w:rPr>
      <w:rFonts w:ascii="宋体" w:hAnsi="宋体"/>
      <w:color w:val="000000"/>
      <w:szCs w:val="21"/>
    </w:rPr>
  </w:style>
  <w:style w:type="paragraph" w:customStyle="1" w:styleId="xl65">
    <w:name w:val="xl65"/>
    <w:basedOn w:val="110"/>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6">
    <w:name w:val="xl66"/>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_GB2312" w:eastAsia="仿宋_GB2312" w:hAnsi="宋体"/>
      <w:color w:val="000000"/>
      <w:szCs w:val="21"/>
    </w:rPr>
  </w:style>
  <w:style w:type="paragraph" w:customStyle="1" w:styleId="xl67">
    <w:name w:val="xl67"/>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8">
    <w:name w:val="xl68"/>
    <w:basedOn w:val="11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_GB2312" w:eastAsia="仿宋_GB2312" w:hAnsi="宋体"/>
      <w:color w:val="000000"/>
      <w:szCs w:val="21"/>
    </w:rPr>
  </w:style>
  <w:style w:type="paragraph" w:customStyle="1" w:styleId="xl69">
    <w:name w:val="xl69"/>
    <w:basedOn w:val="110"/>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sz w:val="24"/>
    </w:rPr>
  </w:style>
  <w:style w:type="paragraph" w:customStyle="1" w:styleId="Other1">
    <w:name w:val="Other|1"/>
    <w:basedOn w:val="110"/>
    <w:qFormat/>
    <w:pPr>
      <w:spacing w:line="396" w:lineRule="exact"/>
    </w:pPr>
    <w:rPr>
      <w:lang w:val="zh-TW" w:eastAsia="zh-TW" w:bidi="zh-TW"/>
    </w:rPr>
  </w:style>
  <w:style w:type="character" w:customStyle="1" w:styleId="font11">
    <w:name w:val="font11"/>
    <w:uiPriority w:val="99"/>
    <w:qFormat/>
    <w:rPr>
      <w:rFonts w:ascii="Times New Roman" w:eastAsia="宋体" w:hAnsi="Times New Roman" w:cs="Times New Roman" w:hint="default"/>
    </w:rPr>
  </w:style>
  <w:style w:type="paragraph" w:customStyle="1" w:styleId="1110">
    <w:name w:val="纯文本111"/>
    <w:basedOn w:val="110"/>
    <w:qFormat/>
    <w:rPr>
      <w:rFonts w:ascii="宋体" w:hAnsi="Courier New"/>
      <w:sz w:val="24"/>
      <w:szCs w:val="20"/>
    </w:rPr>
  </w:style>
  <w:style w:type="paragraph" w:customStyle="1" w:styleId="paragraphindent">
    <w:name w:val="paragraphindent"/>
    <w:basedOn w:val="a"/>
    <w:qFormat/>
    <w:pPr>
      <w:spacing w:before="100" w:beforeAutospacing="1" w:after="100" w:afterAutospacing="1"/>
    </w:pPr>
    <w:rPr>
      <w:rFonts w:ascii="宋体" w:hAnsi="宋体" w:cs="宋体"/>
      <w:sz w:val="24"/>
    </w:rPr>
  </w:style>
  <w:style w:type="paragraph" w:customStyle="1" w:styleId="1111">
    <w:name w:val="纯文本1111"/>
    <w:basedOn w:val="a"/>
    <w:uiPriority w:val="99"/>
    <w:qFormat/>
    <w:rPr>
      <w:rFonts w:ascii="宋体" w:hAnsi="Courier New"/>
      <w:sz w:val="24"/>
    </w:rPr>
  </w:style>
  <w:style w:type="paragraph" w:customStyle="1" w:styleId="WPSPlain">
    <w:name w:val="WPS Plain"/>
    <w:link w:val="WPSPlainChar"/>
    <w:uiPriority w:val="99"/>
    <w:qFormat/>
  </w:style>
  <w:style w:type="character" w:customStyle="1" w:styleId="active15">
    <w:name w:val="active15"/>
    <w:basedOn w:val="a0"/>
    <w:uiPriority w:val="99"/>
    <w:qFormat/>
    <w:rPr>
      <w:color w:val="FFFFFF"/>
      <w:shd w:val="clear" w:color="auto" w:fill="0F5BB9"/>
    </w:rPr>
  </w:style>
  <w:style w:type="character" w:customStyle="1" w:styleId="active16">
    <w:name w:val="active16"/>
    <w:basedOn w:val="a0"/>
    <w:qFormat/>
    <w:rPr>
      <w:color w:val="FFFFFF"/>
      <w:shd w:val="clear" w:color="auto" w:fill="0F5BB9"/>
    </w:rPr>
  </w:style>
  <w:style w:type="character" w:customStyle="1" w:styleId="Bodytext1">
    <w:name w:val="Body text|1_"/>
    <w:link w:val="Bodytext10"/>
    <w:qFormat/>
    <w:locked/>
    <w:rPr>
      <w:rFonts w:ascii="宋体" w:hAnsi="宋体"/>
      <w:lang w:val="zh-TW" w:eastAsia="zh-TW"/>
    </w:rPr>
  </w:style>
  <w:style w:type="paragraph" w:customStyle="1" w:styleId="Bodytext10">
    <w:name w:val="Body text|1"/>
    <w:basedOn w:val="a"/>
    <w:link w:val="Bodytext1"/>
    <w:qFormat/>
    <w:pPr>
      <w:widowControl w:val="0"/>
      <w:spacing w:after="270" w:line="590" w:lineRule="exact"/>
      <w:ind w:left="190" w:firstLine="650"/>
    </w:pPr>
    <w:rPr>
      <w:rFonts w:ascii="宋体" w:hAnsi="宋体"/>
      <w:lang w:val="zh-TW" w:eastAsia="zh-TW"/>
    </w:rPr>
  </w:style>
  <w:style w:type="paragraph" w:customStyle="1" w:styleId="11c">
    <w:name w:val="纯文本11"/>
    <w:basedOn w:val="a"/>
    <w:qFormat/>
    <w:pPr>
      <w:widowControl w:val="0"/>
      <w:jc w:val="both"/>
    </w:pPr>
    <w:rPr>
      <w:rFonts w:ascii="宋体"/>
      <w:szCs w:val="24"/>
    </w:rPr>
  </w:style>
  <w:style w:type="paragraph" w:customStyle="1" w:styleId="affff">
    <w:name w:val="文章正文"/>
    <w:basedOn w:val="a"/>
    <w:uiPriority w:val="99"/>
    <w:qFormat/>
    <w:pPr>
      <w:widowControl w:val="0"/>
      <w:spacing w:line="360" w:lineRule="auto"/>
      <w:ind w:firstLineChars="200" w:firstLine="560"/>
      <w:jc w:val="both"/>
    </w:pPr>
    <w:rPr>
      <w:rFonts w:eastAsia="仿宋_GB2312"/>
      <w:sz w:val="28"/>
      <w:szCs w:val="24"/>
    </w:rPr>
  </w:style>
  <w:style w:type="character" w:customStyle="1" w:styleId="37">
    <w:name w:val="正文文本 3 字符"/>
    <w:basedOn w:val="a0"/>
    <w:uiPriority w:val="99"/>
    <w:semiHidden/>
    <w:qFormat/>
    <w:rPr>
      <w:sz w:val="16"/>
      <w:szCs w:val="16"/>
    </w:rPr>
  </w:style>
  <w:style w:type="character" w:customStyle="1" w:styleId="310">
    <w:name w:val="正文文本 3 字符1"/>
    <w:link w:val="32"/>
    <w:uiPriority w:val="99"/>
    <w:qFormat/>
    <w:rPr>
      <w:kern w:val="2"/>
      <w:sz w:val="16"/>
      <w:szCs w:val="16"/>
    </w:rPr>
  </w:style>
  <w:style w:type="character" w:customStyle="1" w:styleId="1ff8">
    <w:name w:val="日期 字符1"/>
    <w:basedOn w:val="a0"/>
    <w:uiPriority w:val="99"/>
    <w:semiHidden/>
    <w:qFormat/>
  </w:style>
  <w:style w:type="character" w:customStyle="1" w:styleId="21b">
    <w:name w:val="正文文本缩进 2 字符1"/>
    <w:basedOn w:val="a0"/>
    <w:uiPriority w:val="99"/>
    <w:semiHidden/>
    <w:qFormat/>
  </w:style>
  <w:style w:type="character" w:customStyle="1" w:styleId="affff0">
    <w:name w:val="批注框文本 字符"/>
    <w:basedOn w:val="a0"/>
    <w:uiPriority w:val="99"/>
    <w:semiHidden/>
    <w:qFormat/>
    <w:rPr>
      <w:sz w:val="18"/>
      <w:szCs w:val="18"/>
    </w:rPr>
  </w:style>
  <w:style w:type="character" w:customStyle="1" w:styleId="38">
    <w:name w:val="正文文本缩进 3 字符"/>
    <w:basedOn w:val="a0"/>
    <w:uiPriority w:val="99"/>
    <w:semiHidden/>
    <w:qFormat/>
    <w:rPr>
      <w:sz w:val="16"/>
      <w:szCs w:val="16"/>
    </w:rPr>
  </w:style>
  <w:style w:type="character" w:customStyle="1" w:styleId="2b">
    <w:name w:val="正文文本 2 字符"/>
    <w:basedOn w:val="a0"/>
    <w:uiPriority w:val="99"/>
    <w:semiHidden/>
    <w:qFormat/>
  </w:style>
  <w:style w:type="character" w:customStyle="1" w:styleId="210">
    <w:name w:val="正文文本 2 字符1"/>
    <w:link w:val="24"/>
    <w:uiPriority w:val="99"/>
    <w:qFormat/>
    <w:rPr>
      <w:rFonts w:eastAsia="楷体_GB2312"/>
      <w:kern w:val="2"/>
      <w:sz w:val="21"/>
      <w:szCs w:val="24"/>
    </w:rPr>
  </w:style>
  <w:style w:type="character" w:customStyle="1" w:styleId="a7">
    <w:name w:val="批注文字 字符"/>
    <w:basedOn w:val="a0"/>
    <w:link w:val="a6"/>
    <w:uiPriority w:val="99"/>
    <w:semiHidden/>
    <w:qFormat/>
  </w:style>
  <w:style w:type="character" w:customStyle="1" w:styleId="affff1">
    <w:name w:val="批注主题 字符"/>
    <w:basedOn w:val="a7"/>
    <w:uiPriority w:val="99"/>
    <w:semiHidden/>
    <w:qFormat/>
    <w:rPr>
      <w:b/>
      <w:bCs/>
    </w:rPr>
  </w:style>
  <w:style w:type="character" w:customStyle="1" w:styleId="a9">
    <w:name w:val="正文文本 字符"/>
    <w:basedOn w:val="a0"/>
    <w:link w:val="a8"/>
    <w:uiPriority w:val="99"/>
    <w:qFormat/>
    <w:rPr>
      <w:rFonts w:ascii="Calibri" w:hAnsi="Calibri"/>
    </w:rPr>
  </w:style>
  <w:style w:type="character" w:customStyle="1" w:styleId="affff2">
    <w:name w:val="正文首行缩进 字符"/>
    <w:basedOn w:val="a9"/>
    <w:uiPriority w:val="99"/>
    <w:semiHidden/>
    <w:qFormat/>
    <w:rPr>
      <w:rFonts w:ascii="Calibri" w:hAnsi="Calibri"/>
    </w:rPr>
  </w:style>
  <w:style w:type="character" w:customStyle="1" w:styleId="14">
    <w:name w:val="正文首行缩进 字符1"/>
    <w:link w:val="afd"/>
    <w:uiPriority w:val="99"/>
    <w:qFormat/>
    <w:locked/>
    <w:rPr>
      <w:kern w:val="2"/>
      <w:sz w:val="21"/>
      <w:szCs w:val="24"/>
    </w:rPr>
  </w:style>
  <w:style w:type="paragraph" w:customStyle="1" w:styleId="affff3">
    <w:name w:val="首行缩进"/>
    <w:basedOn w:val="a"/>
    <w:uiPriority w:val="99"/>
    <w:qFormat/>
    <w:pPr>
      <w:widowControl w:val="0"/>
      <w:ind w:firstLineChars="200" w:firstLine="480"/>
      <w:jc w:val="both"/>
    </w:pPr>
    <w:rPr>
      <w:kern w:val="2"/>
      <w:sz w:val="21"/>
      <w:lang w:val="zh-CN"/>
    </w:rPr>
  </w:style>
  <w:style w:type="character" w:customStyle="1" w:styleId="info1">
    <w:name w:val="info1"/>
    <w:uiPriority w:val="99"/>
    <w:qFormat/>
    <w:rPr>
      <w:sz w:val="29"/>
    </w:rPr>
  </w:style>
  <w:style w:type="character" w:customStyle="1" w:styleId="carttitlesmaller1">
    <w:name w:val="cart_title_smaller1"/>
    <w:uiPriority w:val="99"/>
    <w:qFormat/>
    <w:rPr>
      <w:color w:val="000000"/>
      <w:sz w:val="18"/>
      <w:u w:val="none"/>
    </w:rPr>
  </w:style>
  <w:style w:type="character" w:customStyle="1" w:styleId="Charf4">
    <w:name w:val="表格标题 Char"/>
    <w:link w:val="affff4"/>
    <w:uiPriority w:val="99"/>
    <w:qFormat/>
    <w:locked/>
    <w:rPr>
      <w:rFonts w:ascii="Cambria Math" w:eastAsia="仿宋_GB2312" w:hAnsi="Cambria Math"/>
      <w:b/>
      <w:kern w:val="2"/>
      <w:sz w:val="24"/>
    </w:rPr>
  </w:style>
  <w:style w:type="paragraph" w:customStyle="1" w:styleId="affff4">
    <w:name w:val="表格标题"/>
    <w:basedOn w:val="a"/>
    <w:link w:val="Charf4"/>
    <w:uiPriority w:val="99"/>
    <w:qFormat/>
    <w:pPr>
      <w:widowControl w:val="0"/>
      <w:jc w:val="center"/>
    </w:pPr>
    <w:rPr>
      <w:rFonts w:ascii="Cambria Math" w:eastAsia="仿宋_GB2312" w:hAnsi="Cambria Math"/>
      <w:b/>
      <w:kern w:val="2"/>
      <w:sz w:val="24"/>
    </w:rPr>
  </w:style>
  <w:style w:type="character" w:customStyle="1" w:styleId="NormalCharacter">
    <w:name w:val="NormalCharacter"/>
    <w:uiPriority w:val="99"/>
    <w:qFormat/>
  </w:style>
  <w:style w:type="character" w:customStyle="1" w:styleId="md">
    <w:name w:val="md"/>
    <w:uiPriority w:val="99"/>
    <w:qFormat/>
  </w:style>
  <w:style w:type="character" w:customStyle="1" w:styleId="font01">
    <w:name w:val="font01"/>
    <w:uiPriority w:val="99"/>
    <w:qFormat/>
    <w:rPr>
      <w:rFonts w:ascii="宋体" w:eastAsia="宋体"/>
      <w:color w:val="000000"/>
      <w:sz w:val="22"/>
      <w:vertAlign w:val="superscript"/>
    </w:rPr>
  </w:style>
  <w:style w:type="character" w:customStyle="1" w:styleId="Style67">
    <w:name w:val="_Style 67"/>
    <w:uiPriority w:val="99"/>
    <w:qFormat/>
    <w:rPr>
      <w:b/>
      <w:smallCaps/>
      <w:spacing w:val="5"/>
    </w:rPr>
  </w:style>
  <w:style w:type="character" w:customStyle="1" w:styleId="UserStyle9">
    <w:name w:val="UserStyle_9"/>
    <w:uiPriority w:val="99"/>
    <w:qFormat/>
  </w:style>
  <w:style w:type="character" w:customStyle="1" w:styleId="affff5">
    <w:name w:val="样式 宋体 小四"/>
    <w:uiPriority w:val="99"/>
    <w:qFormat/>
    <w:rPr>
      <w:rFonts w:ascii="宋体"/>
      <w:spacing w:val="6"/>
      <w:sz w:val="24"/>
    </w:rPr>
  </w:style>
  <w:style w:type="character" w:customStyle="1" w:styleId="Headerorfooter1">
    <w:name w:val="Header or footer|1_"/>
    <w:link w:val="Headerorfooter10"/>
    <w:uiPriority w:val="99"/>
    <w:qFormat/>
    <w:locked/>
    <w:rPr>
      <w:sz w:val="26"/>
      <w:lang w:val="zh-TW" w:eastAsia="zh-TW"/>
    </w:rPr>
  </w:style>
  <w:style w:type="paragraph" w:customStyle="1" w:styleId="Headerorfooter10">
    <w:name w:val="Header or footer|1"/>
    <w:basedOn w:val="a"/>
    <w:link w:val="Headerorfooter1"/>
    <w:uiPriority w:val="99"/>
    <w:qFormat/>
    <w:pPr>
      <w:widowControl w:val="0"/>
    </w:pPr>
    <w:rPr>
      <w:sz w:val="26"/>
      <w:lang w:val="zh-TW" w:eastAsia="zh-TW"/>
    </w:rPr>
  </w:style>
  <w:style w:type="character" w:customStyle="1" w:styleId="Heading31">
    <w:name w:val="Heading #3|1_"/>
    <w:link w:val="Heading310"/>
    <w:uiPriority w:val="99"/>
    <w:qFormat/>
    <w:locked/>
    <w:rPr>
      <w:rFonts w:ascii="宋体" w:hAnsi="宋体"/>
      <w:sz w:val="42"/>
      <w:lang w:val="zh-TW" w:eastAsia="zh-TW"/>
    </w:rPr>
  </w:style>
  <w:style w:type="paragraph" w:customStyle="1" w:styleId="Heading310">
    <w:name w:val="Heading #3|1"/>
    <w:basedOn w:val="a"/>
    <w:link w:val="Heading31"/>
    <w:uiPriority w:val="99"/>
    <w:qFormat/>
    <w:pPr>
      <w:widowControl w:val="0"/>
      <w:spacing w:after="590" w:line="634" w:lineRule="exact"/>
      <w:jc w:val="center"/>
      <w:outlineLvl w:val="2"/>
    </w:pPr>
    <w:rPr>
      <w:rFonts w:ascii="宋体" w:hAnsi="宋体"/>
      <w:sz w:val="42"/>
      <w:lang w:val="zh-TW" w:eastAsia="zh-TW"/>
    </w:rPr>
  </w:style>
  <w:style w:type="character" w:customStyle="1" w:styleId="WPSPlainChar">
    <w:name w:val="WPS Plain Char"/>
    <w:link w:val="WPSPlain"/>
    <w:uiPriority w:val="99"/>
    <w:qFormat/>
    <w:locked/>
  </w:style>
  <w:style w:type="character" w:customStyle="1" w:styleId="Charf2">
    <w:name w:val="列出段落 Char"/>
    <w:link w:val="11b"/>
    <w:uiPriority w:val="99"/>
    <w:qFormat/>
    <w:locked/>
    <w:rPr>
      <w:sz w:val="28"/>
      <w:szCs w:val="24"/>
    </w:rPr>
  </w:style>
  <w:style w:type="character" w:customStyle="1" w:styleId="bulletintext1">
    <w:name w:val="bulletintext1"/>
    <w:uiPriority w:val="99"/>
    <w:qFormat/>
    <w:rPr>
      <w:color w:val="000000"/>
      <w:sz w:val="18"/>
    </w:rPr>
  </w:style>
  <w:style w:type="paragraph" w:customStyle="1" w:styleId="affff6">
    <w:name w:val="文件标题"/>
    <w:basedOn w:val="a"/>
    <w:uiPriority w:val="99"/>
    <w:qFormat/>
    <w:pPr>
      <w:widowControl w:val="0"/>
      <w:autoSpaceDE w:val="0"/>
      <w:autoSpaceDN w:val="0"/>
      <w:adjustRightInd w:val="0"/>
      <w:spacing w:after="240"/>
      <w:jc w:val="center"/>
    </w:pPr>
    <w:rPr>
      <w:rFonts w:ascii="Arial Black" w:hAnsi="Arial Black"/>
      <w:sz w:val="48"/>
    </w:rPr>
  </w:style>
  <w:style w:type="paragraph" w:customStyle="1" w:styleId="affff7">
    <w:name w:val="表内文字"/>
    <w:basedOn w:val="a"/>
    <w:uiPriority w:val="99"/>
    <w:qFormat/>
    <w:pPr>
      <w:widowControl w:val="0"/>
      <w:snapToGrid w:val="0"/>
      <w:spacing w:before="50" w:after="50"/>
      <w:jc w:val="center"/>
    </w:pPr>
    <w:rPr>
      <w:rFonts w:ascii="宋体"/>
      <w:kern w:val="2"/>
      <w:sz w:val="24"/>
    </w:rPr>
  </w:style>
  <w:style w:type="paragraph" w:customStyle="1" w:styleId="affff8">
    <w:name w:val="正文格式"/>
    <w:basedOn w:val="a"/>
    <w:uiPriority w:val="99"/>
    <w:qFormat/>
    <w:pPr>
      <w:widowControl w:val="0"/>
      <w:spacing w:line="360" w:lineRule="auto"/>
      <w:ind w:firstLineChars="200" w:firstLine="480"/>
      <w:jc w:val="both"/>
    </w:pPr>
    <w:rPr>
      <w:rFonts w:ascii="Cambria Math" w:eastAsia="仿宋_GB2312" w:hAnsi="Cambria Math" w:cs="Cambria Math"/>
      <w:sz w:val="24"/>
    </w:rPr>
  </w:style>
  <w:style w:type="paragraph" w:customStyle="1" w:styleId="Charf5">
    <w:name w:val="Char"/>
    <w:basedOn w:val="a"/>
    <w:uiPriority w:val="99"/>
    <w:qFormat/>
    <w:pPr>
      <w:widowControl w:val="0"/>
      <w:jc w:val="both"/>
    </w:pPr>
    <w:rPr>
      <w:rFonts w:ascii="仿宋_GB2312" w:eastAsia="仿宋_GB2312"/>
      <w:b/>
      <w:kern w:val="2"/>
      <w:sz w:val="32"/>
      <w:szCs w:val="32"/>
    </w:rPr>
  </w:style>
  <w:style w:type="paragraph" w:customStyle="1" w:styleId="Char30">
    <w:name w:val="Char3"/>
    <w:basedOn w:val="a"/>
    <w:uiPriority w:val="99"/>
    <w:qFormat/>
    <w:pPr>
      <w:widowControl w:val="0"/>
      <w:jc w:val="both"/>
    </w:pPr>
    <w:rPr>
      <w:kern w:val="2"/>
      <w:sz w:val="21"/>
    </w:rPr>
  </w:style>
  <w:style w:type="paragraph" w:customStyle="1" w:styleId="Char20">
    <w:name w:val="Char2"/>
    <w:basedOn w:val="a"/>
    <w:uiPriority w:val="99"/>
    <w:qFormat/>
    <w:pPr>
      <w:widowControl w:val="0"/>
      <w:jc w:val="both"/>
    </w:pPr>
    <w:rPr>
      <w:rFonts w:ascii="仿宋_GB2312" w:eastAsia="仿宋_GB2312"/>
      <w:b/>
      <w:kern w:val="2"/>
      <w:sz w:val="32"/>
      <w:szCs w:val="32"/>
    </w:rPr>
  </w:style>
  <w:style w:type="paragraph" w:customStyle="1" w:styleId="xl25">
    <w:name w:val="xl25"/>
    <w:basedOn w:val="a"/>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cs="宋体"/>
      <w:b/>
      <w:bCs/>
    </w:rPr>
  </w:style>
  <w:style w:type="paragraph" w:customStyle="1" w:styleId="affff9">
    <w:name w:val="规范正文"/>
    <w:basedOn w:val="a"/>
    <w:uiPriority w:val="99"/>
    <w:qFormat/>
    <w:pPr>
      <w:widowControl w:val="0"/>
      <w:adjustRightInd w:val="0"/>
      <w:spacing w:line="360" w:lineRule="auto"/>
      <w:ind w:left="480"/>
      <w:jc w:val="both"/>
      <w:textAlignment w:val="baseline"/>
    </w:pPr>
    <w:rPr>
      <w:sz w:val="24"/>
    </w:rPr>
  </w:style>
  <w:style w:type="paragraph" w:customStyle="1" w:styleId="1ff9">
    <w:name w:val="部分1"/>
    <w:basedOn w:val="a"/>
    <w:uiPriority w:val="99"/>
    <w:qFormat/>
    <w:pPr>
      <w:keepNext/>
      <w:pageBreakBefore/>
      <w:widowControl w:val="0"/>
      <w:tabs>
        <w:tab w:val="left" w:pos="720"/>
      </w:tabs>
      <w:spacing w:line="360" w:lineRule="auto"/>
      <w:jc w:val="center"/>
      <w:outlineLvl w:val="0"/>
    </w:pPr>
    <w:rPr>
      <w:rFonts w:eastAsia="黑体"/>
      <w:b/>
      <w:kern w:val="44"/>
      <w:sz w:val="36"/>
    </w:rPr>
  </w:style>
  <w:style w:type="paragraph" w:customStyle="1" w:styleId="xl29">
    <w:name w:val="xl29"/>
    <w:basedOn w:val="a"/>
    <w:uiPriority w:val="99"/>
    <w:qFormat/>
    <w:pPr>
      <w:pBdr>
        <w:top w:val="single" w:sz="4" w:space="0" w:color="auto"/>
        <w:left w:val="single" w:sz="4" w:space="0" w:color="auto"/>
        <w:bottom w:val="single" w:sz="4" w:space="0" w:color="auto"/>
      </w:pBdr>
      <w:spacing w:before="100" w:beforeAutospacing="1" w:after="100" w:afterAutospacing="1"/>
      <w:jc w:val="center"/>
    </w:pPr>
    <w:rPr>
      <w:rFonts w:ascii="Comic Sans MS" w:hAnsi="Comic Sans MS" w:cs="宋体"/>
    </w:rPr>
  </w:style>
  <w:style w:type="paragraph" w:customStyle="1" w:styleId="xl27">
    <w:name w:val="xl27"/>
    <w:basedOn w:val="a"/>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Comic Sans MS" w:hAnsi="Comic Sans MS" w:cs="宋体"/>
    </w:rPr>
  </w:style>
  <w:style w:type="paragraph" w:customStyle="1" w:styleId="2c">
    <w:name w:val="正文2"/>
    <w:basedOn w:val="a"/>
    <w:uiPriority w:val="99"/>
    <w:qFormat/>
    <w:pPr>
      <w:widowControl w:val="0"/>
      <w:spacing w:before="156" w:line="360" w:lineRule="auto"/>
      <w:ind w:firstLineChars="200" w:firstLine="200"/>
      <w:jc w:val="both"/>
    </w:pPr>
    <w:rPr>
      <w:kern w:val="2"/>
      <w:sz w:val="24"/>
    </w:rPr>
  </w:style>
  <w:style w:type="paragraph" w:customStyle="1" w:styleId="xl38">
    <w:name w:val="xl38"/>
    <w:basedOn w:val="a"/>
    <w:uiPriority w:val="99"/>
    <w:qFormat/>
    <w:pPr>
      <w:pBdr>
        <w:left w:val="single" w:sz="4" w:space="0" w:color="auto"/>
        <w:right w:val="single" w:sz="4" w:space="0" w:color="auto"/>
      </w:pBdr>
      <w:spacing w:before="100" w:beforeAutospacing="1" w:after="100" w:afterAutospacing="1"/>
      <w:jc w:val="center"/>
    </w:pPr>
    <w:rPr>
      <w:rFonts w:ascii="宋体"/>
      <w:sz w:val="24"/>
      <w:szCs w:val="24"/>
    </w:rPr>
  </w:style>
  <w:style w:type="paragraph" w:customStyle="1" w:styleId="flName">
    <w:name w:val="flName"/>
    <w:basedOn w:val="a"/>
    <w:uiPriority w:val="99"/>
    <w:qFormat/>
    <w:pPr>
      <w:widowControl w:val="0"/>
      <w:adjustRightInd w:val="0"/>
      <w:spacing w:before="320" w:after="160" w:line="360" w:lineRule="atLeast"/>
      <w:ind w:firstLineChars="200" w:firstLine="200"/>
      <w:jc w:val="center"/>
    </w:pPr>
    <w:rPr>
      <w:rFonts w:ascii="Arial" w:eastAsia="黑体" w:hAnsi="Arial"/>
      <w:sz w:val="32"/>
      <w:szCs w:val="24"/>
    </w:rPr>
  </w:style>
  <w:style w:type="paragraph" w:customStyle="1" w:styleId="HTML">
    <w:name w:val="HTML 预先格式化"/>
    <w:basedOn w:val="a"/>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rPr>
  </w:style>
  <w:style w:type="paragraph" w:customStyle="1" w:styleId="affffa">
    <w:name w:val="简单回函地址"/>
    <w:basedOn w:val="a"/>
    <w:uiPriority w:val="99"/>
    <w:qFormat/>
    <w:pPr>
      <w:widowControl w:val="0"/>
      <w:jc w:val="both"/>
    </w:pPr>
    <w:rPr>
      <w:rFonts w:cs="宋体"/>
      <w:kern w:val="2"/>
      <w:sz w:val="21"/>
      <w:szCs w:val="21"/>
    </w:rPr>
  </w:style>
  <w:style w:type="paragraph" w:customStyle="1" w:styleId="affffb">
    <w:name w:val="正文（缩进）"/>
    <w:basedOn w:val="a"/>
    <w:uiPriority w:val="99"/>
    <w:qFormat/>
    <w:pPr>
      <w:widowControl w:val="0"/>
      <w:spacing w:before="156" w:after="156"/>
      <w:ind w:firstLineChars="200" w:firstLine="480"/>
      <w:jc w:val="both"/>
    </w:pPr>
    <w:rPr>
      <w:rFonts w:ascii="Calibri" w:hAnsi="Calibri"/>
      <w:kern w:val="2"/>
      <w:sz w:val="21"/>
    </w:rPr>
  </w:style>
  <w:style w:type="paragraph" w:customStyle="1" w:styleId="Proposalsbody">
    <w:name w:val="Proposals body"/>
    <w:basedOn w:val="a"/>
    <w:next w:val="a"/>
    <w:uiPriority w:val="99"/>
    <w:qFormat/>
    <w:pPr>
      <w:spacing w:line="360" w:lineRule="auto"/>
    </w:pPr>
    <w:rPr>
      <w:rFonts w:ascii="宋体"/>
      <w:color w:val="000000"/>
      <w:sz w:val="24"/>
    </w:rPr>
  </w:style>
  <w:style w:type="paragraph" w:customStyle="1" w:styleId="2TimesNewRoman5020">
    <w:name w:val="样式 标题 2 + Times New Roman 四号 非加粗 段前: 5 磅 段后: 0 磅 行距: 固定值 20..."/>
    <w:basedOn w:val="2"/>
    <w:uiPriority w:val="99"/>
    <w:qFormat/>
    <w:pPr>
      <w:widowControl w:val="0"/>
      <w:spacing w:before="100" w:after="0" w:line="400" w:lineRule="exact"/>
      <w:jc w:val="both"/>
    </w:pPr>
    <w:rPr>
      <w:rFonts w:ascii="Times New Roman" w:eastAsia="黑体" w:hAnsi="Times New Roman" w:cs="宋体"/>
      <w:kern w:val="2"/>
      <w:sz w:val="28"/>
    </w:rPr>
  </w:style>
  <w:style w:type="paragraph" w:customStyle="1" w:styleId="xl30">
    <w:name w:val="xl30"/>
    <w:basedOn w:val="a"/>
    <w:uiPriority w:val="99"/>
    <w:qFormat/>
    <w:pPr>
      <w:pBdr>
        <w:top w:val="single" w:sz="4" w:space="0" w:color="auto"/>
        <w:bottom w:val="single" w:sz="4" w:space="0" w:color="auto"/>
      </w:pBdr>
      <w:spacing w:before="100" w:beforeAutospacing="1" w:after="100" w:afterAutospacing="1"/>
      <w:jc w:val="center"/>
    </w:pPr>
    <w:rPr>
      <w:rFonts w:ascii="Comic Sans MS" w:hAnsi="Comic Sans MS" w:cs="宋体"/>
    </w:rPr>
  </w:style>
  <w:style w:type="paragraph" w:customStyle="1" w:styleId="CharCharCharCharCharChar">
    <w:name w:val="Char Char Char Char Char Char"/>
    <w:basedOn w:val="a"/>
    <w:uiPriority w:val="99"/>
    <w:qFormat/>
    <w:pPr>
      <w:widowControl w:val="0"/>
      <w:jc w:val="both"/>
    </w:pPr>
    <w:rPr>
      <w:kern w:val="2"/>
      <w:sz w:val="21"/>
    </w:rPr>
  </w:style>
  <w:style w:type="paragraph" w:customStyle="1" w:styleId="affffc">
    <w:name w:val="正文 样式"/>
    <w:basedOn w:val="a"/>
    <w:uiPriority w:val="99"/>
    <w:qFormat/>
    <w:pPr>
      <w:widowControl w:val="0"/>
      <w:spacing w:line="360" w:lineRule="auto"/>
      <w:ind w:firstLineChars="200" w:firstLine="480"/>
      <w:jc w:val="both"/>
    </w:pPr>
    <w:rPr>
      <w:rFonts w:ascii="Cambria Math" w:eastAsia="仿宋_GB2312" w:hAnsi="Cambria Math" w:cs="Cambria Math"/>
      <w:kern w:val="2"/>
      <w:sz w:val="24"/>
      <w:szCs w:val="24"/>
    </w:rPr>
  </w:style>
  <w:style w:type="paragraph" w:customStyle="1" w:styleId="affffd">
    <w:name w:val="正文段"/>
    <w:basedOn w:val="a"/>
    <w:uiPriority w:val="99"/>
    <w:qFormat/>
    <w:pPr>
      <w:snapToGrid w:val="0"/>
      <w:spacing w:afterLines="50"/>
      <w:ind w:firstLineChars="200" w:firstLine="200"/>
      <w:jc w:val="both"/>
    </w:pPr>
    <w:rPr>
      <w:sz w:val="24"/>
    </w:rPr>
  </w:style>
  <w:style w:type="paragraph" w:customStyle="1" w:styleId="Char2CharCharChar">
    <w:name w:val="Char2 Char Char Char"/>
    <w:basedOn w:val="a"/>
    <w:uiPriority w:val="99"/>
    <w:qFormat/>
    <w:pPr>
      <w:widowControl w:val="0"/>
      <w:jc w:val="both"/>
    </w:pPr>
    <w:rPr>
      <w:rFonts w:ascii="仿宋_GB2312" w:eastAsia="仿宋_GB2312"/>
      <w:b/>
      <w:kern w:val="2"/>
      <w:sz w:val="32"/>
      <w:szCs w:val="32"/>
    </w:rPr>
  </w:style>
  <w:style w:type="paragraph" w:customStyle="1" w:styleId="ParaCharCharCharCharCharCharCharCharChar1CharCharCharChar">
    <w:name w:val="默认段落字体 Para Char Char Char Char Char Char Char Char Char1 Char Char Char Char"/>
    <w:basedOn w:val="a"/>
    <w:uiPriority w:val="99"/>
    <w:qFormat/>
    <w:pPr>
      <w:widowControl w:val="0"/>
      <w:jc w:val="both"/>
    </w:pPr>
    <w:rPr>
      <w:rFonts w:ascii="Tahoma" w:hAnsi="Tahoma"/>
      <w:kern w:val="2"/>
      <w:sz w:val="24"/>
    </w:rPr>
  </w:style>
  <w:style w:type="paragraph" w:customStyle="1" w:styleId="PlainText1">
    <w:name w:val="Plain Text1"/>
    <w:basedOn w:val="a"/>
    <w:uiPriority w:val="99"/>
    <w:qFormat/>
    <w:pPr>
      <w:widowControl w:val="0"/>
      <w:adjustRightInd w:val="0"/>
      <w:jc w:val="both"/>
      <w:textAlignment w:val="baseline"/>
    </w:pPr>
    <w:rPr>
      <w:rFonts w:ascii="宋体" w:eastAsia="楷体_GB2312" w:hAnsi="Courier New" w:cs="宋体"/>
      <w:kern w:val="2"/>
      <w:sz w:val="28"/>
      <w:szCs w:val="21"/>
    </w:rPr>
  </w:style>
  <w:style w:type="paragraph" w:customStyle="1" w:styleId="affffe">
    <w:name w:val="标准中文版式_正文"/>
    <w:basedOn w:val="a"/>
    <w:uiPriority w:val="99"/>
    <w:qFormat/>
    <w:pPr>
      <w:widowControl w:val="0"/>
      <w:spacing w:before="30" w:line="360" w:lineRule="auto"/>
      <w:ind w:firstLineChars="200" w:firstLine="200"/>
      <w:jc w:val="both"/>
    </w:pPr>
    <w:rPr>
      <w:rFonts w:ascii="Arial" w:hAnsi="Arial"/>
      <w:kern w:val="2"/>
      <w:sz w:val="24"/>
      <w:szCs w:val="24"/>
    </w:rPr>
  </w:style>
  <w:style w:type="paragraph" w:customStyle="1" w:styleId="xl28">
    <w:name w:val="xl28"/>
    <w:basedOn w:val="a"/>
    <w:uiPriority w:val="99"/>
    <w:qFormat/>
    <w:pPr>
      <w:pBdr>
        <w:top w:val="single" w:sz="4" w:space="0" w:color="auto"/>
        <w:bottom w:val="single" w:sz="4" w:space="0" w:color="auto"/>
      </w:pBdr>
      <w:spacing w:before="100" w:beforeAutospacing="1" w:after="100" w:afterAutospacing="1"/>
      <w:jc w:val="center"/>
      <w:textAlignment w:val="center"/>
    </w:pPr>
    <w:rPr>
      <w:rFonts w:ascii="Comic Sans MS" w:hAnsi="Comic Sans MS" w:cs="宋体"/>
    </w:rPr>
  </w:style>
  <w:style w:type="paragraph" w:customStyle="1" w:styleId="afffff">
    <w:name w:val="表格标题/图片标题/日期格式/图片居中"/>
    <w:uiPriority w:val="99"/>
    <w:qFormat/>
    <w:pPr>
      <w:jc w:val="center"/>
    </w:pPr>
    <w:rPr>
      <w:b/>
      <w:kern w:val="2"/>
      <w:sz w:val="21"/>
      <w:szCs w:val="24"/>
    </w:rPr>
  </w:style>
  <w:style w:type="paragraph" w:customStyle="1" w:styleId="xl26">
    <w:name w:val="xl26"/>
    <w:basedOn w:val="a"/>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s="宋体"/>
    </w:rPr>
  </w:style>
  <w:style w:type="paragraph" w:customStyle="1" w:styleId="Char12">
    <w:name w:val="Char1"/>
    <w:basedOn w:val="a"/>
    <w:uiPriority w:val="99"/>
    <w:qFormat/>
    <w:pPr>
      <w:widowControl w:val="0"/>
      <w:jc w:val="both"/>
    </w:pPr>
    <w:rPr>
      <w:rFonts w:ascii="仿宋_GB2312" w:eastAsia="仿宋_GB2312"/>
      <w:b/>
      <w:kern w:val="2"/>
      <w:sz w:val="32"/>
      <w:szCs w:val="32"/>
    </w:rPr>
  </w:style>
  <w:style w:type="paragraph" w:customStyle="1" w:styleId="Section">
    <w:name w:val="Section #"/>
    <w:next w:val="a"/>
    <w:uiPriority w:val="99"/>
    <w:qFormat/>
    <w:pPr>
      <w:tabs>
        <w:tab w:val="left" w:pos="2636"/>
        <w:tab w:val="left" w:pos="3090"/>
      </w:tabs>
      <w:overflowPunct w:val="0"/>
      <w:autoSpaceDE w:val="0"/>
      <w:autoSpaceDN w:val="0"/>
      <w:adjustRightInd w:val="0"/>
      <w:spacing w:after="113" w:line="340" w:lineRule="atLeast"/>
      <w:jc w:val="center"/>
      <w:textAlignment w:val="baseline"/>
    </w:pPr>
    <w:rPr>
      <w:rFonts w:ascii="Optima" w:hAnsi="Optima"/>
      <w:b/>
      <w:sz w:val="30"/>
    </w:rPr>
  </w:style>
  <w:style w:type="paragraph" w:customStyle="1" w:styleId="0">
    <w:name w:val="正文_0"/>
    <w:uiPriority w:val="99"/>
    <w:qFormat/>
    <w:pPr>
      <w:widowControl w:val="0"/>
      <w:jc w:val="both"/>
    </w:pPr>
    <w:rPr>
      <w:rFonts w:ascii="Calibri" w:hAnsi="Calibri"/>
      <w:kern w:val="2"/>
      <w:sz w:val="21"/>
      <w:szCs w:val="22"/>
    </w:rPr>
  </w:style>
  <w:style w:type="table" w:customStyle="1" w:styleId="220">
    <w:name w:val="无格式表格 22"/>
    <w:basedOn w:val="a1"/>
    <w:uiPriority w:val="59"/>
    <w:qFormat/>
    <w:rPr>
      <w:rFonts w:ascii="Arial" w:hAnsi="Arial"/>
      <w:sz w:val="22"/>
      <w:szCs w:val="22"/>
      <w:lang w:eastAsia="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paragraph" w:customStyle="1" w:styleId="1ffa">
    <w:name w:val="列表段落1"/>
    <w:basedOn w:val="a"/>
    <w:next w:val="91"/>
    <w:qFormat/>
    <w:pPr>
      <w:widowControl w:val="0"/>
      <w:ind w:left="380" w:firstLine="439"/>
    </w:pPr>
    <w:rPr>
      <w:rFonts w:ascii="宋体" w:hAnsi="宋体" w:cs="宋体"/>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jszfcg.jsczt.cn/&#65289;"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czj.taizhou.gov.cn/art/2022/12/9/art_61762_3436049.html"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jszfcg.jsczt.c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jsxcmm." TargetMode="External"/><Relationship Id="rId20" Type="http://schemas.openxmlformats.org/officeDocument/2006/relationships/hyperlink" Target="http://jszfcg.jsczt.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rcrfsp.com/"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czj.taizhou.gov.cn/art/2022/12/9/art_61762_3436049.html" TargetMode="External"/><Relationship Id="rId23" Type="http://schemas.openxmlformats.org/officeDocument/2006/relationships/footer" Target="footer3.xml"/><Relationship Id="rId10" Type="http://schemas.openxmlformats.org/officeDocument/2006/relationships/hyperlink" Target="http://www.ccgp-jiangsu.gov.cn/jiangsu/paying.html" TargetMode="External"/><Relationship Id="rId19" Type="http://schemas.openxmlformats.org/officeDocument/2006/relationships/hyperlink" Target="http://jszfcg.jsczt.c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221.226.118.170:8080/app/jscesis/qualCheck/queryQualCheckPublic.ftl" TargetMode="External"/><Relationship Id="rId22" Type="http://schemas.openxmlformats.org/officeDocument/2006/relationships/hyperlink" Target="http://www.creditchina.gov.cn/"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55</Pages>
  <Words>6527</Words>
  <Characters>37209</Characters>
  <Application>Microsoft Office Word</Application>
  <DocSecurity>0</DocSecurity>
  <Lines>310</Lines>
  <Paragraphs>87</Paragraphs>
  <ScaleCrop>false</ScaleCrop>
  <Company/>
  <LinksUpToDate>false</LinksUpToDate>
  <CharactersWithSpaces>43649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宝儿</dc:creator>
  <cp:lastModifiedBy>ǴᇾȎ</cp:lastModifiedBy>
  <cp:revision>47</cp:revision>
  <cp:lastPrinted>2025-12-06T06:52:00Z</cp:lastPrinted>
  <dcterms:created xsi:type="dcterms:W3CDTF">2023-04-07T03:17:00Z</dcterms:created>
  <dcterms:modified xsi:type="dcterms:W3CDTF">2025-12-25T02:25:00Z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CB0D8A8635C34A6CA1FF0C417A3CC6E9_13</vt:lpwstr>
  </property>
  <property fmtid="{D5CDD505-2E9C-101B-9397-08002B2CF9AE}" pid="4" name="KSOTemplateDocerSaveRecord">
    <vt:lpwstr>eyJoZGlkIjoiY2JmYWQxNjZlMmQ2NGE5MzExZjFhMjNlMWQwYmIyODMiLCJ1c2VySWQiOiI0ODU4OTYxOTEifQ==</vt:lpwstr>
  </property>
</Properties>
</file>